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AD3" w:rsidRDefault="00AF0AD3" w:rsidP="007E354D">
      <w:pPr>
        <w:pStyle w:val="Heading1"/>
        <w:spacing w:after="240"/>
        <w:rPr>
          <w:rFonts w:eastAsia="Times New Roman"/>
          <w:sz w:val="56"/>
          <w:szCs w:val="56"/>
        </w:rPr>
      </w:pPr>
      <w:r w:rsidRPr="008E7A86">
        <w:rPr>
          <w:rFonts w:eastAsia="Times New Roman"/>
          <w:sz w:val="56"/>
          <w:szCs w:val="56"/>
        </w:rPr>
        <w:t xml:space="preserve">Skills </w:t>
      </w:r>
      <w:r w:rsidRPr="008E7A86">
        <w:rPr>
          <w:sz w:val="56"/>
          <w:szCs w:val="56"/>
        </w:rPr>
        <w:t>Canberra</w:t>
      </w:r>
      <w:r w:rsidRPr="008E7A86">
        <w:rPr>
          <w:rFonts w:eastAsia="Times New Roman"/>
          <w:sz w:val="56"/>
          <w:szCs w:val="56"/>
        </w:rPr>
        <w:t xml:space="preserve"> Brand Guidelines</w:t>
      </w:r>
      <w:bookmarkStart w:id="0" w:name="_GoBack"/>
      <w:bookmarkEnd w:id="0"/>
    </w:p>
    <w:p w:rsidR="00304C7B" w:rsidRDefault="00170C0E" w:rsidP="00170C0E">
      <w:r>
        <w:t xml:space="preserve">These guidelines have been developed to </w:t>
      </w:r>
      <w:r w:rsidR="00304C7B">
        <w:t xml:space="preserve">inform </w:t>
      </w:r>
      <w:r w:rsidR="007E354D">
        <w:t xml:space="preserve">registered training organisations (RTOs) </w:t>
      </w:r>
      <w:r w:rsidR="00A949C8">
        <w:t xml:space="preserve">with a Training Initiative Funding Agreement (Agreement) </w:t>
      </w:r>
      <w:r w:rsidR="00304C7B">
        <w:t>of appropriate use of the Skilled Capital logo and acknowledgement of Australian Apprenticeship funding in information about the initiative</w:t>
      </w:r>
      <w:r w:rsidR="007E354D">
        <w:t>s.</w:t>
      </w:r>
    </w:p>
    <w:p w:rsidR="00304C7B" w:rsidRDefault="00304C7B" w:rsidP="00170C0E">
      <w:r>
        <w:t xml:space="preserve">All other ACT Government initiatives must </w:t>
      </w:r>
      <w:r w:rsidR="007E354D">
        <w:t xml:space="preserve">be </w:t>
      </w:r>
      <w:r>
        <w:t xml:space="preserve">promoted in line with the </w:t>
      </w:r>
      <w:r w:rsidR="00170C0E">
        <w:t xml:space="preserve">ACT Government </w:t>
      </w:r>
      <w:r w:rsidR="00151570">
        <w:t>B</w:t>
      </w:r>
      <w:r>
        <w:t xml:space="preserve">rand </w:t>
      </w:r>
      <w:r w:rsidR="00151570">
        <w:t>G</w:t>
      </w:r>
      <w:r>
        <w:t xml:space="preserve">uidelines. Please contact Skills Canberra at </w:t>
      </w:r>
      <w:hyperlink r:id="rId7" w:history="1">
        <w:r w:rsidRPr="0069685D">
          <w:rPr>
            <w:rStyle w:val="Hyperlink"/>
          </w:rPr>
          <w:t>skills@act.gov.au</w:t>
        </w:r>
      </w:hyperlink>
      <w:r>
        <w:t xml:space="preserve"> for more information on the ACT Government </w:t>
      </w:r>
      <w:r w:rsidR="00151570">
        <w:t>Brand G</w:t>
      </w:r>
      <w:r>
        <w:t>uidelines</w:t>
      </w:r>
      <w:r w:rsidR="00B11D27">
        <w:t xml:space="preserve"> or any questions relating to these guidelines</w:t>
      </w:r>
      <w:r>
        <w:t>.</w:t>
      </w:r>
    </w:p>
    <w:p w:rsidR="00AF0AD3" w:rsidRDefault="00AF0AD3" w:rsidP="00AF0AD3">
      <w:pPr>
        <w:pStyle w:val="Heading2"/>
      </w:pPr>
      <w:r w:rsidRPr="00522AE1">
        <w:t xml:space="preserve">Use of </w:t>
      </w:r>
      <w:r>
        <w:t>Skilled Capital Logo</w:t>
      </w:r>
    </w:p>
    <w:p w:rsidR="00AF0AD3" w:rsidRPr="00AF0AD3" w:rsidRDefault="00AF0AD3" w:rsidP="00FB3979">
      <w:pPr>
        <w:pStyle w:val="Heading3"/>
        <w:tabs>
          <w:tab w:val="left" w:pos="2880"/>
        </w:tabs>
        <w:rPr>
          <w:rFonts w:eastAsia="Calibri"/>
        </w:rPr>
      </w:pPr>
      <w:r w:rsidRPr="00AF0AD3">
        <w:rPr>
          <w:rFonts w:eastAsia="Calibri"/>
        </w:rPr>
        <w:t>General Direction</w:t>
      </w:r>
    </w:p>
    <w:p w:rsidR="00AF0AD3" w:rsidRPr="00401EF9" w:rsidRDefault="00AF0AD3" w:rsidP="006B3908">
      <w:pPr>
        <w:spacing w:before="160" w:line="240" w:lineRule="auto"/>
        <w:ind w:right="57"/>
        <w:rPr>
          <w:rFonts w:eastAsia="Calibri"/>
          <w:lang w:val="en-US"/>
        </w:rPr>
      </w:pPr>
      <w:r w:rsidRPr="00401EF9">
        <w:rPr>
          <w:rFonts w:eastAsia="Calibri"/>
          <w:lang w:val="en-US"/>
        </w:rPr>
        <w:t>The Skilled Capital logo (the logo) is a distinguishable identifier for the Skilled Capital training initiative.</w:t>
      </w:r>
    </w:p>
    <w:p w:rsidR="00AF0AD3" w:rsidRPr="00401EF9" w:rsidRDefault="00E813B9" w:rsidP="006B3908">
      <w:pPr>
        <w:spacing w:before="160" w:line="240" w:lineRule="auto"/>
        <w:ind w:right="57"/>
        <w:rPr>
          <w:rFonts w:eastAsia="Calibri"/>
          <w:lang w:val="en-US"/>
        </w:rPr>
      </w:pPr>
      <w:r>
        <w:rPr>
          <w:rFonts w:eastAsia="Calibri"/>
          <w:lang w:val="en-US"/>
        </w:rPr>
        <w:t>Training Providers</w:t>
      </w:r>
      <w:r w:rsidR="00AF0AD3" w:rsidRPr="00401EF9">
        <w:rPr>
          <w:rFonts w:eastAsia="Calibri"/>
          <w:lang w:val="en-US"/>
        </w:rPr>
        <w:t xml:space="preserve"> which have nominated to deliver qualifications under Skilled Capital may use the logo in any information about the initiative including its website, any publications, course brochures or handbooks. The use of the logo is restricted to the qualifications being delivered by the </w:t>
      </w:r>
      <w:r>
        <w:rPr>
          <w:rFonts w:eastAsia="Calibri"/>
          <w:lang w:val="en-US"/>
        </w:rPr>
        <w:t xml:space="preserve">Training Provider </w:t>
      </w:r>
      <w:r w:rsidR="00AF0AD3" w:rsidRPr="00401EF9">
        <w:rPr>
          <w:rFonts w:eastAsia="Calibri"/>
          <w:lang w:val="en-US"/>
        </w:rPr>
        <w:t>under Skilled Capital.</w:t>
      </w:r>
    </w:p>
    <w:p w:rsidR="00401EF9" w:rsidRPr="00401EF9" w:rsidRDefault="00AF0AD3" w:rsidP="00022F63">
      <w:pPr>
        <w:spacing w:before="160" w:line="240" w:lineRule="auto"/>
        <w:rPr>
          <w:rFonts w:eastAsia="Calibri"/>
          <w:lang w:val="en-US"/>
        </w:rPr>
      </w:pPr>
      <w:r w:rsidRPr="00401EF9">
        <w:rPr>
          <w:rFonts w:eastAsia="Calibri"/>
          <w:lang w:val="en-US"/>
        </w:rPr>
        <w:t xml:space="preserve">The </w:t>
      </w:r>
      <w:r w:rsidR="00E813B9">
        <w:rPr>
          <w:rFonts w:eastAsia="Calibri"/>
          <w:lang w:val="en-US"/>
        </w:rPr>
        <w:t>Training Provider</w:t>
      </w:r>
      <w:r w:rsidRPr="00401EF9">
        <w:rPr>
          <w:rFonts w:eastAsia="Calibri"/>
          <w:lang w:val="en-US"/>
        </w:rPr>
        <w:t xml:space="preserve"> is not permitted to authorise a third party to use the logo.</w:t>
      </w:r>
    </w:p>
    <w:p w:rsidR="00401EF9" w:rsidRPr="00401EF9" w:rsidRDefault="00401EF9" w:rsidP="00022F63">
      <w:pPr>
        <w:spacing w:before="160" w:line="240" w:lineRule="auto"/>
        <w:rPr>
          <w:rFonts w:eastAsia="Calibri"/>
          <w:lang w:val="en-US"/>
        </w:rPr>
      </w:pPr>
      <w:r w:rsidRPr="00401EF9">
        <w:rPr>
          <w:rFonts w:eastAsia="Calibri"/>
          <w:lang w:val="en-US"/>
        </w:rPr>
        <w:t xml:space="preserve">The </w:t>
      </w:r>
      <w:r w:rsidR="00E813B9">
        <w:rPr>
          <w:rFonts w:eastAsia="Calibri"/>
          <w:lang w:val="en-US"/>
        </w:rPr>
        <w:t>Training Provider</w:t>
      </w:r>
      <w:r w:rsidRPr="00401EF9">
        <w:rPr>
          <w:rFonts w:eastAsia="Calibri"/>
          <w:lang w:val="en-US"/>
        </w:rPr>
        <w:t xml:space="preserve"> is only </w:t>
      </w:r>
      <w:proofErr w:type="spellStart"/>
      <w:r w:rsidRPr="00401EF9">
        <w:rPr>
          <w:rFonts w:eastAsia="Calibri"/>
          <w:lang w:val="en-US"/>
        </w:rPr>
        <w:t>authorised</w:t>
      </w:r>
      <w:proofErr w:type="spellEnd"/>
      <w:r w:rsidRPr="00401EF9">
        <w:rPr>
          <w:rFonts w:eastAsia="Calibri"/>
          <w:lang w:val="en-US"/>
        </w:rPr>
        <w:t xml:space="preserve"> to use the logo with the name associated with its Agreement (trading name and/or legal name) and is not permitted to use the logo with any other business name.</w:t>
      </w:r>
    </w:p>
    <w:p w:rsidR="00AF0AD3" w:rsidRDefault="00AF0AD3" w:rsidP="00AF0AD3">
      <w:pPr>
        <w:pStyle w:val="Heading3"/>
        <w:rPr>
          <w:rFonts w:eastAsia="Calibri"/>
          <w:szCs w:val="21"/>
          <w:lang w:val="en-US"/>
        </w:rPr>
      </w:pPr>
      <w:r>
        <w:rPr>
          <w:rFonts w:eastAsia="Calibri"/>
          <w:lang w:val="en-US"/>
        </w:rPr>
        <w:t xml:space="preserve">Specifications for using </w:t>
      </w:r>
      <w:r w:rsidRPr="00522AE1">
        <w:rPr>
          <w:rFonts w:eastAsia="Calibri"/>
          <w:szCs w:val="21"/>
          <w:lang w:val="en-US"/>
        </w:rPr>
        <w:t>the Skilled Capital Logo</w:t>
      </w:r>
    </w:p>
    <w:p w:rsidR="00AF0AD3" w:rsidRPr="00401EF9" w:rsidRDefault="00AF0AD3" w:rsidP="00022F63">
      <w:pPr>
        <w:spacing w:before="160" w:line="250" w:lineRule="exact"/>
        <w:ind w:right="57"/>
        <w:rPr>
          <w:rFonts w:eastAsia="Calibri"/>
          <w:lang w:val="en-US"/>
        </w:rPr>
      </w:pPr>
      <w:r w:rsidRPr="00401EF9">
        <w:rPr>
          <w:rFonts w:eastAsia="Calibri"/>
          <w:lang w:val="en-US"/>
        </w:rPr>
        <w:t xml:space="preserve">The logo can only be reproduced from an electronic copy provided by the Directorate. To receive the logo the </w:t>
      </w:r>
      <w:r w:rsidR="00E813B9">
        <w:rPr>
          <w:rFonts w:eastAsia="Calibri"/>
          <w:lang w:val="en-US"/>
        </w:rPr>
        <w:t>Training Provider</w:t>
      </w:r>
      <w:r w:rsidRPr="00401EF9">
        <w:rPr>
          <w:rFonts w:eastAsia="Calibri"/>
          <w:lang w:val="en-US"/>
        </w:rPr>
        <w:t xml:space="preserve"> must submit a request to </w:t>
      </w:r>
      <w:hyperlink r:id="rId8">
        <w:r w:rsidRPr="00401EF9">
          <w:rPr>
            <w:rFonts w:eastAsia="Calibri"/>
            <w:color w:val="482D8C"/>
            <w:u w:val="single"/>
            <w:lang w:val="en-US"/>
          </w:rPr>
          <w:t xml:space="preserve">skills@act.gov.au. </w:t>
        </w:r>
      </w:hyperlink>
      <w:r w:rsidRPr="00401EF9">
        <w:rPr>
          <w:rFonts w:eastAsia="Calibri"/>
          <w:lang w:val="en-US"/>
        </w:rPr>
        <w:t xml:space="preserve">Approved </w:t>
      </w:r>
      <w:r w:rsidR="00E813B9">
        <w:rPr>
          <w:rFonts w:eastAsia="Calibri"/>
          <w:lang w:val="en-US"/>
        </w:rPr>
        <w:t>Training Provider</w:t>
      </w:r>
      <w:r w:rsidRPr="00401EF9">
        <w:rPr>
          <w:rFonts w:eastAsia="Calibri"/>
          <w:lang w:val="en-US"/>
        </w:rPr>
        <w:t xml:space="preserve">s will be sent a file containing the approved formats for the logo. There are two versions of the logo (standard format and horizontal format) which may be used as required by the </w:t>
      </w:r>
      <w:r w:rsidR="00E813B9">
        <w:rPr>
          <w:rFonts w:eastAsia="Calibri"/>
          <w:lang w:val="en-US"/>
        </w:rPr>
        <w:t>Training Provider</w:t>
      </w:r>
      <w:r w:rsidRPr="00401EF9">
        <w:rPr>
          <w:rFonts w:eastAsia="Calibri"/>
          <w:lang w:val="en-US"/>
        </w:rPr>
        <w:t xml:space="preserve">, however the logo must be reproduced in its entirety and retain its original </w:t>
      </w:r>
      <w:proofErr w:type="spellStart"/>
      <w:r w:rsidRPr="00401EF9">
        <w:rPr>
          <w:rFonts w:eastAsia="Calibri"/>
          <w:lang w:val="en-US"/>
        </w:rPr>
        <w:t>colour</w:t>
      </w:r>
      <w:proofErr w:type="spellEnd"/>
      <w:r w:rsidRPr="00401EF9">
        <w:rPr>
          <w:rFonts w:eastAsia="Calibri"/>
          <w:lang w:val="en-US"/>
        </w:rPr>
        <w:t xml:space="preserve"> and proportions.</w:t>
      </w:r>
    </w:p>
    <w:p w:rsidR="00AF0AD3" w:rsidRPr="00401EF9" w:rsidRDefault="00AF0AD3" w:rsidP="00022F63">
      <w:pPr>
        <w:spacing w:before="160" w:line="250" w:lineRule="exact"/>
        <w:ind w:right="57"/>
        <w:rPr>
          <w:rFonts w:eastAsia="Calibri"/>
          <w:lang w:val="en-US"/>
        </w:rPr>
      </w:pPr>
      <w:r w:rsidRPr="00401EF9">
        <w:rPr>
          <w:rFonts w:eastAsia="Calibri"/>
          <w:lang w:val="en-US"/>
        </w:rPr>
        <w:t>The logo comprises:</w:t>
      </w:r>
    </w:p>
    <w:p w:rsidR="00AF0AD3" w:rsidRPr="00401EF9" w:rsidRDefault="00AF0AD3" w:rsidP="00022F63">
      <w:pPr>
        <w:numPr>
          <w:ilvl w:val="0"/>
          <w:numId w:val="31"/>
        </w:numPr>
        <w:spacing w:before="160" w:line="250" w:lineRule="exact"/>
        <w:rPr>
          <w:rFonts w:eastAsia="Calibri"/>
          <w:lang w:val="en-US"/>
        </w:rPr>
      </w:pPr>
      <w:r w:rsidRPr="00401EF9">
        <w:rPr>
          <w:rFonts w:eastAsia="Calibri"/>
          <w:lang w:val="en-US"/>
        </w:rPr>
        <w:t>the Skilled Capital graphic and title, and</w:t>
      </w:r>
    </w:p>
    <w:p w:rsidR="00AF0AD3" w:rsidRPr="00401EF9" w:rsidRDefault="00AF0AD3" w:rsidP="00022F63">
      <w:pPr>
        <w:numPr>
          <w:ilvl w:val="0"/>
          <w:numId w:val="31"/>
        </w:numPr>
        <w:spacing w:before="160" w:line="250" w:lineRule="exact"/>
        <w:rPr>
          <w:rFonts w:eastAsia="Calibri"/>
          <w:lang w:val="en-US"/>
        </w:rPr>
      </w:pPr>
      <w:proofErr w:type="gramStart"/>
      <w:r w:rsidRPr="00401EF9">
        <w:rPr>
          <w:rFonts w:eastAsia="Calibri"/>
          <w:lang w:val="en-US"/>
        </w:rPr>
        <w:t>the</w:t>
      </w:r>
      <w:proofErr w:type="gramEnd"/>
      <w:r w:rsidRPr="00401EF9">
        <w:rPr>
          <w:rFonts w:eastAsia="Calibri"/>
          <w:lang w:val="en-US"/>
        </w:rPr>
        <w:t xml:space="preserve"> words ‘an ACT Government training initiative, funded by the ACT and Australian Governments’.</w:t>
      </w:r>
    </w:p>
    <w:p w:rsidR="00AF0AD3" w:rsidRPr="00401EF9" w:rsidRDefault="00AF0AD3" w:rsidP="00022F63">
      <w:pPr>
        <w:spacing w:before="160" w:line="250" w:lineRule="exact"/>
        <w:ind w:left="57" w:right="57"/>
        <w:rPr>
          <w:rFonts w:eastAsia="Calibri"/>
          <w:lang w:val="en-US"/>
        </w:rPr>
      </w:pPr>
      <w:r w:rsidRPr="00401EF9">
        <w:rPr>
          <w:rFonts w:eastAsia="Calibri"/>
          <w:lang w:val="en-US"/>
        </w:rPr>
        <w:t xml:space="preserve">The </w:t>
      </w:r>
      <w:r w:rsidR="00E813B9">
        <w:rPr>
          <w:rFonts w:eastAsia="Calibri"/>
          <w:lang w:val="en-US"/>
        </w:rPr>
        <w:t>Training Provider</w:t>
      </w:r>
      <w:r w:rsidRPr="00401EF9">
        <w:rPr>
          <w:rFonts w:eastAsia="Calibri"/>
          <w:lang w:val="en-US"/>
        </w:rPr>
        <w:t xml:space="preserve"> must not:</w:t>
      </w:r>
    </w:p>
    <w:p w:rsidR="00AF0AD3" w:rsidRPr="00401EF9" w:rsidRDefault="00AF0AD3" w:rsidP="00022F63">
      <w:pPr>
        <w:numPr>
          <w:ilvl w:val="0"/>
          <w:numId w:val="32"/>
        </w:numPr>
        <w:spacing w:before="160" w:line="250" w:lineRule="exact"/>
        <w:rPr>
          <w:rFonts w:eastAsia="Calibri"/>
          <w:lang w:val="en-US"/>
        </w:rPr>
      </w:pPr>
      <w:r w:rsidRPr="00401EF9">
        <w:rPr>
          <w:rFonts w:eastAsia="Calibri"/>
          <w:lang w:val="en-US"/>
        </w:rPr>
        <w:t>modify, move or change the image template or any element of the logo</w:t>
      </w:r>
    </w:p>
    <w:p w:rsidR="00AF0AD3" w:rsidRPr="00401EF9" w:rsidRDefault="00AF0AD3" w:rsidP="00022F63">
      <w:pPr>
        <w:numPr>
          <w:ilvl w:val="0"/>
          <w:numId w:val="32"/>
        </w:numPr>
        <w:spacing w:before="160" w:line="250" w:lineRule="exact"/>
        <w:rPr>
          <w:rFonts w:eastAsia="Calibri"/>
          <w:lang w:val="en-US"/>
        </w:rPr>
      </w:pPr>
      <w:r w:rsidRPr="00401EF9">
        <w:rPr>
          <w:rFonts w:eastAsia="Calibri"/>
          <w:lang w:val="en-US"/>
        </w:rPr>
        <w:t>reproduce the logo in mirror image</w:t>
      </w:r>
    </w:p>
    <w:p w:rsidR="00AF0AD3" w:rsidRPr="00401EF9" w:rsidRDefault="00AF0AD3" w:rsidP="00022F63">
      <w:pPr>
        <w:numPr>
          <w:ilvl w:val="0"/>
          <w:numId w:val="32"/>
        </w:numPr>
        <w:spacing w:before="160" w:line="250" w:lineRule="exact"/>
        <w:rPr>
          <w:rFonts w:eastAsia="Calibri"/>
          <w:lang w:val="en-US"/>
        </w:rPr>
      </w:pPr>
      <w:r w:rsidRPr="00401EF9">
        <w:rPr>
          <w:rFonts w:eastAsia="Calibri"/>
          <w:lang w:val="en-US"/>
        </w:rPr>
        <w:lastRenderedPageBreak/>
        <w:t>rotate the logo</w:t>
      </w:r>
    </w:p>
    <w:p w:rsidR="000E6E45" w:rsidRPr="007E354D" w:rsidRDefault="00AF0AD3" w:rsidP="00866B15">
      <w:pPr>
        <w:numPr>
          <w:ilvl w:val="0"/>
          <w:numId w:val="32"/>
        </w:numPr>
        <w:spacing w:before="160" w:line="250" w:lineRule="exact"/>
        <w:rPr>
          <w:rFonts w:eastAsia="Calibri"/>
          <w:lang w:val="en-US"/>
        </w:rPr>
      </w:pPr>
      <w:proofErr w:type="gramStart"/>
      <w:r w:rsidRPr="007E354D">
        <w:rPr>
          <w:rFonts w:eastAsia="Calibri"/>
          <w:lang w:val="en-US"/>
        </w:rPr>
        <w:t>modify</w:t>
      </w:r>
      <w:proofErr w:type="gramEnd"/>
      <w:r w:rsidRPr="007E354D">
        <w:rPr>
          <w:rFonts w:eastAsia="Calibri"/>
          <w:lang w:val="en-US"/>
        </w:rPr>
        <w:t xml:space="preserve"> the size of any of the logo elements. The complete logo may be varied in size but the proportion of the image and the words in</w:t>
      </w:r>
      <w:r w:rsidR="007E354D">
        <w:rPr>
          <w:rFonts w:eastAsia="Calibri"/>
          <w:lang w:val="en-US"/>
        </w:rPr>
        <w:t xml:space="preserve"> </w:t>
      </w:r>
      <w:r w:rsidRPr="007E354D">
        <w:rPr>
          <w:rFonts w:eastAsia="Calibri"/>
          <w:lang w:val="en-US"/>
        </w:rPr>
        <w:t>relation to each other may not be varied</w:t>
      </w:r>
    </w:p>
    <w:p w:rsidR="00AF0AD3" w:rsidRPr="00401EF9" w:rsidRDefault="00AF0AD3" w:rsidP="00022F63">
      <w:pPr>
        <w:spacing w:before="160"/>
        <w:rPr>
          <w:rFonts w:eastAsia="Calibri"/>
          <w:lang w:val="en-US"/>
        </w:rPr>
      </w:pPr>
      <w:r w:rsidRPr="00401EF9">
        <w:rPr>
          <w:rFonts w:eastAsia="Calibri"/>
          <w:lang w:val="en-US"/>
        </w:rPr>
        <w:t>Positioning</w:t>
      </w:r>
    </w:p>
    <w:p w:rsidR="00AF0AD3" w:rsidRPr="00401EF9" w:rsidRDefault="00AF0AD3" w:rsidP="00022F63">
      <w:pPr>
        <w:numPr>
          <w:ilvl w:val="0"/>
          <w:numId w:val="33"/>
        </w:numPr>
        <w:spacing w:before="160" w:line="250" w:lineRule="exact"/>
        <w:rPr>
          <w:rFonts w:eastAsia="Calibri"/>
          <w:lang w:val="en-US"/>
        </w:rPr>
      </w:pPr>
      <w:r w:rsidRPr="00401EF9">
        <w:rPr>
          <w:rFonts w:eastAsia="Calibri"/>
          <w:lang w:val="en-US"/>
        </w:rPr>
        <w:t>The logo must not be located in the top left corner of any website or publication</w:t>
      </w:r>
    </w:p>
    <w:p w:rsidR="00AF0AD3" w:rsidRPr="00401EF9" w:rsidRDefault="00AF0AD3" w:rsidP="00022F63">
      <w:pPr>
        <w:numPr>
          <w:ilvl w:val="0"/>
          <w:numId w:val="33"/>
        </w:numPr>
        <w:spacing w:before="160" w:line="250" w:lineRule="exact"/>
        <w:rPr>
          <w:rFonts w:eastAsia="Calibri"/>
          <w:lang w:val="en-US"/>
        </w:rPr>
      </w:pPr>
      <w:r w:rsidRPr="00401EF9">
        <w:rPr>
          <w:rFonts w:eastAsia="Calibri"/>
          <w:lang w:val="en-US"/>
        </w:rPr>
        <w:t>The logo must be surrounded by a minimum amount of clear space on all sides. The files supplied on request include the amount of clear space required.</w:t>
      </w:r>
    </w:p>
    <w:p w:rsidR="00401EF9" w:rsidRPr="000E6E45" w:rsidRDefault="00AF0AD3" w:rsidP="00022F63">
      <w:pPr>
        <w:numPr>
          <w:ilvl w:val="0"/>
          <w:numId w:val="33"/>
        </w:numPr>
        <w:spacing w:before="160" w:line="250" w:lineRule="exact"/>
        <w:rPr>
          <w:rFonts w:eastAsia="Calibri"/>
          <w:lang w:val="en-US"/>
        </w:rPr>
      </w:pPr>
      <w:r w:rsidRPr="00401EF9">
        <w:rPr>
          <w:rFonts w:eastAsia="Calibri"/>
          <w:lang w:val="en-US"/>
        </w:rPr>
        <w:t>The logo must not be applied over complex backgrounds or images</w:t>
      </w:r>
    </w:p>
    <w:p w:rsidR="00AF0AD3" w:rsidRPr="00401EF9" w:rsidRDefault="00AF0AD3" w:rsidP="00022F63">
      <w:pPr>
        <w:spacing w:before="160" w:line="250" w:lineRule="exact"/>
        <w:ind w:right="57"/>
        <w:rPr>
          <w:rFonts w:eastAsia="Calibri"/>
          <w:lang w:val="en-US"/>
        </w:rPr>
      </w:pPr>
      <w:r w:rsidRPr="00401EF9">
        <w:rPr>
          <w:rFonts w:eastAsia="Calibri"/>
          <w:lang w:val="en-US"/>
        </w:rPr>
        <w:t>Size</w:t>
      </w:r>
    </w:p>
    <w:p w:rsidR="00FB3979" w:rsidRDefault="00AF0AD3" w:rsidP="00022F63">
      <w:pPr>
        <w:numPr>
          <w:ilvl w:val="0"/>
          <w:numId w:val="34"/>
        </w:numPr>
        <w:spacing w:before="160" w:line="250" w:lineRule="exact"/>
        <w:rPr>
          <w:rFonts w:eastAsia="Calibri"/>
          <w:lang w:val="en-US"/>
        </w:rPr>
      </w:pPr>
      <w:r w:rsidRPr="00401EF9">
        <w:rPr>
          <w:noProof/>
          <w:lang w:eastAsia="en-AU"/>
        </w:rPr>
        <w:drawing>
          <wp:anchor distT="0" distB="0" distL="114300" distR="114300" simplePos="0" relativeHeight="251662336" behindDoc="1" locked="0" layoutInCell="1" allowOverlap="1">
            <wp:simplePos x="0" y="0"/>
            <wp:positionH relativeFrom="page">
              <wp:posOffset>913130</wp:posOffset>
            </wp:positionH>
            <wp:positionV relativeFrom="paragraph">
              <wp:posOffset>530415</wp:posOffset>
            </wp:positionV>
            <wp:extent cx="5731200" cy="1731600"/>
            <wp:effectExtent l="0" t="0" r="3175" b="2540"/>
            <wp:wrapTight wrapText="bothSides">
              <wp:wrapPolygon edited="0">
                <wp:start x="0" y="0"/>
                <wp:lineTo x="0" y="21394"/>
                <wp:lineTo x="21540" y="21394"/>
                <wp:lineTo x="21540" y="0"/>
                <wp:lineTo x="0" y="0"/>
              </wp:wrapPolygon>
            </wp:wrapTight>
            <wp:docPr id="4" name="Picture 4" descr="Stacked logo print: 52mm by 29.5mm&#10;Stacked logo web: 218px by 123pc&#10;Inline logo print: 84mm by 24.5mm&#10;Inline logo web: 317px by 109px" title="Recommended skilled capital logo siz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200" cy="1731600"/>
                    </a:xfrm>
                    <a:prstGeom prst="rect">
                      <a:avLst/>
                    </a:prstGeom>
                  </pic:spPr>
                </pic:pic>
              </a:graphicData>
            </a:graphic>
            <wp14:sizeRelH relativeFrom="page">
              <wp14:pctWidth>0</wp14:pctWidth>
            </wp14:sizeRelH>
            <wp14:sizeRelV relativeFrom="page">
              <wp14:pctHeight>0</wp14:pctHeight>
            </wp14:sizeRelV>
          </wp:anchor>
        </w:drawing>
      </w:r>
      <w:r w:rsidRPr="00401EF9">
        <w:rPr>
          <w:rFonts w:eastAsia="Calibri"/>
          <w:lang w:val="en-US"/>
        </w:rPr>
        <w:t>The minimum recommended size that the logo should appear is defined by whether it is being used in print or online. The recommended minimum size for both the stacked and inline vers</w:t>
      </w:r>
      <w:r w:rsidR="00FB3979">
        <w:rPr>
          <w:rFonts w:eastAsia="Calibri"/>
          <w:lang w:val="en-US"/>
        </w:rPr>
        <w:t>ions of the logo is shown below</w:t>
      </w:r>
    </w:p>
    <w:p w:rsidR="00AF0AD3" w:rsidRPr="00FB3979" w:rsidRDefault="00AF0AD3" w:rsidP="00022F63">
      <w:pPr>
        <w:spacing w:before="160" w:line="250" w:lineRule="exact"/>
        <w:rPr>
          <w:rFonts w:eastAsia="Calibri"/>
          <w:lang w:val="en-US"/>
        </w:rPr>
      </w:pPr>
      <w:proofErr w:type="spellStart"/>
      <w:r w:rsidRPr="00FB3979">
        <w:rPr>
          <w:rFonts w:eastAsia="Calibri"/>
          <w:lang w:val="en-US"/>
        </w:rPr>
        <w:t>Colour</w:t>
      </w:r>
      <w:proofErr w:type="spellEnd"/>
      <w:r w:rsidRPr="00FB3979">
        <w:rPr>
          <w:rFonts w:eastAsia="Calibri"/>
          <w:lang w:val="en-US"/>
        </w:rPr>
        <w:t xml:space="preserve"> reproduction</w:t>
      </w:r>
    </w:p>
    <w:p w:rsidR="00AF0AD3" w:rsidRPr="007E354D" w:rsidRDefault="00AF0AD3" w:rsidP="00A20B8C">
      <w:pPr>
        <w:numPr>
          <w:ilvl w:val="0"/>
          <w:numId w:val="35"/>
        </w:numPr>
        <w:spacing w:before="160" w:line="250" w:lineRule="exact"/>
        <w:rPr>
          <w:rFonts w:eastAsia="Calibri"/>
          <w:lang w:val="en-US"/>
        </w:rPr>
      </w:pPr>
      <w:r w:rsidRPr="007E354D">
        <w:rPr>
          <w:rFonts w:eastAsia="Calibri"/>
          <w:lang w:val="en-US"/>
        </w:rPr>
        <w:t>The logo must only be reproduced in its prescribed mono format</w:t>
      </w:r>
      <w:r w:rsidR="007E354D">
        <w:rPr>
          <w:rFonts w:eastAsia="Calibri"/>
          <w:lang w:val="en-US"/>
        </w:rPr>
        <w:t xml:space="preserve"> </w:t>
      </w:r>
      <w:r w:rsidRPr="007E354D">
        <w:rPr>
          <w:rFonts w:eastAsia="Calibri"/>
          <w:lang w:val="en-US"/>
        </w:rPr>
        <w:t>from the approved logo file</w:t>
      </w:r>
    </w:p>
    <w:p w:rsidR="00AF0AD3" w:rsidRPr="00401EF9" w:rsidRDefault="00AF0AD3" w:rsidP="00022F63">
      <w:pPr>
        <w:numPr>
          <w:ilvl w:val="0"/>
          <w:numId w:val="35"/>
        </w:numPr>
        <w:spacing w:before="160" w:line="250" w:lineRule="exact"/>
        <w:rPr>
          <w:rFonts w:eastAsia="Calibri"/>
          <w:lang w:val="en-US"/>
        </w:rPr>
      </w:pPr>
      <w:r w:rsidRPr="00401EF9">
        <w:rPr>
          <w:rFonts w:eastAsia="Calibri"/>
          <w:lang w:val="en-US"/>
        </w:rPr>
        <w:t xml:space="preserve">The </w:t>
      </w:r>
      <w:proofErr w:type="spellStart"/>
      <w:r w:rsidRPr="00401EF9">
        <w:rPr>
          <w:rFonts w:eastAsia="Calibri"/>
          <w:lang w:val="en-US"/>
        </w:rPr>
        <w:t>colours</w:t>
      </w:r>
      <w:proofErr w:type="spellEnd"/>
      <w:r w:rsidRPr="00401EF9">
        <w:rPr>
          <w:rFonts w:eastAsia="Calibri"/>
          <w:lang w:val="en-US"/>
        </w:rPr>
        <w:t xml:space="preserve"> provided in the logo files are the only approved </w:t>
      </w:r>
      <w:proofErr w:type="spellStart"/>
      <w:r w:rsidRPr="00401EF9">
        <w:rPr>
          <w:rFonts w:eastAsia="Calibri"/>
          <w:lang w:val="en-US"/>
        </w:rPr>
        <w:t>colours</w:t>
      </w:r>
      <w:proofErr w:type="spellEnd"/>
      <w:r w:rsidRPr="00401EF9">
        <w:rPr>
          <w:rFonts w:eastAsia="Calibri"/>
          <w:lang w:val="en-US"/>
        </w:rPr>
        <w:t xml:space="preserve"> for production</w:t>
      </w:r>
    </w:p>
    <w:p w:rsidR="00AF0AD3" w:rsidRPr="00401EF9" w:rsidRDefault="00AF0AD3" w:rsidP="00022F63">
      <w:pPr>
        <w:numPr>
          <w:ilvl w:val="0"/>
          <w:numId w:val="35"/>
        </w:numPr>
        <w:spacing w:before="160"/>
        <w:rPr>
          <w:rFonts w:eastAsia="Calibri"/>
          <w:lang w:val="en-US"/>
        </w:rPr>
      </w:pPr>
      <w:r w:rsidRPr="00401EF9">
        <w:rPr>
          <w:rFonts w:eastAsia="Calibri"/>
          <w:lang w:val="en-US"/>
        </w:rPr>
        <w:t>When the logo is reproduced on a dark background a reverse white version of the logo must be used.</w:t>
      </w:r>
    </w:p>
    <w:p w:rsidR="00AF0AD3" w:rsidRDefault="00AF0AD3" w:rsidP="00AF0AD3">
      <w:pPr>
        <w:pStyle w:val="Heading3"/>
        <w:rPr>
          <w:noProof/>
        </w:rPr>
      </w:pPr>
      <w:r w:rsidRPr="00522AE1">
        <w:rPr>
          <w:rFonts w:eastAsia="Calibri"/>
          <w:lang w:val="en-US"/>
        </w:rPr>
        <w:t>Exclusions</w:t>
      </w:r>
      <w:r w:rsidRPr="008E7A86">
        <w:rPr>
          <w:noProof/>
        </w:rPr>
        <w:t xml:space="preserve"> </w:t>
      </w:r>
    </w:p>
    <w:p w:rsidR="00AF0AD3" w:rsidRPr="00401EF9" w:rsidRDefault="00AF0AD3" w:rsidP="00022F63">
      <w:pPr>
        <w:spacing w:before="160" w:line="250" w:lineRule="exact"/>
        <w:ind w:left="57" w:right="57"/>
        <w:rPr>
          <w:rFonts w:eastAsia="Calibri"/>
          <w:lang w:val="en-US"/>
        </w:rPr>
      </w:pPr>
      <w:r w:rsidRPr="00401EF9">
        <w:rPr>
          <w:rFonts w:eastAsia="Calibri"/>
          <w:lang w:val="en-US"/>
        </w:rPr>
        <w:t xml:space="preserve">The Skilled Capital logo must not be used by </w:t>
      </w:r>
      <w:proofErr w:type="spellStart"/>
      <w:r w:rsidR="00E813B9">
        <w:rPr>
          <w:rFonts w:eastAsia="Calibri"/>
          <w:lang w:val="en-US"/>
        </w:rPr>
        <w:t>theTraining</w:t>
      </w:r>
      <w:proofErr w:type="spellEnd"/>
      <w:r w:rsidR="00E813B9">
        <w:rPr>
          <w:rFonts w:eastAsia="Calibri"/>
          <w:lang w:val="en-US"/>
        </w:rPr>
        <w:t xml:space="preserve"> Provider</w:t>
      </w:r>
      <w:r w:rsidRPr="00401EF9">
        <w:rPr>
          <w:rFonts w:eastAsia="Calibri"/>
          <w:lang w:val="en-US"/>
        </w:rPr>
        <w:t xml:space="preserve"> for corporate use including corporate stationery such as business cards and letterhead; building or other corporate signage; marketing products such as mouse pads, pens, satchels, product packaging; or educational resources used to support teaching and learning.</w:t>
      </w:r>
    </w:p>
    <w:p w:rsidR="00AF0AD3" w:rsidRPr="00401EF9" w:rsidRDefault="00AF0AD3" w:rsidP="00022F63">
      <w:pPr>
        <w:spacing w:before="160" w:line="250" w:lineRule="exact"/>
        <w:ind w:left="57" w:right="57"/>
        <w:rPr>
          <w:rFonts w:eastAsia="Calibri"/>
          <w:lang w:val="en-US"/>
        </w:rPr>
      </w:pPr>
      <w:r w:rsidRPr="00401EF9">
        <w:rPr>
          <w:rFonts w:eastAsia="Calibri"/>
          <w:lang w:val="en-US"/>
        </w:rPr>
        <w:t>The Skilled Capital logo must not be used on:</w:t>
      </w:r>
    </w:p>
    <w:p w:rsidR="00AF0AD3" w:rsidRPr="00401EF9" w:rsidRDefault="00AF0AD3" w:rsidP="00022F63">
      <w:pPr>
        <w:numPr>
          <w:ilvl w:val="0"/>
          <w:numId w:val="36"/>
        </w:numPr>
        <w:spacing w:before="160" w:line="250" w:lineRule="exact"/>
        <w:rPr>
          <w:rFonts w:eastAsia="Calibri"/>
          <w:lang w:val="en-US"/>
        </w:rPr>
      </w:pPr>
      <w:r w:rsidRPr="00401EF9">
        <w:rPr>
          <w:rFonts w:eastAsia="Calibri"/>
          <w:lang w:val="en-US"/>
        </w:rPr>
        <w:t>Qualification Certificates</w:t>
      </w:r>
    </w:p>
    <w:p w:rsidR="00AF0AD3" w:rsidRPr="00401EF9" w:rsidRDefault="00AF0AD3" w:rsidP="00022F63">
      <w:pPr>
        <w:numPr>
          <w:ilvl w:val="0"/>
          <w:numId w:val="36"/>
        </w:numPr>
        <w:spacing w:before="160"/>
        <w:rPr>
          <w:rFonts w:eastAsia="Calibri"/>
          <w:lang w:val="en-US"/>
        </w:rPr>
      </w:pPr>
      <w:r w:rsidRPr="00401EF9">
        <w:rPr>
          <w:rFonts w:eastAsia="Calibri"/>
          <w:lang w:val="en-US"/>
        </w:rPr>
        <w:t>Records of results</w:t>
      </w:r>
    </w:p>
    <w:p w:rsidR="00FB3979" w:rsidRPr="007E354D" w:rsidRDefault="00AF0AD3" w:rsidP="004A7CAE">
      <w:pPr>
        <w:numPr>
          <w:ilvl w:val="0"/>
          <w:numId w:val="36"/>
        </w:numPr>
        <w:spacing w:before="120" w:after="120"/>
        <w:rPr>
          <w:lang w:val="en-US"/>
        </w:rPr>
      </w:pPr>
      <w:r w:rsidRPr="007E354D">
        <w:rPr>
          <w:rFonts w:eastAsia="Calibri"/>
          <w:lang w:val="en-US"/>
        </w:rPr>
        <w:t>Statements of attainment</w:t>
      </w:r>
      <w:r w:rsidR="00FB3979" w:rsidRPr="007E354D">
        <w:rPr>
          <w:lang w:val="en-US"/>
        </w:rPr>
        <w:br w:type="page"/>
      </w:r>
    </w:p>
    <w:p w:rsidR="00FB3979" w:rsidRDefault="00FB3979" w:rsidP="00FB3979">
      <w:pPr>
        <w:pStyle w:val="Heading2"/>
        <w:spacing w:line="400" w:lineRule="exact"/>
      </w:pPr>
      <w:r>
        <w:lastRenderedPageBreak/>
        <w:t xml:space="preserve">ACT AUSTRALIAN APPRENTICESHIPS ACKNOWLEDGEMENT </w:t>
      </w:r>
    </w:p>
    <w:p w:rsidR="00FB3979" w:rsidRPr="00AF0AD3" w:rsidRDefault="00FB3979" w:rsidP="00FB3979">
      <w:pPr>
        <w:pStyle w:val="Heading3"/>
        <w:tabs>
          <w:tab w:val="left" w:pos="2880"/>
        </w:tabs>
        <w:rPr>
          <w:rFonts w:eastAsia="Calibri"/>
        </w:rPr>
      </w:pPr>
      <w:r w:rsidRPr="00AF0AD3">
        <w:rPr>
          <w:rFonts w:eastAsia="Calibri"/>
        </w:rPr>
        <w:t>General Direction</w:t>
      </w:r>
      <w:r>
        <w:rPr>
          <w:rFonts w:eastAsia="Calibri"/>
        </w:rPr>
        <w:tab/>
      </w:r>
    </w:p>
    <w:p w:rsidR="00FB3979" w:rsidRDefault="00E813B9" w:rsidP="00022F63">
      <w:pPr>
        <w:spacing w:before="160"/>
      </w:pPr>
      <w:r>
        <w:t>Training Providers</w:t>
      </w:r>
      <w:r w:rsidR="00FB3979">
        <w:t xml:space="preserve"> which have nominated to deliver qualifications under User Choice may include the following acknowledgement on its website, any publications, course brochures or handbooks. </w:t>
      </w:r>
    </w:p>
    <w:p w:rsidR="00FB3979" w:rsidRDefault="00FB3979" w:rsidP="00022F63">
      <w:pPr>
        <w:spacing w:before="160"/>
      </w:pPr>
      <w:r>
        <w:rPr>
          <w:i/>
          <w:iCs/>
        </w:rPr>
        <w:t xml:space="preserve">“Australian Apprenticeships in the ACT are funded by the ACT and Australian Governments” </w:t>
      </w:r>
    </w:p>
    <w:p w:rsidR="00FB3979" w:rsidRDefault="00E813B9" w:rsidP="00022F63">
      <w:pPr>
        <w:spacing w:before="160"/>
      </w:pPr>
      <w:r>
        <w:t>The Training Provider</w:t>
      </w:r>
      <w:r w:rsidR="00FB3979">
        <w:t xml:space="preserve"> may only use this acknowledgment with the name associated with its </w:t>
      </w:r>
      <w:r>
        <w:t>Agreement</w:t>
      </w:r>
      <w:r w:rsidR="00FB3979">
        <w:t xml:space="preserve"> (trading name and/or legal name).</w:t>
      </w:r>
    </w:p>
    <w:p w:rsidR="00FB3979" w:rsidRDefault="00FB3979" w:rsidP="00FB3979">
      <w:pPr>
        <w:pStyle w:val="Heading3"/>
      </w:pPr>
      <w:r>
        <w:t>Exclusions</w:t>
      </w:r>
    </w:p>
    <w:p w:rsidR="00FB3979" w:rsidRPr="00401EF9" w:rsidRDefault="00FB3979" w:rsidP="00022F63">
      <w:pPr>
        <w:spacing w:before="160"/>
      </w:pPr>
      <w:r w:rsidRPr="00401EF9">
        <w:t xml:space="preserve">The </w:t>
      </w:r>
      <w:r w:rsidR="00E813B9">
        <w:t>Training Provider</w:t>
      </w:r>
      <w:r w:rsidRPr="00401EF9">
        <w:t xml:space="preserve"> must not include this acknowledgment on: </w:t>
      </w:r>
    </w:p>
    <w:p w:rsidR="00FB3979" w:rsidRPr="00401EF9" w:rsidRDefault="00FB3979" w:rsidP="00022F63">
      <w:pPr>
        <w:numPr>
          <w:ilvl w:val="0"/>
          <w:numId w:val="36"/>
        </w:numPr>
        <w:spacing w:before="160" w:line="250" w:lineRule="exact"/>
        <w:rPr>
          <w:rFonts w:eastAsia="Calibri"/>
          <w:lang w:val="en-US"/>
        </w:rPr>
      </w:pPr>
      <w:r w:rsidRPr="00401EF9">
        <w:rPr>
          <w:rFonts w:eastAsia="Calibri"/>
          <w:lang w:val="en-US"/>
        </w:rPr>
        <w:t>Qualification Certificates</w:t>
      </w:r>
    </w:p>
    <w:p w:rsidR="00FB3979" w:rsidRPr="00401EF9" w:rsidRDefault="00FB3979" w:rsidP="00022F63">
      <w:pPr>
        <w:numPr>
          <w:ilvl w:val="0"/>
          <w:numId w:val="36"/>
        </w:numPr>
        <w:spacing w:before="160"/>
        <w:rPr>
          <w:rFonts w:eastAsia="Calibri"/>
          <w:lang w:val="en-US"/>
        </w:rPr>
      </w:pPr>
      <w:r w:rsidRPr="00401EF9">
        <w:rPr>
          <w:rFonts w:eastAsia="Calibri"/>
          <w:lang w:val="en-US"/>
        </w:rPr>
        <w:t>Records of results</w:t>
      </w:r>
    </w:p>
    <w:p w:rsidR="00FB3979" w:rsidRPr="00401EF9" w:rsidRDefault="00FB3979" w:rsidP="00022F63">
      <w:pPr>
        <w:numPr>
          <w:ilvl w:val="0"/>
          <w:numId w:val="36"/>
        </w:numPr>
        <w:spacing w:before="160"/>
        <w:rPr>
          <w:rFonts w:eastAsia="Calibri"/>
          <w:lang w:val="en-US"/>
        </w:rPr>
      </w:pPr>
      <w:r w:rsidRPr="00401EF9">
        <w:rPr>
          <w:rFonts w:eastAsia="Calibri"/>
          <w:lang w:val="en-US"/>
        </w:rPr>
        <w:t>Statements of attainment</w:t>
      </w:r>
    </w:p>
    <w:p w:rsidR="00FB3979" w:rsidRPr="00401EF9" w:rsidRDefault="00FB3979" w:rsidP="00022F63">
      <w:pPr>
        <w:numPr>
          <w:ilvl w:val="0"/>
          <w:numId w:val="36"/>
        </w:numPr>
        <w:spacing w:before="160" w:line="240" w:lineRule="auto"/>
      </w:pPr>
      <w:r w:rsidRPr="00401EF9">
        <w:t xml:space="preserve">Corporate stationery such as business cards and letterhead </w:t>
      </w:r>
    </w:p>
    <w:p w:rsidR="00FB3979" w:rsidRPr="00401EF9" w:rsidRDefault="00FB3979" w:rsidP="00022F63">
      <w:pPr>
        <w:numPr>
          <w:ilvl w:val="0"/>
          <w:numId w:val="36"/>
        </w:numPr>
        <w:spacing w:before="160" w:line="240" w:lineRule="auto"/>
      </w:pPr>
      <w:r w:rsidRPr="00401EF9">
        <w:t xml:space="preserve">Building or other corporate signage </w:t>
      </w:r>
    </w:p>
    <w:p w:rsidR="00FB3979" w:rsidRPr="00401EF9" w:rsidRDefault="00FB3979" w:rsidP="00022F63">
      <w:pPr>
        <w:numPr>
          <w:ilvl w:val="0"/>
          <w:numId w:val="36"/>
        </w:numPr>
        <w:spacing w:before="160" w:line="240" w:lineRule="auto"/>
      </w:pPr>
      <w:r w:rsidRPr="00401EF9">
        <w:t xml:space="preserve">Marketing products such as mouse pads, pens, satchels, product packaging </w:t>
      </w:r>
    </w:p>
    <w:p w:rsidR="00FB3979" w:rsidRPr="00401EF9" w:rsidRDefault="00FB3979" w:rsidP="00022F63">
      <w:pPr>
        <w:numPr>
          <w:ilvl w:val="0"/>
          <w:numId w:val="36"/>
        </w:numPr>
        <w:spacing w:before="160" w:line="240" w:lineRule="auto"/>
      </w:pPr>
      <w:r w:rsidRPr="00401EF9">
        <w:t>Educational resources used to</w:t>
      </w:r>
      <w:r>
        <w:t xml:space="preserve"> support teaching and learning</w:t>
      </w:r>
    </w:p>
    <w:p w:rsidR="00401EF9" w:rsidRPr="00AF0AD3" w:rsidRDefault="00401EF9" w:rsidP="00401EF9">
      <w:pPr>
        <w:spacing w:before="120" w:after="120"/>
        <w:rPr>
          <w:rFonts w:ascii="Calibri" w:eastAsia="Calibri" w:hAnsi="Calibri"/>
          <w:lang w:val="en-US"/>
        </w:rPr>
      </w:pPr>
    </w:p>
    <w:sectPr w:rsidR="00401EF9" w:rsidRPr="00AF0AD3" w:rsidSect="00A77A9C">
      <w:headerReference w:type="default" r:id="rId10"/>
      <w:footerReference w:type="default" r:id="rId11"/>
      <w:pgSz w:w="11906" w:h="16838"/>
      <w:pgMar w:top="1843" w:right="1440" w:bottom="170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1A1" w:rsidRDefault="005031A1" w:rsidP="00AF0AD3">
      <w:pPr>
        <w:spacing w:after="0" w:line="240" w:lineRule="auto"/>
      </w:pPr>
      <w:r>
        <w:separator/>
      </w:r>
    </w:p>
  </w:endnote>
  <w:endnote w:type="continuationSeparator" w:id="0">
    <w:p w:rsidR="005031A1" w:rsidRDefault="005031A1" w:rsidP="00AF0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ontserrat Light">
    <w:panose1 w:val="000004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urce Sans Pro SemiBold">
    <w:panose1 w:val="020B06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EF9" w:rsidRDefault="00A77A9C" w:rsidP="00FB3979">
    <w:pPr>
      <w:pStyle w:val="Footer"/>
      <w:tabs>
        <w:tab w:val="clear" w:pos="4513"/>
        <w:tab w:val="clear" w:pos="9026"/>
        <w:tab w:val="left" w:pos="3366"/>
      </w:tabs>
    </w:pPr>
    <w:r>
      <w:rPr>
        <w:noProof/>
        <w:lang w:eastAsia="en-AU"/>
      </w:rPr>
      <w:drawing>
        <wp:anchor distT="0" distB="0" distL="114300" distR="114300" simplePos="0" relativeHeight="251659264" behindDoc="1" locked="0" layoutInCell="1" allowOverlap="1" wp14:anchorId="42DE618A" wp14:editId="6850CF4F">
          <wp:simplePos x="0" y="0"/>
          <wp:positionH relativeFrom="page">
            <wp:posOffset>0</wp:posOffset>
          </wp:positionH>
          <wp:positionV relativeFrom="paragraph">
            <wp:posOffset>-504693</wp:posOffset>
          </wp:positionV>
          <wp:extent cx="7545070" cy="10682605"/>
          <wp:effectExtent l="0" t="0" r="0" b="0"/>
          <wp:wrapNone/>
          <wp:docPr id="41" name="Picture 41" descr="Design feature" title="Footer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er_plain.jpg"/>
                  <pic:cNvPicPr/>
                </pic:nvPicPr>
                <pic:blipFill rotWithShape="1">
                  <a:blip r:embed="rId1" cstate="print">
                    <a:extLst>
                      <a:ext uri="{28A0092B-C50C-407E-A947-70E740481C1C}">
                        <a14:useLocalDpi xmlns:a14="http://schemas.microsoft.com/office/drawing/2010/main" val="0"/>
                      </a:ext>
                    </a:extLst>
                  </a:blip>
                  <a:srcRect t="89201" b="-89945"/>
                  <a:stretch/>
                </pic:blipFill>
                <pic:spPr bwMode="auto">
                  <a:xfrm>
                    <a:off x="0" y="0"/>
                    <a:ext cx="7545070" cy="10682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1EF9">
      <w:rPr>
        <w:noProof/>
        <w:lang w:eastAsia="en-AU"/>
      </w:rPr>
      <mc:AlternateContent>
        <mc:Choice Requires="wps">
          <w:drawing>
            <wp:anchor distT="0" distB="0" distL="114300" distR="114300" simplePos="0" relativeHeight="251661312" behindDoc="0" locked="0" layoutInCell="1" allowOverlap="1" wp14:anchorId="560103B3" wp14:editId="7FF7CF40">
              <wp:simplePos x="0" y="0"/>
              <wp:positionH relativeFrom="column">
                <wp:posOffset>2770495</wp:posOffset>
              </wp:positionH>
              <wp:positionV relativeFrom="paragraph">
                <wp:posOffset>-123465</wp:posOffset>
              </wp:positionV>
              <wp:extent cx="3644900" cy="5397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644900" cy="539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1EF9" w:rsidRPr="004C2E98" w:rsidRDefault="00401EF9" w:rsidP="00401EF9">
                          <w:pPr>
                            <w:jc w:val="right"/>
                            <w:rPr>
                              <w:rFonts w:ascii="Montserrat" w:hAnsi="Montserrat"/>
                              <w:sz w:val="20"/>
                              <w:szCs w:val="20"/>
                            </w:rPr>
                          </w:pPr>
                          <w:r w:rsidRPr="004C2E98">
                            <w:rPr>
                              <w:rFonts w:ascii="Montserrat" w:hAnsi="Montserrat"/>
                              <w:color w:val="FFFFFF" w:themeColor="background1"/>
                              <w:sz w:val="20"/>
                              <w:szCs w:val="20"/>
                            </w:rPr>
                            <w:t>Respect &gt; Integrity &gt; Collaboration &gt; Innovation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60103B3" id="_x0000_t202" coordsize="21600,21600" o:spt="202" path="m,l,21600r21600,l21600,xe">
              <v:stroke joinstyle="miter"/>
              <v:path gradientshapeok="t" o:connecttype="rect"/>
            </v:shapetype>
            <v:shape id="Text Box 11" o:spid="_x0000_s1026" type="#_x0000_t202" style="position:absolute;margin-left:218.15pt;margin-top:-9.7pt;width:287pt;height:4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" filled="f" stroked="f" strokeweight=".5pt">
              <v:textbox>
                <w:txbxContent>
                  <w:p w:rsidR="00401EF9" w:rsidRPr="004C2E98" w:rsidRDefault="00401EF9" w:rsidP="00401EF9">
                    <w:pPr>
                      <w:jc w:val="right"/>
                      <w:rPr>
                        <w:rFonts w:ascii="Montserrat" w:hAnsi="Montserrat"/>
                        <w:sz w:val="20"/>
                        <w:szCs w:val="20"/>
                      </w:rPr>
                    </w:pPr>
                    <w:r w:rsidRPr="004C2E98">
                      <w:rPr>
                        <w:rFonts w:ascii="Montserrat" w:hAnsi="Montserrat"/>
                        <w:color w:val="FFFFFF" w:themeColor="background1"/>
                        <w:sz w:val="20"/>
                        <w:szCs w:val="20"/>
                      </w:rPr>
                      <w:t>Respect &gt; Integrity &gt; Collaboration &gt; Innovation</w:t>
                    </w:r>
                  </w:p>
                </w:txbxContent>
              </v:textbox>
            </v:shape>
          </w:pict>
        </mc:Fallback>
      </mc:AlternateContent>
    </w:r>
    <w:r w:rsidR="00FB397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1A1" w:rsidRDefault="005031A1" w:rsidP="00AF0AD3">
      <w:pPr>
        <w:spacing w:after="0" w:line="240" w:lineRule="auto"/>
      </w:pPr>
      <w:r>
        <w:separator/>
      </w:r>
    </w:p>
  </w:footnote>
  <w:footnote w:type="continuationSeparator" w:id="0">
    <w:p w:rsidR="005031A1" w:rsidRDefault="005031A1" w:rsidP="00AF0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AD3" w:rsidRDefault="00FB3979">
    <w:pPr>
      <w:pStyle w:val="Header"/>
    </w:pPr>
    <w:r w:rsidRPr="008E7A86">
      <w:rPr>
        <w:b/>
        <w:noProof/>
        <w:color w:val="FFFFFF" w:themeColor="background1"/>
        <w:sz w:val="56"/>
        <w:szCs w:val="56"/>
        <w:lang w:eastAsia="en-AU"/>
      </w:rPr>
      <w:drawing>
        <wp:anchor distT="0" distB="0" distL="114300" distR="114300" simplePos="0" relativeHeight="251663360" behindDoc="1" locked="0" layoutInCell="1" allowOverlap="1" wp14:anchorId="17AC6DDB" wp14:editId="4CFF26A7">
          <wp:simplePos x="0" y="0"/>
          <wp:positionH relativeFrom="page">
            <wp:align>left</wp:align>
          </wp:positionH>
          <wp:positionV relativeFrom="page">
            <wp:align>top</wp:align>
          </wp:positionV>
          <wp:extent cx="7815600" cy="1980000"/>
          <wp:effectExtent l="0" t="0" r="0" b="1270"/>
          <wp:wrapNone/>
          <wp:docPr id="40" name="Picture 40" descr="Design feature" title="Head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T-Gov_factsheet-header2.jpg"/>
                  <pic:cNvPicPr/>
                </pic:nvPicPr>
                <pic:blipFill rotWithShape="1">
                  <a:blip r:embed="rId1" cstate="print">
                    <a:extLst>
                      <a:ext uri="{28A0092B-C50C-407E-A947-70E740481C1C}">
                        <a14:useLocalDpi xmlns:a14="http://schemas.microsoft.com/office/drawing/2010/main" val="0"/>
                      </a:ext>
                    </a:extLst>
                  </a:blip>
                  <a:srcRect t="-2" b="4840"/>
                  <a:stretch/>
                </pic:blipFill>
                <pic:spPr bwMode="auto">
                  <a:xfrm>
                    <a:off x="0" y="0"/>
                    <a:ext cx="7815600" cy="198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42203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0B647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BACF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6639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4849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1831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449A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D846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203C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4B6373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DF41D9"/>
    <w:multiLevelType w:val="hybridMultilevel"/>
    <w:tmpl w:val="C540C7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C217E84"/>
    <w:multiLevelType w:val="hybridMultilevel"/>
    <w:tmpl w:val="BD9CAC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A2E0595"/>
    <w:multiLevelType w:val="hybridMultilevel"/>
    <w:tmpl w:val="A92472E2"/>
    <w:lvl w:ilvl="0" w:tplc="0C09000F">
      <w:start w:val="1"/>
      <w:numFmt w:val="decimal"/>
      <w:lvlText w:val="%1."/>
      <w:lvlJc w:val="left"/>
      <w:pPr>
        <w:ind w:left="360" w:hanging="360"/>
      </w:pPr>
      <w:rPr>
        <w:rFonts w:hint="default"/>
        <w:b w:val="0"/>
        <w:i w:val="0"/>
        <w:sz w:val="21"/>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1A404661"/>
    <w:multiLevelType w:val="hybridMultilevel"/>
    <w:tmpl w:val="1B0CEADA"/>
    <w:lvl w:ilvl="0" w:tplc="A1605422">
      <w:start w:val="1"/>
      <w:numFmt w:val="decimal"/>
      <w:lvlText w:val="%1."/>
      <w:lvlJc w:val="left"/>
      <w:pPr>
        <w:ind w:left="360" w:hanging="360"/>
      </w:pPr>
      <w:rPr>
        <w:rFont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1D3706EF"/>
    <w:multiLevelType w:val="hybridMultilevel"/>
    <w:tmpl w:val="7EA4D8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2375A63"/>
    <w:multiLevelType w:val="hybridMultilevel"/>
    <w:tmpl w:val="93C692C4"/>
    <w:lvl w:ilvl="0" w:tplc="0C09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6" w15:restartNumberingAfterBreak="0">
    <w:nsid w:val="276A38C9"/>
    <w:multiLevelType w:val="hybridMultilevel"/>
    <w:tmpl w:val="6D2455A2"/>
    <w:lvl w:ilvl="0" w:tplc="A90EFF1A">
      <w:start w:val="1"/>
      <w:numFmt w:val="decimal"/>
      <w:pStyle w:val="Noteslist"/>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A1B0D37"/>
    <w:multiLevelType w:val="hybridMultilevel"/>
    <w:tmpl w:val="329E26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4D22209"/>
    <w:multiLevelType w:val="hybridMultilevel"/>
    <w:tmpl w:val="D3144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A6A3476"/>
    <w:multiLevelType w:val="hybridMultilevel"/>
    <w:tmpl w:val="39967906"/>
    <w:lvl w:ilvl="0" w:tplc="089ED4B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BBD0390"/>
    <w:multiLevelType w:val="hybridMultilevel"/>
    <w:tmpl w:val="C5A26AB4"/>
    <w:lvl w:ilvl="0" w:tplc="1C96EE66">
      <w:start w:val="1"/>
      <w:numFmt w:val="decimal"/>
      <w:lvlText w:val="%1."/>
      <w:lvlJc w:val="left"/>
      <w:pPr>
        <w:ind w:left="360" w:hanging="360"/>
      </w:pPr>
      <w:rPr>
        <w:rFonts w:ascii="Calibri" w:hAnsi="Calibri" w:hint="default"/>
        <w:b w:val="0"/>
        <w:i w:val="0"/>
        <w:sz w:val="21"/>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E644C39"/>
    <w:multiLevelType w:val="hybridMultilevel"/>
    <w:tmpl w:val="C6AEA7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1534F1"/>
    <w:multiLevelType w:val="hybridMultilevel"/>
    <w:tmpl w:val="C5500502"/>
    <w:lvl w:ilvl="0" w:tplc="017AE876">
      <w:start w:val="1"/>
      <w:numFmt w:val="decimal"/>
      <w:lvlText w:val="%1."/>
      <w:lvlJc w:val="left"/>
      <w:pPr>
        <w:ind w:left="360" w:hanging="360"/>
      </w:pPr>
      <w:rPr>
        <w:rFonts w:ascii="Calibri" w:hAnsi="Calibri" w:hint="default"/>
        <w:b w:val="0"/>
        <w:i w:val="0"/>
        <w:sz w:val="21"/>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465A212B"/>
    <w:multiLevelType w:val="hybridMultilevel"/>
    <w:tmpl w:val="09D6AB0C"/>
    <w:lvl w:ilvl="0" w:tplc="6F3CF378">
      <w:start w:val="1"/>
      <w:numFmt w:val="bullet"/>
      <w:pStyle w:val="Bullet3"/>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46CB14BC"/>
    <w:multiLevelType w:val="hybridMultilevel"/>
    <w:tmpl w:val="45F892B2"/>
    <w:lvl w:ilvl="0" w:tplc="0C09000F">
      <w:start w:val="1"/>
      <w:numFmt w:val="decimal"/>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25" w15:restartNumberingAfterBreak="0">
    <w:nsid w:val="4E834595"/>
    <w:multiLevelType w:val="hybridMultilevel"/>
    <w:tmpl w:val="3C9233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2222C32"/>
    <w:multiLevelType w:val="hybridMultilevel"/>
    <w:tmpl w:val="64FA4880"/>
    <w:lvl w:ilvl="0" w:tplc="AD52B0E2">
      <w:start w:val="1"/>
      <w:numFmt w:val="decimal"/>
      <w:lvlText w:val="%1."/>
      <w:lvlJc w:val="left"/>
      <w:pPr>
        <w:ind w:left="36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531A54FB"/>
    <w:multiLevelType w:val="hybridMultilevel"/>
    <w:tmpl w:val="EFEE4814"/>
    <w:lvl w:ilvl="0" w:tplc="29061554">
      <w:start w:val="1"/>
      <w:numFmt w:val="decimal"/>
      <w:pStyle w:val="bulletnumber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68F771F"/>
    <w:multiLevelType w:val="multilevel"/>
    <w:tmpl w:val="341A4B9E"/>
    <w:lvl w:ilvl="0">
      <w:start w:val="1"/>
      <w:numFmt w:val="bullet"/>
      <w:pStyle w:val="Bullet2"/>
      <w:lvlText w:val=""/>
      <w:lvlJc w:val="left"/>
      <w:pPr>
        <w:ind w:left="714" w:hanging="357"/>
      </w:pPr>
      <w:rPr>
        <w:rFonts w:ascii="Symbol" w:hAnsi="Symbol" w:hint="default"/>
      </w:rPr>
    </w:lvl>
    <w:lvl w:ilvl="1">
      <w:start w:val="1"/>
      <w:numFmt w:val="bullet"/>
      <w:lvlText w:val="o"/>
      <w:lvlJc w:val="left"/>
      <w:pPr>
        <w:ind w:left="1224" w:hanging="357"/>
      </w:pPr>
      <w:rPr>
        <w:rFonts w:ascii="Courier New" w:hAnsi="Courier New" w:hint="default"/>
      </w:rPr>
    </w:lvl>
    <w:lvl w:ilvl="2">
      <w:start w:val="1"/>
      <w:numFmt w:val="bullet"/>
      <w:lvlText w:val=""/>
      <w:lvlJc w:val="left"/>
      <w:pPr>
        <w:ind w:left="1734" w:hanging="357"/>
      </w:pPr>
      <w:rPr>
        <w:rFonts w:ascii="Wingdings" w:hAnsi="Wingdings" w:hint="default"/>
      </w:rPr>
    </w:lvl>
    <w:lvl w:ilvl="3">
      <w:start w:val="1"/>
      <w:numFmt w:val="bullet"/>
      <w:lvlText w:val=""/>
      <w:lvlJc w:val="left"/>
      <w:pPr>
        <w:ind w:left="2244" w:hanging="357"/>
      </w:pPr>
      <w:rPr>
        <w:rFonts w:ascii="Symbol" w:hAnsi="Symbol" w:hint="default"/>
      </w:rPr>
    </w:lvl>
    <w:lvl w:ilvl="4">
      <w:start w:val="1"/>
      <w:numFmt w:val="bullet"/>
      <w:lvlText w:val="o"/>
      <w:lvlJc w:val="left"/>
      <w:pPr>
        <w:ind w:left="2754" w:hanging="357"/>
      </w:pPr>
      <w:rPr>
        <w:rFonts w:ascii="Courier New" w:hAnsi="Courier New" w:cs="Courier New" w:hint="default"/>
      </w:rPr>
    </w:lvl>
    <w:lvl w:ilvl="5">
      <w:start w:val="1"/>
      <w:numFmt w:val="bullet"/>
      <w:lvlText w:val=""/>
      <w:lvlJc w:val="left"/>
      <w:pPr>
        <w:ind w:left="3264" w:hanging="357"/>
      </w:pPr>
      <w:rPr>
        <w:rFonts w:ascii="Wingdings" w:hAnsi="Wingdings" w:hint="default"/>
      </w:rPr>
    </w:lvl>
    <w:lvl w:ilvl="6">
      <w:start w:val="1"/>
      <w:numFmt w:val="bullet"/>
      <w:lvlText w:val=""/>
      <w:lvlJc w:val="left"/>
      <w:pPr>
        <w:ind w:left="3774" w:hanging="357"/>
      </w:pPr>
      <w:rPr>
        <w:rFonts w:ascii="Symbol" w:hAnsi="Symbol" w:hint="default"/>
      </w:rPr>
    </w:lvl>
    <w:lvl w:ilvl="7">
      <w:start w:val="1"/>
      <w:numFmt w:val="bullet"/>
      <w:lvlText w:val="o"/>
      <w:lvlJc w:val="left"/>
      <w:pPr>
        <w:ind w:left="4284" w:hanging="357"/>
      </w:pPr>
      <w:rPr>
        <w:rFonts w:ascii="Courier New" w:hAnsi="Courier New" w:cs="Courier New" w:hint="default"/>
      </w:rPr>
    </w:lvl>
    <w:lvl w:ilvl="8">
      <w:start w:val="1"/>
      <w:numFmt w:val="bullet"/>
      <w:lvlText w:val=""/>
      <w:lvlJc w:val="left"/>
      <w:pPr>
        <w:ind w:left="4794" w:hanging="357"/>
      </w:pPr>
      <w:rPr>
        <w:rFonts w:ascii="Wingdings" w:hAnsi="Wingdings" w:hint="default"/>
      </w:rPr>
    </w:lvl>
  </w:abstractNum>
  <w:abstractNum w:abstractNumId="29" w15:restartNumberingAfterBreak="0">
    <w:nsid w:val="57355956"/>
    <w:multiLevelType w:val="hybridMultilevel"/>
    <w:tmpl w:val="DE143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83A660B"/>
    <w:multiLevelType w:val="hybridMultilevel"/>
    <w:tmpl w:val="E564C0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DE15445"/>
    <w:multiLevelType w:val="hybridMultilevel"/>
    <w:tmpl w:val="6EC63490"/>
    <w:lvl w:ilvl="0" w:tplc="B76C4ABE">
      <w:start w:val="1"/>
      <w:numFmt w:val="decimal"/>
      <w:lvlText w:val="%1."/>
      <w:lvlJc w:val="left"/>
      <w:pPr>
        <w:ind w:left="360" w:hanging="360"/>
      </w:pPr>
      <w:rPr>
        <w:rFont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679D420E"/>
    <w:multiLevelType w:val="hybridMultilevel"/>
    <w:tmpl w:val="695EDD6C"/>
    <w:lvl w:ilvl="0" w:tplc="1F80BF74">
      <w:start w:val="1"/>
      <w:numFmt w:val="bullet"/>
      <w:pStyle w:val="Bullet1"/>
      <w:lvlText w:val=""/>
      <w:lvlJc w:val="left"/>
      <w:pPr>
        <w:ind w:left="360" w:hanging="360"/>
      </w:pPr>
      <w:rPr>
        <w:rFonts w:ascii="Symbol" w:hAnsi="Symbol" w:hint="default"/>
        <w:sz w:val="24"/>
      </w:rPr>
    </w:lvl>
    <w:lvl w:ilvl="1" w:tplc="0C090019">
      <w:start w:val="1"/>
      <w:numFmt w:val="bullet"/>
      <w:lvlText w:val="o"/>
      <w:lvlJc w:val="left"/>
      <w:pPr>
        <w:tabs>
          <w:tab w:val="num" w:pos="1800"/>
        </w:tabs>
        <w:ind w:left="1800" w:hanging="360"/>
      </w:pPr>
      <w:rPr>
        <w:rFonts w:ascii="Courier New" w:hAnsi="Courier New" w:hint="default"/>
      </w:rPr>
    </w:lvl>
    <w:lvl w:ilvl="2" w:tplc="0C09001B">
      <w:start w:val="1"/>
      <w:numFmt w:val="bullet"/>
      <w:lvlText w:val=""/>
      <w:lvlJc w:val="left"/>
      <w:pPr>
        <w:tabs>
          <w:tab w:val="num" w:pos="2520"/>
        </w:tabs>
        <w:ind w:left="2520" w:hanging="360"/>
      </w:pPr>
      <w:rPr>
        <w:rFonts w:ascii="Wingdings" w:hAnsi="Wingdings" w:hint="default"/>
      </w:rPr>
    </w:lvl>
    <w:lvl w:ilvl="3" w:tplc="0C09000F">
      <w:start w:val="1"/>
      <w:numFmt w:val="bullet"/>
      <w:lvlText w:val=""/>
      <w:lvlJc w:val="left"/>
      <w:pPr>
        <w:tabs>
          <w:tab w:val="num" w:pos="3240"/>
        </w:tabs>
        <w:ind w:left="3240" w:hanging="360"/>
      </w:pPr>
      <w:rPr>
        <w:rFonts w:ascii="Symbol" w:hAnsi="Symbol" w:hint="default"/>
      </w:rPr>
    </w:lvl>
    <w:lvl w:ilvl="4" w:tplc="0C090019">
      <w:start w:val="1"/>
      <w:numFmt w:val="bullet"/>
      <w:lvlText w:val="o"/>
      <w:lvlJc w:val="left"/>
      <w:pPr>
        <w:tabs>
          <w:tab w:val="num" w:pos="3960"/>
        </w:tabs>
        <w:ind w:left="3960" w:hanging="360"/>
      </w:pPr>
      <w:rPr>
        <w:rFonts w:ascii="Courier New" w:hAnsi="Courier New" w:hint="default"/>
      </w:rPr>
    </w:lvl>
    <w:lvl w:ilvl="5" w:tplc="0C09001B">
      <w:start w:val="1"/>
      <w:numFmt w:val="bullet"/>
      <w:lvlText w:val=""/>
      <w:lvlJc w:val="left"/>
      <w:pPr>
        <w:tabs>
          <w:tab w:val="num" w:pos="4680"/>
        </w:tabs>
        <w:ind w:left="4680" w:hanging="360"/>
      </w:pPr>
      <w:rPr>
        <w:rFonts w:ascii="Wingdings" w:hAnsi="Wingdings" w:hint="default"/>
      </w:rPr>
    </w:lvl>
    <w:lvl w:ilvl="6" w:tplc="0C09000F">
      <w:start w:val="1"/>
      <w:numFmt w:val="bullet"/>
      <w:lvlText w:val=""/>
      <w:lvlJc w:val="left"/>
      <w:pPr>
        <w:tabs>
          <w:tab w:val="num" w:pos="5400"/>
        </w:tabs>
        <w:ind w:left="5400" w:hanging="360"/>
      </w:pPr>
      <w:rPr>
        <w:rFonts w:ascii="Symbol" w:hAnsi="Symbol" w:hint="default"/>
      </w:rPr>
    </w:lvl>
    <w:lvl w:ilvl="7" w:tplc="0C090019">
      <w:start w:val="1"/>
      <w:numFmt w:val="bullet"/>
      <w:lvlText w:val="o"/>
      <w:lvlJc w:val="left"/>
      <w:pPr>
        <w:tabs>
          <w:tab w:val="num" w:pos="6120"/>
        </w:tabs>
        <w:ind w:left="6120" w:hanging="360"/>
      </w:pPr>
      <w:rPr>
        <w:rFonts w:ascii="Courier New" w:hAnsi="Courier New" w:hint="default"/>
      </w:rPr>
    </w:lvl>
    <w:lvl w:ilvl="8" w:tplc="0C09001B">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E1C6838"/>
    <w:multiLevelType w:val="hybridMultilevel"/>
    <w:tmpl w:val="E8E42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E6E46F0"/>
    <w:multiLevelType w:val="hybridMultilevel"/>
    <w:tmpl w:val="4C62C744"/>
    <w:lvl w:ilvl="0" w:tplc="35C2D6D6">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5" w15:restartNumberingAfterBreak="0">
    <w:nsid w:val="78A773BE"/>
    <w:multiLevelType w:val="hybridMultilevel"/>
    <w:tmpl w:val="086EBC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FED7B62"/>
    <w:multiLevelType w:val="hybridMultilevel"/>
    <w:tmpl w:val="61A42A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32"/>
  </w:num>
  <w:num w:numId="4">
    <w:abstractNumId w:val="28"/>
  </w:num>
  <w:num w:numId="5">
    <w:abstractNumId w:val="23"/>
  </w:num>
  <w:num w:numId="6">
    <w:abstractNumId w:val="16"/>
  </w:num>
  <w:num w:numId="7">
    <w:abstractNumId w:val="35"/>
  </w:num>
  <w:num w:numId="8">
    <w:abstractNumId w:val="21"/>
  </w:num>
  <w:num w:numId="9">
    <w:abstractNumId w:val="11"/>
  </w:num>
  <w:num w:numId="10">
    <w:abstractNumId w:val="24"/>
  </w:num>
  <w:num w:numId="11">
    <w:abstractNumId w:val="19"/>
  </w:num>
  <w:num w:numId="12">
    <w:abstractNumId w:val="31"/>
  </w:num>
  <w:num w:numId="13">
    <w:abstractNumId w:val="13"/>
  </w:num>
  <w:num w:numId="14">
    <w:abstractNumId w:val="20"/>
  </w:num>
  <w:num w:numId="15">
    <w:abstractNumId w:val="22"/>
  </w:num>
  <w:num w:numId="16">
    <w:abstractNumId w:val="12"/>
  </w:num>
  <w:num w:numId="17">
    <w:abstractNumId w:val="14"/>
  </w:num>
  <w:num w:numId="18">
    <w:abstractNumId w:val="27"/>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0"/>
  </w:num>
  <w:num w:numId="30">
    <w:abstractNumId w:val="25"/>
  </w:num>
  <w:num w:numId="31">
    <w:abstractNumId w:val="33"/>
  </w:num>
  <w:num w:numId="32">
    <w:abstractNumId w:val="30"/>
  </w:num>
  <w:num w:numId="33">
    <w:abstractNumId w:val="29"/>
  </w:num>
  <w:num w:numId="34">
    <w:abstractNumId w:val="36"/>
  </w:num>
  <w:num w:numId="35">
    <w:abstractNumId w:val="18"/>
  </w:num>
  <w:num w:numId="36">
    <w:abstractNumId w:val="17"/>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linkStyle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D3"/>
    <w:rsid w:val="00022F63"/>
    <w:rsid w:val="000E6E45"/>
    <w:rsid w:val="00151570"/>
    <w:rsid w:val="00170C0E"/>
    <w:rsid w:val="001E676B"/>
    <w:rsid w:val="00304C7B"/>
    <w:rsid w:val="00334ECF"/>
    <w:rsid w:val="00401EF9"/>
    <w:rsid w:val="00406A83"/>
    <w:rsid w:val="005031A1"/>
    <w:rsid w:val="006B3908"/>
    <w:rsid w:val="007E354D"/>
    <w:rsid w:val="00960E42"/>
    <w:rsid w:val="00A77A9C"/>
    <w:rsid w:val="00A949C8"/>
    <w:rsid w:val="00AC35F7"/>
    <w:rsid w:val="00AF0AD3"/>
    <w:rsid w:val="00B11D27"/>
    <w:rsid w:val="00E813B9"/>
    <w:rsid w:val="00FB39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1A26338-EC48-4705-8440-AC5EA3C1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E42"/>
  </w:style>
  <w:style w:type="paragraph" w:styleId="Heading1">
    <w:name w:val="heading 1"/>
    <w:next w:val="Heading2"/>
    <w:link w:val="Heading1Char"/>
    <w:uiPriority w:val="9"/>
    <w:qFormat/>
    <w:rsid w:val="00AF0AD3"/>
    <w:pPr>
      <w:keepNext/>
      <w:suppressAutoHyphens/>
      <w:spacing w:before="360" w:after="0" w:line="600" w:lineRule="exact"/>
      <w:outlineLvl w:val="0"/>
    </w:pPr>
    <w:rPr>
      <w:rFonts w:ascii="Montserrat" w:eastAsiaTheme="majorEastAsia" w:hAnsi="Montserrat" w:cstheme="majorBidi"/>
      <w:bCs/>
      <w:caps/>
      <w:color w:val="7030A0"/>
      <w:w w:val="92"/>
      <w:kern w:val="36"/>
      <w:sz w:val="64"/>
      <w:szCs w:val="48"/>
      <w:lang w:eastAsia="en-AU"/>
    </w:rPr>
  </w:style>
  <w:style w:type="paragraph" w:styleId="Heading2">
    <w:name w:val="heading 2"/>
    <w:basedOn w:val="Normal"/>
    <w:next w:val="Heading3"/>
    <w:link w:val="Heading2Char"/>
    <w:uiPriority w:val="9"/>
    <w:unhideWhenUsed/>
    <w:qFormat/>
    <w:rsid w:val="00AF0AD3"/>
    <w:pPr>
      <w:keepNext/>
      <w:suppressAutoHyphens/>
      <w:spacing w:before="240" w:after="60" w:line="300" w:lineRule="exact"/>
      <w:outlineLvl w:val="1"/>
    </w:pPr>
    <w:rPr>
      <w:rFonts w:ascii="Montserrat" w:hAnsi="Montserrat"/>
      <w:b/>
      <w:color w:val="7030A0"/>
      <w:sz w:val="36"/>
      <w:szCs w:val="36"/>
    </w:rPr>
  </w:style>
  <w:style w:type="paragraph" w:styleId="Heading3">
    <w:name w:val="heading 3"/>
    <w:basedOn w:val="Normal"/>
    <w:next w:val="Normal"/>
    <w:link w:val="Heading3Char"/>
    <w:uiPriority w:val="9"/>
    <w:unhideWhenUsed/>
    <w:qFormat/>
    <w:rsid w:val="00AF0AD3"/>
    <w:pPr>
      <w:keepNext/>
      <w:suppressAutoHyphens/>
      <w:spacing w:before="100" w:beforeAutospacing="1" w:after="60"/>
      <w:outlineLvl w:val="2"/>
    </w:pPr>
    <w:rPr>
      <w:rFonts w:ascii="Montserrat" w:eastAsia="Times New Roman" w:hAnsi="Montserrat"/>
      <w:b/>
      <w:color w:val="5B9BD5" w:themeColor="accent1"/>
      <w:sz w:val="26"/>
      <w:szCs w:val="28"/>
    </w:rPr>
  </w:style>
  <w:style w:type="paragraph" w:styleId="Heading4">
    <w:name w:val="heading 4"/>
    <w:basedOn w:val="Normal"/>
    <w:link w:val="Heading4Char"/>
    <w:uiPriority w:val="9"/>
    <w:unhideWhenUsed/>
    <w:qFormat/>
    <w:rsid w:val="00AF0AD3"/>
    <w:pPr>
      <w:keepNext/>
      <w:spacing w:before="200" w:after="60"/>
      <w:outlineLvl w:val="3"/>
    </w:pPr>
    <w:rPr>
      <w:rFonts w:ascii="Montserrat" w:hAnsi="Montserrat"/>
      <w:b/>
      <w:bCs/>
      <w:color w:val="00B0F0"/>
      <w:szCs w:val="28"/>
    </w:rPr>
  </w:style>
  <w:style w:type="character" w:default="1" w:styleId="DefaultParagraphFont">
    <w:name w:val="Default Paragraph Font"/>
    <w:uiPriority w:val="1"/>
    <w:semiHidden/>
    <w:unhideWhenUsed/>
    <w:rsid w:val="00960E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E42"/>
  </w:style>
  <w:style w:type="character" w:customStyle="1" w:styleId="Heading1Char">
    <w:name w:val="Heading 1 Char"/>
    <w:basedOn w:val="DefaultParagraphFont"/>
    <w:link w:val="Heading1"/>
    <w:uiPriority w:val="9"/>
    <w:rsid w:val="00AF0AD3"/>
    <w:rPr>
      <w:rFonts w:ascii="Montserrat" w:eastAsiaTheme="majorEastAsia" w:hAnsi="Montserrat" w:cstheme="majorBidi"/>
      <w:bCs/>
      <w:caps/>
      <w:color w:val="7030A0"/>
      <w:w w:val="92"/>
      <w:kern w:val="36"/>
      <w:sz w:val="64"/>
      <w:szCs w:val="48"/>
      <w:lang w:eastAsia="en-AU"/>
    </w:rPr>
  </w:style>
  <w:style w:type="character" w:customStyle="1" w:styleId="Heading2Char">
    <w:name w:val="Heading 2 Char"/>
    <w:basedOn w:val="DefaultParagraphFont"/>
    <w:link w:val="Heading2"/>
    <w:uiPriority w:val="9"/>
    <w:rsid w:val="00AF0AD3"/>
    <w:rPr>
      <w:rFonts w:ascii="Montserrat" w:hAnsi="Montserrat" w:cs="Times New Roman"/>
      <w:b/>
      <w:color w:val="7030A0"/>
      <w:sz w:val="36"/>
      <w:szCs w:val="36"/>
      <w:lang w:eastAsia="en-AU"/>
    </w:rPr>
  </w:style>
  <w:style w:type="character" w:customStyle="1" w:styleId="Heading3Char">
    <w:name w:val="Heading 3 Char"/>
    <w:basedOn w:val="DefaultParagraphFont"/>
    <w:link w:val="Heading3"/>
    <w:uiPriority w:val="9"/>
    <w:rsid w:val="00AF0AD3"/>
    <w:rPr>
      <w:rFonts w:ascii="Montserrat" w:eastAsia="Times New Roman" w:hAnsi="Montserrat" w:cs="Times New Roman"/>
      <w:b/>
      <w:color w:val="5B9BD5" w:themeColor="accent1"/>
      <w:sz w:val="26"/>
      <w:szCs w:val="28"/>
      <w:lang w:eastAsia="en-AU"/>
    </w:rPr>
  </w:style>
  <w:style w:type="character" w:customStyle="1" w:styleId="Heading4Char">
    <w:name w:val="Heading 4 Char"/>
    <w:basedOn w:val="DefaultParagraphFont"/>
    <w:link w:val="Heading4"/>
    <w:uiPriority w:val="9"/>
    <w:rsid w:val="00AF0AD3"/>
    <w:rPr>
      <w:rFonts w:ascii="Montserrat" w:hAnsi="Montserrat" w:cs="Times New Roman"/>
      <w:b/>
      <w:bCs/>
      <w:color w:val="00B0F0"/>
      <w:szCs w:val="28"/>
      <w:lang w:eastAsia="en-AU"/>
    </w:rPr>
  </w:style>
  <w:style w:type="character" w:styleId="Hyperlink">
    <w:name w:val="Hyperlink"/>
    <w:basedOn w:val="DefaultParagraphFont"/>
    <w:uiPriority w:val="99"/>
    <w:unhideWhenUsed/>
    <w:rsid w:val="00AF0AD3"/>
    <w:rPr>
      <w:rFonts w:asciiTheme="minorHAnsi" w:hAnsiTheme="minorHAnsi"/>
      <w:color w:val="7030A0"/>
      <w:u w:val="none"/>
    </w:rPr>
  </w:style>
  <w:style w:type="paragraph" w:styleId="TOC1">
    <w:name w:val="toc 1"/>
    <w:basedOn w:val="Normal"/>
    <w:autoRedefine/>
    <w:uiPriority w:val="39"/>
    <w:unhideWhenUsed/>
    <w:rsid w:val="00AF0AD3"/>
    <w:pPr>
      <w:keepNext/>
      <w:tabs>
        <w:tab w:val="right" w:leader="dot" w:pos="9060"/>
      </w:tabs>
      <w:spacing w:before="360" w:after="120" w:line="440" w:lineRule="exact"/>
    </w:pPr>
    <w:rPr>
      <w:rFonts w:asciiTheme="majorHAnsi" w:hAnsiTheme="majorHAnsi"/>
      <w:caps/>
      <w:noProof/>
      <w:color w:val="E7E6E6" w:themeColor="background2"/>
      <w:sz w:val="36"/>
      <w:szCs w:val="40"/>
    </w:rPr>
  </w:style>
  <w:style w:type="paragraph" w:styleId="TOC2">
    <w:name w:val="toc 2"/>
    <w:basedOn w:val="Normal"/>
    <w:autoRedefine/>
    <w:uiPriority w:val="39"/>
    <w:unhideWhenUsed/>
    <w:rsid w:val="00AF0AD3"/>
    <w:pPr>
      <w:keepNext/>
      <w:spacing w:before="200" w:after="120" w:line="320" w:lineRule="exact"/>
      <w:ind w:left="210"/>
    </w:pPr>
    <w:rPr>
      <w:rFonts w:asciiTheme="majorHAnsi" w:hAnsiTheme="majorHAnsi"/>
      <w:caps/>
      <w:color w:val="44546A" w:themeColor="text2"/>
      <w:sz w:val="28"/>
      <w:szCs w:val="32"/>
    </w:rPr>
  </w:style>
  <w:style w:type="paragraph" w:styleId="TOC3">
    <w:name w:val="toc 3"/>
    <w:basedOn w:val="Normal"/>
    <w:autoRedefine/>
    <w:uiPriority w:val="39"/>
    <w:unhideWhenUsed/>
    <w:rsid w:val="00AF0AD3"/>
    <w:pPr>
      <w:keepNext/>
      <w:spacing w:before="200" w:after="120"/>
      <w:ind w:left="420"/>
    </w:pPr>
    <w:rPr>
      <w:rFonts w:asciiTheme="majorHAnsi" w:hAnsiTheme="majorHAnsi"/>
      <w:caps/>
      <w:color w:val="5B9BD5" w:themeColor="accent1"/>
      <w:sz w:val="24"/>
      <w:szCs w:val="24"/>
    </w:rPr>
  </w:style>
  <w:style w:type="paragraph" w:styleId="Title">
    <w:name w:val="Title"/>
    <w:basedOn w:val="Normal"/>
    <w:link w:val="TitleChar"/>
    <w:uiPriority w:val="10"/>
    <w:qFormat/>
    <w:rsid w:val="00AF0AD3"/>
    <w:pPr>
      <w:spacing w:after="120" w:line="680" w:lineRule="exact"/>
    </w:pPr>
    <w:rPr>
      <w:rFonts w:asciiTheme="majorHAnsi" w:hAnsiTheme="majorHAnsi"/>
      <w:caps/>
      <w:color w:val="44546A" w:themeColor="text2"/>
      <w:sz w:val="72"/>
      <w:szCs w:val="72"/>
    </w:rPr>
  </w:style>
  <w:style w:type="character" w:customStyle="1" w:styleId="TitleChar">
    <w:name w:val="Title Char"/>
    <w:basedOn w:val="DefaultParagraphFont"/>
    <w:link w:val="Title"/>
    <w:uiPriority w:val="10"/>
    <w:rsid w:val="00AF0AD3"/>
    <w:rPr>
      <w:rFonts w:asciiTheme="majorHAnsi" w:hAnsiTheme="majorHAnsi" w:cs="Times New Roman"/>
      <w:caps/>
      <w:color w:val="44546A" w:themeColor="text2"/>
      <w:sz w:val="72"/>
      <w:szCs w:val="72"/>
      <w:lang w:eastAsia="en-AU"/>
    </w:rPr>
  </w:style>
  <w:style w:type="paragraph" w:styleId="Subtitle">
    <w:name w:val="Subtitle"/>
    <w:basedOn w:val="Normal"/>
    <w:link w:val="SubtitleChar"/>
    <w:uiPriority w:val="11"/>
    <w:qFormat/>
    <w:rsid w:val="00AF0AD3"/>
    <w:pPr>
      <w:spacing w:line="360" w:lineRule="exact"/>
    </w:pPr>
    <w:rPr>
      <w:rFonts w:asciiTheme="majorHAnsi" w:hAnsiTheme="majorHAnsi"/>
      <w:caps/>
      <w:color w:val="262626"/>
      <w:spacing w:val="15"/>
      <w:sz w:val="40"/>
      <w:szCs w:val="40"/>
    </w:rPr>
  </w:style>
  <w:style w:type="character" w:customStyle="1" w:styleId="SubtitleChar">
    <w:name w:val="Subtitle Char"/>
    <w:basedOn w:val="DefaultParagraphFont"/>
    <w:link w:val="Subtitle"/>
    <w:uiPriority w:val="11"/>
    <w:rsid w:val="00AF0AD3"/>
    <w:rPr>
      <w:rFonts w:asciiTheme="majorHAnsi" w:hAnsiTheme="majorHAnsi" w:cs="Times New Roman"/>
      <w:caps/>
      <w:color w:val="262626"/>
      <w:spacing w:val="15"/>
      <w:sz w:val="40"/>
      <w:szCs w:val="40"/>
      <w:lang w:eastAsia="en-AU"/>
    </w:rPr>
  </w:style>
  <w:style w:type="paragraph" w:styleId="TOCHeading">
    <w:name w:val="TOC Heading"/>
    <w:basedOn w:val="Normal"/>
    <w:uiPriority w:val="39"/>
    <w:semiHidden/>
    <w:unhideWhenUsed/>
    <w:qFormat/>
    <w:rsid w:val="00AF0AD3"/>
    <w:pPr>
      <w:keepNext/>
      <w:spacing w:before="480" w:after="120"/>
    </w:pPr>
    <w:rPr>
      <w:rFonts w:ascii="Cambria" w:hAnsi="Cambria"/>
      <w:b/>
      <w:bCs/>
      <w:color w:val="365F91"/>
      <w:sz w:val="28"/>
      <w:szCs w:val="28"/>
    </w:rPr>
  </w:style>
  <w:style w:type="paragraph" w:customStyle="1" w:styleId="Intro">
    <w:name w:val="Intro"/>
    <w:basedOn w:val="Normal"/>
    <w:rsid w:val="00AF0AD3"/>
    <w:pPr>
      <w:spacing w:line="300" w:lineRule="exact"/>
    </w:pPr>
    <w:rPr>
      <w:rFonts w:ascii="Montserrat" w:hAnsi="Montserrat"/>
      <w:color w:val="7030A0"/>
      <w:szCs w:val="24"/>
    </w:rPr>
  </w:style>
  <w:style w:type="paragraph" w:styleId="TOC4">
    <w:name w:val="toc 4"/>
    <w:basedOn w:val="Normal"/>
    <w:next w:val="Normal"/>
    <w:autoRedefine/>
    <w:uiPriority w:val="39"/>
    <w:unhideWhenUsed/>
    <w:rsid w:val="00AF0AD3"/>
    <w:pPr>
      <w:spacing w:after="100"/>
      <w:ind w:left="630"/>
    </w:pPr>
    <w:rPr>
      <w:color w:val="E7E6E6" w:themeColor="background2"/>
    </w:rPr>
  </w:style>
  <w:style w:type="paragraph" w:customStyle="1" w:styleId="bulletnumbers">
    <w:name w:val="bullet numbers"/>
    <w:basedOn w:val="Normal"/>
    <w:qFormat/>
    <w:rsid w:val="00AF0AD3"/>
    <w:pPr>
      <w:numPr>
        <w:numId w:val="18"/>
      </w:numPr>
      <w:spacing w:after="120"/>
      <w:ind w:left="357" w:hanging="357"/>
    </w:pPr>
  </w:style>
  <w:style w:type="paragraph" w:styleId="Header">
    <w:name w:val="header"/>
    <w:basedOn w:val="Normal"/>
    <w:link w:val="HeaderChar"/>
    <w:uiPriority w:val="99"/>
    <w:unhideWhenUsed/>
    <w:rsid w:val="00AF0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0AD3"/>
    <w:rPr>
      <w:rFonts w:cs="Times New Roman"/>
      <w:sz w:val="21"/>
      <w:szCs w:val="21"/>
      <w:lang w:eastAsia="en-AU"/>
    </w:rPr>
  </w:style>
  <w:style w:type="paragraph" w:styleId="Footer">
    <w:name w:val="footer"/>
    <w:basedOn w:val="Normal"/>
    <w:link w:val="FooterChar"/>
    <w:uiPriority w:val="99"/>
    <w:unhideWhenUsed/>
    <w:rsid w:val="00AF0AD3"/>
    <w:pPr>
      <w:tabs>
        <w:tab w:val="center" w:pos="4513"/>
        <w:tab w:val="right" w:pos="9026"/>
      </w:tabs>
      <w:spacing w:after="0" w:line="240" w:lineRule="auto"/>
    </w:pPr>
    <w:rPr>
      <w:b/>
      <w:color w:val="FFFFFF" w:themeColor="background1"/>
    </w:rPr>
  </w:style>
  <w:style w:type="character" w:customStyle="1" w:styleId="FooterChar">
    <w:name w:val="Footer Char"/>
    <w:basedOn w:val="DefaultParagraphFont"/>
    <w:link w:val="Footer"/>
    <w:uiPriority w:val="99"/>
    <w:rsid w:val="00AF0AD3"/>
    <w:rPr>
      <w:rFonts w:cs="Times New Roman"/>
      <w:b/>
      <w:color w:val="FFFFFF" w:themeColor="background1"/>
      <w:sz w:val="21"/>
      <w:szCs w:val="21"/>
      <w:lang w:eastAsia="en-AU"/>
    </w:rPr>
  </w:style>
  <w:style w:type="paragraph" w:customStyle="1" w:styleId="Tablebody">
    <w:name w:val="Table body"/>
    <w:basedOn w:val="BodyText"/>
    <w:uiPriority w:val="1"/>
    <w:qFormat/>
    <w:rsid w:val="00AF0AD3"/>
    <w:pPr>
      <w:widowControl w:val="0"/>
      <w:spacing w:before="120"/>
    </w:pPr>
    <w:rPr>
      <w:rFonts w:eastAsia="Montserrat Light"/>
      <w:color w:val="262626" w:themeColor="text1" w:themeTint="D9"/>
      <w:lang w:val="en-US"/>
    </w:rPr>
  </w:style>
  <w:style w:type="paragraph" w:styleId="TOAHeading">
    <w:name w:val="toa heading"/>
    <w:basedOn w:val="Normal"/>
    <w:next w:val="Normal"/>
    <w:uiPriority w:val="99"/>
    <w:semiHidden/>
    <w:unhideWhenUsed/>
    <w:rsid w:val="00AF0AD3"/>
    <w:pPr>
      <w:spacing w:before="120"/>
    </w:pPr>
    <w:rPr>
      <w:rFonts w:asciiTheme="majorHAnsi" w:eastAsiaTheme="majorEastAsia" w:hAnsiTheme="majorHAnsi" w:cstheme="majorBidi"/>
      <w:b/>
      <w:bCs/>
      <w:sz w:val="24"/>
      <w:szCs w:val="24"/>
    </w:rPr>
  </w:style>
  <w:style w:type="table" w:styleId="TableGrid">
    <w:name w:val="Table Grid"/>
    <w:basedOn w:val="TableNormal"/>
    <w:uiPriority w:val="59"/>
    <w:rsid w:val="00AF0AD3"/>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Tablebody"/>
    <w:uiPriority w:val="1"/>
    <w:qFormat/>
    <w:rsid w:val="00AF0AD3"/>
    <w:rPr>
      <w:rFonts w:asciiTheme="majorHAnsi" w:hAnsiTheme="majorHAnsi"/>
      <w:color w:val="FFFFFF" w:themeColor="background1"/>
      <w:szCs w:val="24"/>
    </w:rPr>
  </w:style>
  <w:style w:type="paragraph" w:styleId="BodyText">
    <w:name w:val="Body Text"/>
    <w:basedOn w:val="Normal"/>
    <w:link w:val="BodyTextChar"/>
    <w:uiPriority w:val="99"/>
    <w:semiHidden/>
    <w:unhideWhenUsed/>
    <w:rsid w:val="00AF0AD3"/>
    <w:pPr>
      <w:spacing w:after="120"/>
    </w:pPr>
  </w:style>
  <w:style w:type="character" w:customStyle="1" w:styleId="BodyTextChar">
    <w:name w:val="Body Text Char"/>
    <w:basedOn w:val="DefaultParagraphFont"/>
    <w:link w:val="BodyText"/>
    <w:uiPriority w:val="99"/>
    <w:semiHidden/>
    <w:rsid w:val="00AF0AD3"/>
    <w:rPr>
      <w:rFonts w:cs="Times New Roman"/>
      <w:sz w:val="21"/>
      <w:szCs w:val="21"/>
      <w:lang w:eastAsia="en-AU"/>
    </w:rPr>
  </w:style>
  <w:style w:type="paragraph" w:customStyle="1" w:styleId="Bullet1">
    <w:name w:val="Bullet 1"/>
    <w:basedOn w:val="Normal"/>
    <w:link w:val="Bullet1Char"/>
    <w:qFormat/>
    <w:rsid w:val="00AF0AD3"/>
    <w:pPr>
      <w:numPr>
        <w:numId w:val="3"/>
      </w:numPr>
      <w:spacing w:after="60" w:line="240" w:lineRule="auto"/>
      <w:ind w:left="357" w:hanging="357"/>
    </w:pPr>
    <w:rPr>
      <w:rFonts w:eastAsia="Times New Roman"/>
      <w:szCs w:val="20"/>
    </w:rPr>
  </w:style>
  <w:style w:type="character" w:customStyle="1" w:styleId="Bullet1Char">
    <w:name w:val="Bullet 1 Char"/>
    <w:basedOn w:val="DefaultParagraphFont"/>
    <w:link w:val="Bullet1"/>
    <w:rsid w:val="00AF0AD3"/>
    <w:rPr>
      <w:rFonts w:eastAsia="Times New Roman" w:cs="Times New Roman"/>
      <w:szCs w:val="20"/>
    </w:rPr>
  </w:style>
  <w:style w:type="paragraph" w:customStyle="1" w:styleId="Bullet2">
    <w:name w:val="Bullet 2"/>
    <w:basedOn w:val="Bullet1"/>
    <w:link w:val="Bullet2Char"/>
    <w:qFormat/>
    <w:rsid w:val="00AF0AD3"/>
    <w:pPr>
      <w:numPr>
        <w:numId w:val="4"/>
      </w:numPr>
      <w:ind w:left="630" w:hanging="273"/>
    </w:pPr>
  </w:style>
  <w:style w:type="character" w:customStyle="1" w:styleId="Bullet2Char">
    <w:name w:val="Bullet 2 Char"/>
    <w:basedOn w:val="Bullet1Char"/>
    <w:link w:val="Bullet2"/>
    <w:rsid w:val="00AF0AD3"/>
    <w:rPr>
      <w:rFonts w:eastAsia="Times New Roman" w:cs="Times New Roman"/>
      <w:szCs w:val="20"/>
    </w:rPr>
  </w:style>
  <w:style w:type="paragraph" w:customStyle="1" w:styleId="Bullet3">
    <w:name w:val="Bullet 3"/>
    <w:basedOn w:val="Bullet2"/>
    <w:qFormat/>
    <w:rsid w:val="00AF0AD3"/>
    <w:pPr>
      <w:numPr>
        <w:numId w:val="5"/>
      </w:numPr>
      <w:tabs>
        <w:tab w:val="num" w:pos="360"/>
      </w:tabs>
      <w:ind w:left="993" w:hanging="276"/>
    </w:pPr>
  </w:style>
  <w:style w:type="paragraph" w:customStyle="1" w:styleId="Note">
    <w:name w:val="Note"/>
    <w:basedOn w:val="Normal"/>
    <w:link w:val="NoteChar"/>
    <w:qFormat/>
    <w:rsid w:val="00AF0AD3"/>
    <w:pPr>
      <w:keepNext/>
      <w:spacing w:before="60" w:after="120"/>
    </w:pPr>
    <w:rPr>
      <w:rFonts w:eastAsia="Times New Roman"/>
      <w:sz w:val="18"/>
      <w:szCs w:val="16"/>
    </w:rPr>
  </w:style>
  <w:style w:type="character" w:customStyle="1" w:styleId="NoteChar">
    <w:name w:val="Note Char"/>
    <w:link w:val="Note"/>
    <w:rsid w:val="00AF0AD3"/>
    <w:rPr>
      <w:rFonts w:eastAsia="Times New Roman" w:cs="Times New Roman"/>
      <w:sz w:val="18"/>
      <w:szCs w:val="16"/>
    </w:rPr>
  </w:style>
  <w:style w:type="paragraph" w:customStyle="1" w:styleId="Tablefigures">
    <w:name w:val="Table figures"/>
    <w:basedOn w:val="Tabletext"/>
    <w:link w:val="TablefiguresChar"/>
    <w:autoRedefine/>
    <w:qFormat/>
    <w:rsid w:val="00AF0AD3"/>
    <w:pPr>
      <w:jc w:val="right"/>
    </w:pPr>
    <w:rPr>
      <w:bCs w:val="0"/>
    </w:rPr>
  </w:style>
  <w:style w:type="paragraph" w:customStyle="1" w:styleId="Tabletext">
    <w:name w:val="Table text"/>
    <w:basedOn w:val="Normal"/>
    <w:link w:val="TabletextChar"/>
    <w:autoRedefine/>
    <w:qFormat/>
    <w:rsid w:val="00AF0AD3"/>
    <w:pPr>
      <w:spacing w:after="0" w:line="240" w:lineRule="auto"/>
      <w:ind w:left="227" w:hanging="227"/>
    </w:pPr>
    <w:rPr>
      <w:rFonts w:eastAsia="Times New Roman"/>
      <w:bCs/>
      <w:szCs w:val="20"/>
    </w:rPr>
  </w:style>
  <w:style w:type="character" w:customStyle="1" w:styleId="TablefiguresChar">
    <w:name w:val="Table figures Char"/>
    <w:basedOn w:val="DefaultParagraphFont"/>
    <w:link w:val="Tablefigures"/>
    <w:rsid w:val="00AF0AD3"/>
    <w:rPr>
      <w:rFonts w:eastAsia="Times New Roman" w:cs="Times New Roman"/>
      <w:sz w:val="21"/>
      <w:szCs w:val="20"/>
      <w:lang w:eastAsia="en-AU"/>
    </w:rPr>
  </w:style>
  <w:style w:type="character" w:customStyle="1" w:styleId="TabletextChar">
    <w:name w:val="Table text Char"/>
    <w:basedOn w:val="DefaultParagraphFont"/>
    <w:link w:val="Tabletext"/>
    <w:rsid w:val="00AF0AD3"/>
    <w:rPr>
      <w:rFonts w:eastAsia="Times New Roman" w:cs="Times New Roman"/>
      <w:bCs/>
      <w:sz w:val="21"/>
      <w:szCs w:val="20"/>
      <w:lang w:eastAsia="en-AU"/>
    </w:rPr>
  </w:style>
  <w:style w:type="paragraph" w:customStyle="1" w:styleId="Noteslist">
    <w:name w:val="Notes list"/>
    <w:basedOn w:val="Normal"/>
    <w:link w:val="NoteslistChar"/>
    <w:qFormat/>
    <w:rsid w:val="00AF0AD3"/>
    <w:pPr>
      <w:numPr>
        <w:numId w:val="6"/>
      </w:numPr>
      <w:spacing w:after="0" w:line="240" w:lineRule="auto"/>
    </w:pPr>
    <w:rPr>
      <w:rFonts w:eastAsia="Times New Roman"/>
      <w:sz w:val="18"/>
      <w:szCs w:val="24"/>
    </w:rPr>
  </w:style>
  <w:style w:type="character" w:customStyle="1" w:styleId="NoteslistChar">
    <w:name w:val="Notes list Char"/>
    <w:basedOn w:val="DefaultParagraphFont"/>
    <w:link w:val="Noteslist"/>
    <w:rsid w:val="00AF0AD3"/>
    <w:rPr>
      <w:rFonts w:eastAsia="Times New Roman" w:cs="Times New Roman"/>
      <w:sz w:val="18"/>
      <w:szCs w:val="24"/>
    </w:rPr>
  </w:style>
  <w:style w:type="paragraph" w:customStyle="1" w:styleId="TableFiguresheading">
    <w:name w:val="Table Figures_heading"/>
    <w:basedOn w:val="Normal"/>
    <w:link w:val="TableFiguresheadingChar"/>
    <w:qFormat/>
    <w:rsid w:val="00AF0AD3"/>
    <w:pPr>
      <w:spacing w:after="0" w:line="240" w:lineRule="auto"/>
      <w:jc w:val="right"/>
    </w:pPr>
    <w:rPr>
      <w:rFonts w:eastAsia="Times New Roman"/>
      <w:b/>
      <w:sz w:val="20"/>
      <w:szCs w:val="20"/>
    </w:rPr>
  </w:style>
  <w:style w:type="character" w:customStyle="1" w:styleId="TableFiguresheadingChar">
    <w:name w:val="Table Figures_heading Char"/>
    <w:basedOn w:val="DefaultParagraphFont"/>
    <w:link w:val="TableFiguresheading"/>
    <w:rsid w:val="00AF0AD3"/>
    <w:rPr>
      <w:rFonts w:eastAsia="Times New Roman" w:cs="Times New Roman"/>
      <w:b/>
      <w:sz w:val="20"/>
      <w:szCs w:val="20"/>
    </w:rPr>
  </w:style>
  <w:style w:type="paragraph" w:customStyle="1" w:styleId="Tabletextbold">
    <w:name w:val="Table text bold"/>
    <w:basedOn w:val="Tabletext"/>
    <w:qFormat/>
    <w:rsid w:val="00AF0AD3"/>
    <w:rPr>
      <w:b/>
    </w:rPr>
  </w:style>
  <w:style w:type="paragraph" w:customStyle="1" w:styleId="TableTextbolditalics">
    <w:name w:val="Table Text bold italics"/>
    <w:basedOn w:val="Tabletext"/>
    <w:qFormat/>
    <w:rsid w:val="00AF0AD3"/>
    <w:rPr>
      <w:b/>
      <w:i/>
    </w:rPr>
  </w:style>
  <w:style w:type="paragraph" w:customStyle="1" w:styleId="TableFiguresbold">
    <w:name w:val="Table Figures bold"/>
    <w:basedOn w:val="Tablefigures"/>
    <w:qFormat/>
    <w:rsid w:val="00AF0AD3"/>
    <w:rPr>
      <w:b/>
    </w:rPr>
  </w:style>
  <w:style w:type="paragraph" w:customStyle="1" w:styleId="TableCaption">
    <w:name w:val="Table Caption"/>
    <w:basedOn w:val="Caption"/>
    <w:rsid w:val="00AF0AD3"/>
    <w:pPr>
      <w:keepNext/>
      <w:spacing w:before="240" w:after="120"/>
    </w:pPr>
    <w:rPr>
      <w:rFonts w:eastAsia="Times New Roman"/>
      <w:color w:val="482D8C"/>
      <w:sz w:val="22"/>
    </w:rPr>
  </w:style>
  <w:style w:type="table" w:customStyle="1" w:styleId="ARTableText">
    <w:name w:val="AR_Table_Text"/>
    <w:basedOn w:val="TableNormal"/>
    <w:uiPriority w:val="99"/>
    <w:qFormat/>
    <w:rsid w:val="00AF0AD3"/>
    <w:pPr>
      <w:spacing w:after="0" w:line="240" w:lineRule="auto"/>
    </w:pPr>
    <w:rPr>
      <w:rFonts w:asciiTheme="majorHAnsi" w:eastAsia="Times New Roman" w:hAnsiTheme="majorHAnsi" w:cs="Times New Roman"/>
      <w:b/>
      <w:sz w:val="21"/>
      <w:szCs w:val="20"/>
      <w:lang w:eastAsia="en-AU"/>
    </w:rPr>
    <w:tblPr>
      <w:tblStyleRowBandSize w:val="1"/>
      <w:tblCellMar>
        <w:top w:w="57" w:type="dxa"/>
        <w:bottom w:w="57" w:type="dxa"/>
      </w:tblCellMar>
    </w:tblPr>
    <w:tcPr>
      <w:shd w:val="clear" w:color="auto" w:fill="E0E0E0"/>
      <w:vAlign w:val="center"/>
    </w:tcPr>
    <w:tblStylePr w:type="firstRow">
      <w:pPr>
        <w:jc w:val="center"/>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ECECEC"/>
      </w:tcPr>
    </w:tblStylePr>
    <w:tblStylePr w:type="firstCol">
      <w:pPr>
        <w:jc w:val="left"/>
      </w:pPr>
      <w:rPr>
        <w:rFonts w:asciiTheme="minorHAnsi" w:hAnsiTheme="minorHAnsi"/>
        <w:sz w:val="20"/>
      </w:rPr>
      <w:tblPr/>
      <w:tcPr>
        <w:vAlign w:val="center"/>
      </w:tcPr>
    </w:tblStylePr>
    <w:tblStylePr w:type="band1Horz">
      <w:pPr>
        <w:jc w:val="left"/>
      </w:pPr>
      <w:rPr>
        <w:rFonts w:asciiTheme="minorHAnsi" w:hAnsiTheme="minorHAnsi"/>
        <w:sz w:val="18"/>
      </w:rPr>
      <w:tblPr/>
      <w:tcPr>
        <w:tcBorders>
          <w:bottom w:val="dotted" w:sz="6" w:space="0" w:color="auto"/>
        </w:tcBorders>
        <w:shd w:val="clear" w:color="auto" w:fill="auto"/>
      </w:tcPr>
    </w:tblStylePr>
    <w:tblStylePr w:type="band2Horz">
      <w:rPr>
        <w:rFonts w:asciiTheme="minorHAnsi" w:hAnsiTheme="minorHAnsi"/>
        <w:sz w:val="18"/>
      </w:rPr>
      <w:tblPr/>
      <w:tcPr>
        <w:tcBorders>
          <w:bottom w:val="dotted" w:sz="6" w:space="0" w:color="auto"/>
        </w:tcBorders>
        <w:shd w:val="clear" w:color="auto" w:fill="auto"/>
      </w:tcPr>
    </w:tblStylePr>
  </w:style>
  <w:style w:type="paragraph" w:customStyle="1" w:styleId="Tableheading">
    <w:name w:val="Table heading"/>
    <w:qFormat/>
    <w:rsid w:val="00AF0AD3"/>
    <w:pPr>
      <w:spacing w:after="0" w:line="276" w:lineRule="auto"/>
    </w:pPr>
    <w:rPr>
      <w:rFonts w:eastAsia="Times New Roman" w:cs="Times New Roman"/>
      <w:sz w:val="21"/>
      <w:szCs w:val="21"/>
      <w:lang w:eastAsia="en-AU"/>
    </w:rPr>
  </w:style>
  <w:style w:type="table" w:customStyle="1" w:styleId="ARTableFigures">
    <w:name w:val="AR_Table_Figures"/>
    <w:basedOn w:val="ARTableText"/>
    <w:uiPriority w:val="99"/>
    <w:qFormat/>
    <w:rsid w:val="00AF0AD3"/>
    <w:pPr>
      <w:jc w:val="right"/>
    </w:pPr>
    <w:tblPr/>
    <w:tcPr>
      <w:shd w:val="clear" w:color="auto" w:fill="E0E0E0"/>
    </w:tcPr>
    <w:tblStylePr w:type="firstRow">
      <w:pPr>
        <w:jc w:val="right"/>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D9D9D9" w:themeFill="background1" w:themeFillShade="D9"/>
      </w:tcPr>
    </w:tblStylePr>
    <w:tblStylePr w:type="firstCol">
      <w:pPr>
        <w:jc w:val="left"/>
      </w:pPr>
      <w:rPr>
        <w:rFonts w:asciiTheme="minorHAnsi" w:hAnsiTheme="minorHAnsi"/>
        <w:sz w:val="20"/>
      </w:rPr>
      <w:tblPr/>
      <w:tcPr>
        <w:vAlign w:val="center"/>
      </w:tcPr>
    </w:tblStylePr>
    <w:tblStylePr w:type="band1Horz">
      <w:pPr>
        <w:jc w:val="right"/>
      </w:pPr>
      <w:rPr>
        <w:rFonts w:asciiTheme="minorHAnsi" w:hAnsiTheme="minorHAnsi"/>
        <w:sz w:val="18"/>
      </w:rPr>
      <w:tblPr/>
      <w:tcPr>
        <w:tcBorders>
          <w:bottom w:val="dotted" w:sz="6" w:space="0" w:color="auto"/>
        </w:tcBorders>
        <w:shd w:val="clear" w:color="auto" w:fill="auto"/>
        <w:vAlign w:val="center"/>
      </w:tcPr>
    </w:tblStylePr>
    <w:tblStylePr w:type="band2Horz">
      <w:pPr>
        <w:jc w:val="right"/>
      </w:pPr>
      <w:rPr>
        <w:rFonts w:asciiTheme="minorHAnsi" w:hAnsiTheme="minorHAnsi"/>
        <w:sz w:val="18"/>
      </w:rPr>
      <w:tblPr/>
      <w:tcPr>
        <w:tcBorders>
          <w:bottom w:val="dotted" w:sz="6" w:space="0" w:color="auto"/>
        </w:tcBorders>
        <w:shd w:val="clear" w:color="auto" w:fill="auto"/>
        <w:vAlign w:val="center"/>
      </w:tcPr>
    </w:tblStylePr>
  </w:style>
  <w:style w:type="table" w:customStyle="1" w:styleId="LightShading1">
    <w:name w:val="Light Shading1"/>
    <w:basedOn w:val="TableNormal"/>
    <w:uiPriority w:val="60"/>
    <w:rsid w:val="00AF0AD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teHeading">
    <w:name w:val="Note Heading"/>
    <w:basedOn w:val="Normal"/>
    <w:next w:val="Normal"/>
    <w:link w:val="NoteHeadingChar"/>
    <w:uiPriority w:val="99"/>
    <w:semiHidden/>
    <w:unhideWhenUsed/>
    <w:rsid w:val="00AF0AD3"/>
    <w:pPr>
      <w:spacing w:after="0" w:line="240" w:lineRule="auto"/>
    </w:pPr>
  </w:style>
  <w:style w:type="character" w:customStyle="1" w:styleId="NoteHeadingChar">
    <w:name w:val="Note Heading Char"/>
    <w:basedOn w:val="DefaultParagraphFont"/>
    <w:link w:val="NoteHeading"/>
    <w:uiPriority w:val="99"/>
    <w:semiHidden/>
    <w:rsid w:val="00AF0AD3"/>
    <w:rPr>
      <w:rFonts w:cs="Times New Roman"/>
      <w:sz w:val="21"/>
      <w:szCs w:val="21"/>
      <w:lang w:eastAsia="en-AU"/>
    </w:rPr>
  </w:style>
  <w:style w:type="paragraph" w:styleId="Caption">
    <w:name w:val="caption"/>
    <w:basedOn w:val="Normal"/>
    <w:next w:val="Normal"/>
    <w:uiPriority w:val="35"/>
    <w:unhideWhenUsed/>
    <w:qFormat/>
    <w:rsid w:val="00AF0AD3"/>
    <w:pPr>
      <w:spacing w:before="200" w:line="220" w:lineRule="exact"/>
    </w:pPr>
    <w:rPr>
      <w:bCs/>
      <w:i/>
      <w:color w:val="5B9BD5" w:themeColor="accent1"/>
      <w:sz w:val="18"/>
      <w:szCs w:val="18"/>
    </w:rPr>
  </w:style>
  <w:style w:type="table" w:styleId="LightShading-Accent2">
    <w:name w:val="Light Shading Accent 2"/>
    <w:basedOn w:val="TableNormal"/>
    <w:uiPriority w:val="60"/>
    <w:rsid w:val="00AF0AD3"/>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CellMar>
        <w:top w:w="113" w:type="dxa"/>
        <w:bottom w:w="113" w:type="dxa"/>
      </w:tblCellMar>
    </w:tblPr>
    <w:tcPr>
      <w:vAlign w:val="center"/>
    </w:tc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List-Accent2">
    <w:name w:val="Light List Accent 2"/>
    <w:basedOn w:val="TableNormal"/>
    <w:uiPriority w:val="61"/>
    <w:rsid w:val="00AF0AD3"/>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MediumShading1-Accent2">
    <w:name w:val="Medium Shading 1 Accent 2"/>
    <w:basedOn w:val="TableNormal"/>
    <w:uiPriority w:val="63"/>
    <w:rsid w:val="00AF0AD3"/>
    <w:pPr>
      <w:spacing w:after="0" w:line="240" w:lineRule="auto"/>
    </w:pPr>
    <w:tblPr>
      <w:tblStyleRowBandSize w:val="1"/>
      <w:tblStyleColBandSize w:val="1"/>
      <w:tblBorders>
        <w:insideH w:val="single" w:sz="8" w:space="0" w:color="ED7D31" w:themeColor="accent2"/>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AF0A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AD3"/>
    <w:rPr>
      <w:rFonts w:ascii="Tahoma" w:hAnsi="Tahoma" w:cs="Tahoma"/>
      <w:sz w:val="16"/>
      <w:szCs w:val="16"/>
      <w:lang w:eastAsia="en-AU"/>
    </w:rPr>
  </w:style>
  <w:style w:type="character" w:styleId="Strong">
    <w:name w:val="Strong"/>
    <w:basedOn w:val="DefaultParagraphFont"/>
    <w:uiPriority w:val="22"/>
    <w:qFormat/>
    <w:rsid w:val="00AF0AD3"/>
    <w:rPr>
      <w:b/>
      <w:bCs/>
    </w:rPr>
  </w:style>
  <w:style w:type="paragraph" w:styleId="NoSpacing">
    <w:name w:val="No Spacing"/>
    <w:link w:val="NoSpacingChar"/>
    <w:uiPriority w:val="1"/>
    <w:qFormat/>
    <w:rsid w:val="00AF0AD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F0AD3"/>
    <w:rPr>
      <w:rFonts w:eastAsiaTheme="minorEastAsia"/>
      <w:lang w:val="en-US"/>
    </w:rPr>
  </w:style>
  <w:style w:type="paragraph" w:styleId="ListParagraph">
    <w:name w:val="List Paragraph"/>
    <w:basedOn w:val="Normal"/>
    <w:uiPriority w:val="34"/>
    <w:qFormat/>
    <w:rsid w:val="00AF0AD3"/>
    <w:pPr>
      <w:ind w:left="720"/>
      <w:contextualSpacing/>
    </w:pPr>
  </w:style>
  <w:style w:type="paragraph" w:customStyle="1" w:styleId="Tableheadbold">
    <w:name w:val="Table head bold"/>
    <w:basedOn w:val="Normal"/>
    <w:next w:val="Tablebody"/>
    <w:qFormat/>
    <w:rsid w:val="00AF0AD3"/>
    <w:pPr>
      <w:spacing w:after="0"/>
    </w:pPr>
    <w:rPr>
      <w:rFonts w:asciiTheme="majorHAnsi" w:eastAsia="Times New Roman" w:hAnsiTheme="majorHAnsi"/>
      <w:b/>
    </w:rPr>
  </w:style>
  <w:style w:type="paragraph" w:customStyle="1" w:styleId="Tableheadblack">
    <w:name w:val="Table head black"/>
    <w:basedOn w:val="Tablehead"/>
    <w:qFormat/>
    <w:rsid w:val="00AF0AD3"/>
    <w:rPr>
      <w:rFonts w:cstheme="majorHAnsi"/>
      <w:b/>
      <w:color w:val="auto"/>
      <w:szCs w:val="21"/>
    </w:rPr>
  </w:style>
  <w:style w:type="paragraph" w:customStyle="1" w:styleId="Tableheadtext">
    <w:name w:val="Table head text"/>
    <w:basedOn w:val="Note"/>
    <w:qFormat/>
    <w:rsid w:val="00AF0AD3"/>
    <w:rPr>
      <w:rFonts w:asciiTheme="majorHAnsi" w:hAnsiTheme="majorHAnsi" w:cstheme="majorHAnsi"/>
      <w:sz w:val="21"/>
      <w:szCs w:val="21"/>
    </w:rPr>
  </w:style>
  <w:style w:type="table" w:styleId="ColorfulList-Accent3">
    <w:name w:val="Colorful List Accent 3"/>
    <w:aliases w:val="Colorful List - ACT Gov"/>
    <w:basedOn w:val="TableNormal"/>
    <w:uiPriority w:val="72"/>
    <w:rsid w:val="00AF0AD3"/>
    <w:pPr>
      <w:spacing w:after="0" w:line="240" w:lineRule="auto"/>
    </w:pPr>
    <w:rPr>
      <w:color w:val="000000" w:themeColor="text1"/>
    </w:rPr>
    <w:tblPr>
      <w:tblStyleRowBandSize w:val="1"/>
      <w:tblStyleColBandSize w:val="1"/>
    </w:tblPr>
    <w:tcPr>
      <w:shd w:val="clear" w:color="auto" w:fill="FFFFFF" w:themeFill="background1"/>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5">
    <w:name w:val="Colorful List Accent 5"/>
    <w:basedOn w:val="TableNormal"/>
    <w:uiPriority w:val="72"/>
    <w:rsid w:val="00AF0AD3"/>
    <w:pPr>
      <w:spacing w:after="0" w:line="240" w:lineRule="auto"/>
    </w:pPr>
    <w:rPr>
      <w:color w:val="000000" w:themeColor="text1"/>
    </w:rPr>
    <w:tblPr>
      <w:tblStyleRowBandSize w:val="1"/>
      <w:tblBorders>
        <w:insideV w:val="single" w:sz="4" w:space="0" w:color="FFFFFF" w:themeColor="background1"/>
      </w:tblBorders>
      <w:tblCellMar>
        <w:top w:w="113" w:type="dxa"/>
        <w:bottom w:w="113" w:type="dxa"/>
      </w:tblCellMar>
    </w:tblPr>
    <w:tcPr>
      <w:shd w:val="clear" w:color="auto" w:fill="FBE4D5" w:themeFill="accent2" w:themeFillTint="33"/>
      <w:vAlign w:val="center"/>
    </w:tcPr>
    <w:tblStylePr w:type="firstRow">
      <w:pPr>
        <w:jc w:val="left"/>
      </w:pPr>
      <w:rPr>
        <w:rFonts w:asciiTheme="majorHAnsi" w:hAnsiTheme="majorHAnsi"/>
        <w:b w:val="0"/>
        <w:bCs/>
        <w:color w:val="FFFFFF" w:themeColor="background1"/>
        <w:sz w:val="21"/>
      </w:rPr>
      <w:tblPr/>
      <w:tcPr>
        <w:shd w:val="clear" w:color="auto" w:fill="44546A" w:themeFill="text2"/>
      </w:tcPr>
    </w:tblStylePr>
    <w:tblStylePr w:type="lastRow">
      <w:rPr>
        <w:b/>
        <w:bCs/>
        <w:color w:val="44546A" w:themeColor="text2"/>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Horz">
      <w:tblPr/>
      <w:tcPr>
        <w:shd w:val="clear" w:color="auto" w:fill="FFFFFF" w:themeFill="background1"/>
      </w:tcPr>
    </w:tblStylePr>
  </w:style>
  <w:style w:type="table" w:styleId="ColorfulList-Accent6">
    <w:name w:val="Colorful List Accent 6"/>
    <w:basedOn w:val="TableNormal"/>
    <w:uiPriority w:val="72"/>
    <w:rsid w:val="00AF0AD3"/>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ACTGovblue">
    <w:name w:val="ACT Gov blue"/>
    <w:basedOn w:val="TableNormal"/>
    <w:uiPriority w:val="99"/>
    <w:qFormat/>
    <w:rsid w:val="00AF0AD3"/>
    <w:pPr>
      <w:spacing w:after="0" w:line="240" w:lineRule="auto"/>
    </w:pPr>
    <w:tblPr/>
  </w:style>
  <w:style w:type="paragraph" w:customStyle="1" w:styleId="Introreverse">
    <w:name w:val="Intro reverse"/>
    <w:basedOn w:val="Intro"/>
    <w:qFormat/>
    <w:rsid w:val="00AF0AD3"/>
    <w:rPr>
      <w:b/>
      <w:noProof/>
      <w:color w:val="FFFFFF" w:themeColor="background1"/>
      <w:sz w:val="28"/>
      <w:szCs w:val="28"/>
    </w:rPr>
  </w:style>
  <w:style w:type="paragraph" w:customStyle="1" w:styleId="Heading1reverse">
    <w:name w:val="Heading 1 reverse"/>
    <w:basedOn w:val="Heading1"/>
    <w:qFormat/>
    <w:rsid w:val="00AF0AD3"/>
    <w:rPr>
      <w:color w:val="FFFFFF" w:themeColor="background1"/>
    </w:rPr>
  </w:style>
  <w:style w:type="paragraph" w:customStyle="1" w:styleId="Heading3reverse">
    <w:name w:val="Heading 3 reverse"/>
    <w:basedOn w:val="Heading3"/>
    <w:qFormat/>
    <w:rsid w:val="00AF0AD3"/>
    <w:rPr>
      <w:color w:val="FFFFFF" w:themeColor="background1"/>
    </w:rPr>
  </w:style>
  <w:style w:type="paragraph" w:customStyle="1" w:styleId="bodytextreverse">
    <w:name w:val="body text reverse"/>
    <w:basedOn w:val="Normal"/>
    <w:qFormat/>
    <w:rsid w:val="00AF0AD3"/>
    <w:pPr>
      <w:spacing w:line="270" w:lineRule="exact"/>
    </w:pPr>
    <w:rPr>
      <w:rFonts w:ascii="Arial" w:hAnsi="Arial"/>
      <w:noProof/>
      <w:color w:val="FFFFFF" w:themeColor="background1"/>
      <w:kern w:val="22"/>
    </w:rPr>
  </w:style>
  <w:style w:type="paragraph" w:styleId="EnvelopeReturn">
    <w:name w:val="envelope return"/>
    <w:basedOn w:val="Normal"/>
    <w:uiPriority w:val="99"/>
    <w:unhideWhenUsed/>
    <w:rsid w:val="00AF0AD3"/>
    <w:pPr>
      <w:spacing w:after="0" w:line="240" w:lineRule="auto"/>
    </w:pPr>
    <w:rPr>
      <w:rFonts w:asciiTheme="majorHAnsi" w:eastAsiaTheme="majorEastAsia" w:hAnsiTheme="majorHAnsi" w:cstheme="majorBidi"/>
      <w:sz w:val="20"/>
      <w:szCs w:val="20"/>
    </w:rPr>
  </w:style>
  <w:style w:type="paragraph" w:styleId="ListBullet">
    <w:name w:val="List Bullet"/>
    <w:basedOn w:val="Normal"/>
    <w:uiPriority w:val="99"/>
    <w:unhideWhenUsed/>
    <w:rsid w:val="00AF0AD3"/>
    <w:pPr>
      <w:numPr>
        <w:numId w:val="19"/>
      </w:numPr>
      <w:contextualSpacing/>
    </w:pPr>
  </w:style>
  <w:style w:type="paragraph" w:styleId="Revision">
    <w:name w:val="Revision"/>
    <w:hidden/>
    <w:uiPriority w:val="99"/>
    <w:semiHidden/>
    <w:rsid w:val="00AF0AD3"/>
    <w:pPr>
      <w:spacing w:after="0" w:line="240" w:lineRule="auto"/>
    </w:pPr>
    <w:rPr>
      <w:rFonts w:cs="Times New Roman"/>
      <w:sz w:val="21"/>
      <w:szCs w:val="21"/>
      <w:lang w:eastAsia="en-AU"/>
    </w:rPr>
  </w:style>
  <w:style w:type="character" w:styleId="Emphasis">
    <w:name w:val="Emphasis"/>
    <w:basedOn w:val="DefaultParagraphFont"/>
    <w:uiPriority w:val="20"/>
    <w:qFormat/>
    <w:rsid w:val="00AF0AD3"/>
    <w:rPr>
      <w:i/>
      <w:iCs/>
    </w:rPr>
  </w:style>
  <w:style w:type="character" w:styleId="IntenseEmphasis">
    <w:name w:val="Intense Emphasis"/>
    <w:basedOn w:val="DefaultParagraphFont"/>
    <w:uiPriority w:val="21"/>
    <w:qFormat/>
    <w:rsid w:val="00AF0AD3"/>
    <w:rPr>
      <w:b/>
      <w:bCs/>
      <w:i/>
      <w:iCs/>
      <w:color w:val="5B9BD5" w:themeColor="accent1"/>
    </w:rPr>
  </w:style>
  <w:style w:type="paragraph" w:customStyle="1" w:styleId="Folio">
    <w:name w:val="Folio"/>
    <w:basedOn w:val="Normal"/>
    <w:uiPriority w:val="99"/>
    <w:rsid w:val="00AF0AD3"/>
    <w:pPr>
      <w:suppressAutoHyphens/>
      <w:autoSpaceDE w:val="0"/>
      <w:autoSpaceDN w:val="0"/>
      <w:adjustRightInd w:val="0"/>
      <w:spacing w:after="142" w:line="260" w:lineRule="atLeast"/>
      <w:textAlignment w:val="center"/>
    </w:pPr>
    <w:rPr>
      <w:rFonts w:ascii="Source Sans Pro SemiBold" w:hAnsi="Source Sans Pro SemiBold" w:cs="Source Sans Pro SemiBold"/>
      <w:color w:val="00ADEF"/>
      <w:lang w:val="en-GB"/>
    </w:rPr>
  </w:style>
  <w:style w:type="character" w:customStyle="1" w:styleId="BOLD">
    <w:name w:val="BOLD"/>
    <w:uiPriority w:val="99"/>
    <w:rsid w:val="00AF0AD3"/>
    <w:rPr>
      <w:rFonts w:ascii="Source Sans Pro SemiBold" w:hAnsi="Source Sans Pro SemiBold" w:cs="Source Sans Pro SemiBo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799474">
      <w:bodyDiv w:val="1"/>
      <w:marLeft w:val="0"/>
      <w:marRight w:val="0"/>
      <w:marTop w:val="0"/>
      <w:marBottom w:val="0"/>
      <w:divBdr>
        <w:top w:val="none" w:sz="0" w:space="0" w:color="auto"/>
        <w:left w:val="none" w:sz="0" w:space="0" w:color="auto"/>
        <w:bottom w:val="none" w:sz="0" w:space="0" w:color="auto"/>
        <w:right w:val="none" w:sz="0" w:space="0" w:color="auto"/>
      </w:divBdr>
    </w:div>
    <w:div w:id="1668821901">
      <w:bodyDiv w:val="1"/>
      <w:marLeft w:val="0"/>
      <w:marRight w:val="0"/>
      <w:marTop w:val="0"/>
      <w:marBottom w:val="0"/>
      <w:divBdr>
        <w:top w:val="none" w:sz="0" w:space="0" w:color="auto"/>
        <w:left w:val="none" w:sz="0" w:space="0" w:color="auto"/>
        <w:bottom w:val="none" w:sz="0" w:space="0" w:color="auto"/>
        <w:right w:val="none" w:sz="0" w:space="0" w:color="auto"/>
      </w:divBdr>
    </w:div>
    <w:div w:id="18304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ills@act.gov.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kills@act.gov.a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3933</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Plunkett, Isaac</dc:creator>
  <cp:keywords/>
  <dc:description/>
  <cp:lastModifiedBy>Marshall, Brian</cp:lastModifiedBy>
  <cp:revision>2</cp:revision>
  <dcterms:created xsi:type="dcterms:W3CDTF">2019-07-01T03:33:00Z</dcterms:created>
  <dcterms:modified xsi:type="dcterms:W3CDTF">2019-07-01T03:33:00Z</dcterms:modified>
</cp:coreProperties>
</file>