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101C06E" w14:textId="0E9F8A3D" w:rsidR="000A2FFC" w:rsidRDefault="00E753AA" w:rsidP="00804C00">
      <w:pPr>
        <w:tabs>
          <w:tab w:val="left" w:pos="5820"/>
        </w:tabs>
      </w:pPr>
      <w:r>
        <w:rPr>
          <w:noProof/>
        </w:rPr>
        <w:drawing>
          <wp:anchor distT="0" distB="0" distL="114300" distR="114300" simplePos="0" relativeHeight="251683840" behindDoc="1" locked="0" layoutInCell="1" allowOverlap="1" wp14:anchorId="0995F443" wp14:editId="6BD2E07C">
            <wp:simplePos x="0" y="0"/>
            <wp:positionH relativeFrom="page">
              <wp:posOffset>10795</wp:posOffset>
            </wp:positionH>
            <wp:positionV relativeFrom="page">
              <wp:posOffset>-16139</wp:posOffset>
            </wp:positionV>
            <wp:extent cx="7567807" cy="10704786"/>
            <wp:effectExtent l="0" t="0" r="0" b="1905"/>
            <wp:wrapNone/>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ts ACT-cover background.jpg"/>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7567807" cy="10704786"/>
                    </a:xfrm>
                    <a:prstGeom prst="rect">
                      <a:avLst/>
                    </a:prstGeom>
                    <a:noFill/>
                  </pic:spPr>
                </pic:pic>
              </a:graphicData>
            </a:graphic>
            <wp14:sizeRelH relativeFrom="margin">
              <wp14:pctWidth>0</wp14:pctWidth>
            </wp14:sizeRelH>
            <wp14:sizeRelV relativeFrom="margin">
              <wp14:pctHeight>0</wp14:pctHeight>
            </wp14:sizeRelV>
          </wp:anchor>
        </w:drawing>
      </w:r>
      <w:r w:rsidR="00804C00">
        <w:tab/>
      </w:r>
    </w:p>
    <w:sdt>
      <w:sdtPr>
        <w:id w:val="440470352"/>
        <w:docPartObj>
          <w:docPartGallery w:val="Cover Pages"/>
          <w:docPartUnique/>
        </w:docPartObj>
      </w:sdtPr>
      <w:sdtEndPr>
        <w:rPr>
          <w:rFonts w:asciiTheme="majorHAnsi" w:eastAsia="Times New Roman" w:hAnsiTheme="majorHAnsi"/>
          <w:caps/>
          <w:noProof/>
          <w:color w:val="482D8C" w:themeColor="background2"/>
          <w:sz w:val="36"/>
          <w:szCs w:val="40"/>
        </w:rPr>
      </w:sdtEndPr>
      <w:sdtContent>
        <w:p w14:paraId="4B401427" w14:textId="3EE453BC" w:rsidR="00F875BD" w:rsidRDefault="00F875BD"/>
        <w:p w14:paraId="0623EA3D" w14:textId="248AA89D" w:rsidR="00F62464" w:rsidRPr="007B16F5" w:rsidRDefault="008A59F9" w:rsidP="007B16F5">
          <w:pPr>
            <w:spacing w:line="276" w:lineRule="auto"/>
            <w:rPr>
              <w:rFonts w:asciiTheme="majorHAnsi" w:eastAsia="Times New Roman" w:hAnsiTheme="majorHAnsi"/>
              <w:caps/>
              <w:noProof/>
              <w:color w:val="482D8C" w:themeColor="background2"/>
              <w:sz w:val="36"/>
              <w:szCs w:val="40"/>
            </w:rPr>
            <w:sectPr w:rsidR="00F62464" w:rsidRPr="007B16F5" w:rsidSect="005115E8">
              <w:footerReference w:type="default" r:id="rId12"/>
              <w:type w:val="continuous"/>
              <w:pgSz w:w="11906" w:h="16838" w:code="9"/>
              <w:pgMar w:top="1253" w:right="1418" w:bottom="1701" w:left="1418" w:header="567" w:footer="709" w:gutter="0"/>
              <w:cols w:space="708"/>
              <w:docGrid w:linePitch="360"/>
            </w:sectPr>
          </w:pPr>
          <w:r>
            <w:rPr>
              <w:rFonts w:asciiTheme="majorHAnsi" w:eastAsia="Times New Roman" w:hAnsiTheme="majorHAnsi"/>
              <w:caps/>
              <w:noProof/>
              <w:color w:val="482D8C" w:themeColor="background2"/>
              <w:sz w:val="36"/>
              <w:szCs w:val="40"/>
            </w:rPr>
            <mc:AlternateContent>
              <mc:Choice Requires="wps">
                <w:drawing>
                  <wp:anchor distT="0" distB="0" distL="114300" distR="114300" simplePos="0" relativeHeight="251666432" behindDoc="0" locked="0" layoutInCell="1" allowOverlap="1" wp14:anchorId="326E6645" wp14:editId="36250517">
                    <wp:simplePos x="0" y="0"/>
                    <wp:positionH relativeFrom="margin">
                      <wp:posOffset>-205105</wp:posOffset>
                    </wp:positionH>
                    <wp:positionV relativeFrom="page">
                      <wp:posOffset>3219451</wp:posOffset>
                    </wp:positionV>
                    <wp:extent cx="5092700" cy="3462020"/>
                    <wp:effectExtent l="0" t="0" r="0" b="5080"/>
                    <wp:wrapNone/>
                    <wp:docPr id="22"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92700" cy="34620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8B520" w14:textId="7AC8B17F" w:rsidR="00E40204" w:rsidRPr="008A59F9" w:rsidRDefault="00E40204" w:rsidP="00816F0A">
                                <w:pPr>
                                  <w:pStyle w:val="Title"/>
                                  <w:spacing w:line="240" w:lineRule="auto"/>
                                  <w:rPr>
                                    <w:rFonts w:ascii="Montserrat ExtraBold" w:hAnsi="Montserrat ExtraBold"/>
                                    <w:b/>
                                    <w:color w:val="FFFFFF"/>
                                    <w:szCs w:val="80"/>
                                  </w:rPr>
                                </w:pPr>
                                <w:r>
                                  <w:rPr>
                                    <w:rFonts w:ascii="Montserrat ExtraBold" w:hAnsi="Montserrat ExtraBold"/>
                                    <w:b/>
                                    <w:color w:val="FFFFFF"/>
                                    <w:szCs w:val="80"/>
                                  </w:rPr>
                                  <w:t xml:space="preserve">ACT </w:t>
                                </w:r>
                                <w:r>
                                  <w:rPr>
                                    <w:rFonts w:ascii="Montserrat ExtraBold" w:hAnsi="Montserrat ExtraBold"/>
                                    <w:b/>
                                    <w:color w:val="FFFFFF"/>
                                    <w:szCs w:val="80"/>
                                  </w:rPr>
                                  <w:br/>
                                </w:r>
                                <w:r w:rsidRPr="008A59F9">
                                  <w:rPr>
                                    <w:rFonts w:ascii="Montserrat ExtraBold" w:hAnsi="Montserrat ExtraBold"/>
                                    <w:b/>
                                    <w:color w:val="FFFFFF"/>
                                    <w:szCs w:val="80"/>
                                  </w:rPr>
                                  <w:t xml:space="preserve">Standards compliance </w:t>
                                </w:r>
                                <w:r w:rsidRPr="008A59F9">
                                  <w:rPr>
                                    <w:rFonts w:ascii="Montserrat ExtraBold" w:hAnsi="Montserrat ExtraBold"/>
                                    <w:b/>
                                    <w:color w:val="FFFFFF"/>
                                    <w:szCs w:val="80"/>
                                  </w:rPr>
                                  <w:br/>
                                  <w:t xml:space="preserve">guide </w:t>
                                </w:r>
                              </w:p>
                              <w:p w14:paraId="53C93EFA" w14:textId="77777777" w:rsidR="00E40204" w:rsidRPr="00816F0A" w:rsidRDefault="00E40204" w:rsidP="00B0696E">
                                <w:pPr>
                                  <w:pStyle w:val="Subtitle"/>
                                  <w:spacing w:line="240" w:lineRule="auto"/>
                                  <w:rPr>
                                    <w:rFonts w:ascii="Montserrat Light" w:hAnsi="Montserrat Light"/>
                                    <w:sz w:val="40"/>
                                  </w:rPr>
                                </w:pPr>
                                <w:r w:rsidRPr="00816F0A">
                                  <w:rPr>
                                    <w:rFonts w:ascii="Montserrat Light" w:hAnsi="Montserrat Light"/>
                                    <w:sz w:val="40"/>
                                  </w:rPr>
                                  <w:t>FOR AUSTRALIAN APPRENTICESHIPS</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26E6645" id="_x0000_t202" coordsize="21600,21600" o:spt="202" path="m,l,21600r21600,l21600,xe">
                    <v:stroke joinstyle="miter"/>
                    <v:path gradientshapeok="t" o:connecttype="rect"/>
                  </v:shapetype>
                  <v:shape id="Text Box 9" o:spid="_x0000_s1026" type="#_x0000_t202" style="position:absolute;margin-left:-16.15pt;margin-top:253.5pt;width:401pt;height:272.6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" filled="f" stroked="f">
                    <v:textbox>
                      <w:txbxContent>
                        <w:p w14:paraId="0A78B520" w14:textId="7AC8B17F" w:rsidR="00E40204" w:rsidRPr="008A59F9" w:rsidRDefault="00E40204" w:rsidP="00816F0A">
                          <w:pPr>
                            <w:pStyle w:val="Title"/>
                            <w:spacing w:line="240" w:lineRule="auto"/>
                            <w:rPr>
                              <w:rFonts w:ascii="Montserrat ExtraBold" w:hAnsi="Montserrat ExtraBold"/>
                              <w:b/>
                              <w:color w:val="FFFFFF"/>
                              <w:szCs w:val="80"/>
                            </w:rPr>
                          </w:pPr>
                          <w:r>
                            <w:rPr>
                              <w:rFonts w:ascii="Montserrat ExtraBold" w:hAnsi="Montserrat ExtraBold"/>
                              <w:b/>
                              <w:color w:val="FFFFFF"/>
                              <w:szCs w:val="80"/>
                            </w:rPr>
                            <w:t xml:space="preserve">ACT </w:t>
                          </w:r>
                          <w:r>
                            <w:rPr>
                              <w:rFonts w:ascii="Montserrat ExtraBold" w:hAnsi="Montserrat ExtraBold"/>
                              <w:b/>
                              <w:color w:val="FFFFFF"/>
                              <w:szCs w:val="80"/>
                            </w:rPr>
                            <w:br/>
                          </w:r>
                          <w:r w:rsidRPr="008A59F9">
                            <w:rPr>
                              <w:rFonts w:ascii="Montserrat ExtraBold" w:hAnsi="Montserrat ExtraBold"/>
                              <w:b/>
                              <w:color w:val="FFFFFF"/>
                              <w:szCs w:val="80"/>
                            </w:rPr>
                            <w:t xml:space="preserve">Standards compliance </w:t>
                          </w:r>
                          <w:r w:rsidRPr="008A59F9">
                            <w:rPr>
                              <w:rFonts w:ascii="Montserrat ExtraBold" w:hAnsi="Montserrat ExtraBold"/>
                              <w:b/>
                              <w:color w:val="FFFFFF"/>
                              <w:szCs w:val="80"/>
                            </w:rPr>
                            <w:br/>
                            <w:t xml:space="preserve">guide </w:t>
                          </w:r>
                        </w:p>
                        <w:p w14:paraId="53C93EFA" w14:textId="77777777" w:rsidR="00E40204" w:rsidRPr="00816F0A" w:rsidRDefault="00E40204" w:rsidP="00B0696E">
                          <w:pPr>
                            <w:pStyle w:val="Subtitle"/>
                            <w:spacing w:line="240" w:lineRule="auto"/>
                            <w:rPr>
                              <w:rFonts w:ascii="Montserrat Light" w:hAnsi="Montserrat Light"/>
                              <w:sz w:val="40"/>
                            </w:rPr>
                          </w:pPr>
                          <w:r w:rsidRPr="00816F0A">
                            <w:rPr>
                              <w:rFonts w:ascii="Montserrat Light" w:hAnsi="Montserrat Light"/>
                              <w:sz w:val="40"/>
                            </w:rPr>
                            <w:t>FOR AUSTRALIAN APPRENTICESHIPS</w:t>
                          </w:r>
                        </w:p>
                      </w:txbxContent>
                    </v:textbox>
                    <w10:wrap anchorx="margin" anchory="page"/>
                  </v:shape>
                </w:pict>
              </mc:Fallback>
            </mc:AlternateContent>
          </w:r>
          <w:r>
            <w:rPr>
              <w:noProof/>
            </w:rPr>
            <w:drawing>
              <wp:anchor distT="0" distB="0" distL="114300" distR="114300" simplePos="0" relativeHeight="251745280" behindDoc="0" locked="0" layoutInCell="1" allowOverlap="1" wp14:anchorId="6124C8FA" wp14:editId="767367BF">
                <wp:simplePos x="0" y="0"/>
                <wp:positionH relativeFrom="column">
                  <wp:posOffset>-148246</wp:posOffset>
                </wp:positionH>
                <wp:positionV relativeFrom="paragraph">
                  <wp:posOffset>615315</wp:posOffset>
                </wp:positionV>
                <wp:extent cx="1815152" cy="824821"/>
                <wp:effectExtent l="0" t="0" r="0" b="0"/>
                <wp:wrapNone/>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act-cbr-white-solid.png"/>
                        <pic:cNvPicPr/>
                      </pic:nvPicPr>
                      <pic:blipFill rotWithShape="1">
                        <a:blip r:embed="rId13">
                          <a:extLst>
                            <a:ext uri="{28A0092B-C50C-407E-A947-70E740481C1C}">
                              <a14:useLocalDpi xmlns:a14="http://schemas.microsoft.com/office/drawing/2010/main" val="0"/>
                            </a:ext>
                          </a:extLst>
                        </a:blip>
                        <a:srcRect r="48651"/>
                        <a:stretch/>
                      </pic:blipFill>
                      <pic:spPr bwMode="auto">
                        <a:xfrm>
                          <a:off x="0" y="0"/>
                          <a:ext cx="1815152" cy="82482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94E54">
            <w:rPr>
              <w:noProof/>
              <w:color w:val="482D8C" w:themeColor="background2"/>
              <w:u w:val="single"/>
            </w:rPr>
            <w:drawing>
              <wp:anchor distT="0" distB="0" distL="114300" distR="114300" simplePos="0" relativeHeight="251771904" behindDoc="0" locked="0" layoutInCell="1" allowOverlap="1" wp14:anchorId="3F3933B7" wp14:editId="3230F245">
                <wp:simplePos x="0" y="0"/>
                <wp:positionH relativeFrom="column">
                  <wp:posOffset>1403111</wp:posOffset>
                </wp:positionH>
                <wp:positionV relativeFrom="paragraph">
                  <wp:posOffset>5444226</wp:posOffset>
                </wp:positionV>
                <wp:extent cx="4750130" cy="4820828"/>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Cog - Hairdressing.png"/>
                        <pic:cNvPicPr/>
                      </pic:nvPicPr>
                      <pic:blipFill rotWithShape="1">
                        <a:blip r:embed="rId14" cstate="print">
                          <a:extLst>
                            <a:ext uri="{28A0092B-C50C-407E-A947-70E740481C1C}">
                              <a14:useLocalDpi xmlns:a14="http://schemas.microsoft.com/office/drawing/2010/main" val="0"/>
                            </a:ext>
                          </a:extLst>
                        </a:blip>
                        <a:srcRect l="14444" t="27822" r="13338" b="20360"/>
                        <a:stretch/>
                      </pic:blipFill>
                      <pic:spPr bwMode="auto">
                        <a:xfrm>
                          <a:off x="0" y="0"/>
                          <a:ext cx="4750130" cy="48208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875BD">
            <w:rPr>
              <w:rFonts w:asciiTheme="majorHAnsi" w:eastAsia="Times New Roman" w:hAnsiTheme="majorHAnsi"/>
              <w:caps/>
              <w:noProof/>
              <w:color w:val="482D8C" w:themeColor="background2"/>
              <w:sz w:val="36"/>
              <w:szCs w:val="40"/>
            </w:rPr>
            <w:br w:type="page"/>
          </w:r>
        </w:p>
      </w:sdtContent>
    </w:sdt>
    <w:bookmarkStart w:id="0" w:name="_Toc511127592" w:displacedByCustomXml="prev"/>
    <w:bookmarkStart w:id="1" w:name="_Toc509479185" w:displacedByCustomXml="prev"/>
    <w:bookmarkStart w:id="2" w:name="_Toc509317931" w:displacedByCustomXml="prev"/>
    <w:p w14:paraId="28334741" w14:textId="3111BD53" w:rsidR="007B16F5" w:rsidRPr="007B16F5" w:rsidRDefault="007B16F5" w:rsidP="00F62464">
      <w:pPr>
        <w:spacing w:after="120"/>
        <w:rPr>
          <w:noProof/>
        </w:rPr>
      </w:pPr>
      <w:r w:rsidRPr="007B16F5">
        <w:rPr>
          <w:noProof/>
        </w:rPr>
        <w:lastRenderedPageBreak/>
        <w:t>July 2019 | Version 4.0</w:t>
      </w:r>
    </w:p>
    <w:p w14:paraId="52416021" w14:textId="77777777" w:rsidR="007B16F5" w:rsidRDefault="007B16F5" w:rsidP="00F62464">
      <w:pPr>
        <w:spacing w:after="120"/>
        <w:rPr>
          <w:b/>
          <w:noProof/>
        </w:rPr>
      </w:pPr>
    </w:p>
    <w:p w14:paraId="2ADDEC38" w14:textId="16336A92" w:rsidR="00F62464" w:rsidRPr="00F32918" w:rsidRDefault="006F3989" w:rsidP="00F62464">
      <w:pPr>
        <w:spacing w:after="120"/>
        <w:rPr>
          <w:b/>
          <w:noProof/>
        </w:rPr>
      </w:pPr>
      <w:r>
        <w:rPr>
          <w:noProof/>
        </w:rPr>
        <w:drawing>
          <wp:anchor distT="0" distB="0" distL="114300" distR="114300" simplePos="0" relativeHeight="251759616" behindDoc="0" locked="0" layoutInCell="1" allowOverlap="1" wp14:anchorId="48CBC707" wp14:editId="125F9698">
            <wp:simplePos x="0" y="0"/>
            <wp:positionH relativeFrom="column">
              <wp:posOffset>4036695</wp:posOffset>
            </wp:positionH>
            <wp:positionV relativeFrom="paragraph">
              <wp:posOffset>-8442614</wp:posOffset>
            </wp:positionV>
            <wp:extent cx="3840577" cy="4019550"/>
            <wp:effectExtent l="0" t="0" r="762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nk-cog.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840577" cy="4019550"/>
                    </a:xfrm>
                    <a:prstGeom prst="rect">
                      <a:avLst/>
                    </a:prstGeom>
                  </pic:spPr>
                </pic:pic>
              </a:graphicData>
            </a:graphic>
            <wp14:sizeRelH relativeFrom="margin">
              <wp14:pctWidth>0</wp14:pctWidth>
            </wp14:sizeRelH>
            <wp14:sizeRelV relativeFrom="margin">
              <wp14:pctHeight>0</wp14:pctHeight>
            </wp14:sizeRelV>
          </wp:anchor>
        </w:drawing>
      </w:r>
      <w:r w:rsidR="00F62464" w:rsidRPr="00F32918">
        <w:rPr>
          <w:b/>
          <w:noProof/>
        </w:rPr>
        <w:t>Skills Canberra</w:t>
      </w:r>
    </w:p>
    <w:p w14:paraId="1EBBF3D1" w14:textId="77777777" w:rsidR="00F62464" w:rsidRPr="00F62464" w:rsidRDefault="00F62464" w:rsidP="00F62464">
      <w:pPr>
        <w:spacing w:after="120"/>
        <w:rPr>
          <w:noProof/>
        </w:rPr>
      </w:pPr>
      <w:r w:rsidRPr="00F62464">
        <w:rPr>
          <w:noProof/>
        </w:rPr>
        <w:t>Chief Minister, Treasury and Economic Development Directorate</w:t>
      </w:r>
    </w:p>
    <w:p w14:paraId="2B8559BE" w14:textId="7968B417" w:rsidR="00F62464" w:rsidRDefault="00F62464" w:rsidP="00F62464">
      <w:pPr>
        <w:spacing w:before="360" w:after="120"/>
        <w:rPr>
          <w:noProof/>
        </w:rPr>
      </w:pPr>
      <w:r>
        <w:rPr>
          <w:noProof/>
        </w:rPr>
        <w:t>Canberra Nara Centre, 1 Const</w:t>
      </w:r>
      <w:r w:rsidR="001556E8">
        <w:rPr>
          <w:noProof/>
        </w:rPr>
        <w:t>itution Avenue, Canberra ACT 2</w:t>
      </w:r>
      <w:r>
        <w:rPr>
          <w:noProof/>
        </w:rPr>
        <w:t>6</w:t>
      </w:r>
      <w:r w:rsidR="001556E8">
        <w:rPr>
          <w:noProof/>
        </w:rPr>
        <w:t>01</w:t>
      </w:r>
    </w:p>
    <w:p w14:paraId="35D08612" w14:textId="6224BE5F" w:rsidR="00F62464" w:rsidRDefault="00F62464" w:rsidP="00F62464">
      <w:pPr>
        <w:spacing w:after="120"/>
        <w:rPr>
          <w:noProof/>
        </w:rPr>
      </w:pPr>
      <w:r w:rsidRPr="00F62464">
        <w:rPr>
          <w:noProof/>
        </w:rPr>
        <w:t>GPO Box 158</w:t>
      </w:r>
      <w:r>
        <w:rPr>
          <w:noProof/>
        </w:rPr>
        <w:t xml:space="preserve"> , </w:t>
      </w:r>
      <w:r w:rsidRPr="00F62464">
        <w:rPr>
          <w:noProof/>
        </w:rPr>
        <w:t>C</w:t>
      </w:r>
      <w:r>
        <w:rPr>
          <w:noProof/>
        </w:rPr>
        <w:t>anberra</w:t>
      </w:r>
      <w:r w:rsidRPr="00F62464">
        <w:rPr>
          <w:noProof/>
        </w:rPr>
        <w:t xml:space="preserve"> ACT 2601</w:t>
      </w:r>
    </w:p>
    <w:p w14:paraId="1BB43549" w14:textId="1AAC0F9B" w:rsidR="00F62464" w:rsidRPr="00F62464" w:rsidRDefault="00F62464" w:rsidP="00F62464">
      <w:pPr>
        <w:spacing w:before="360" w:after="120"/>
        <w:rPr>
          <w:noProof/>
        </w:rPr>
      </w:pPr>
      <w:r w:rsidRPr="00F62464">
        <w:rPr>
          <w:noProof/>
        </w:rPr>
        <w:t>Phone: 6205 8555</w:t>
      </w:r>
    </w:p>
    <w:p w14:paraId="6B6CF5B4" w14:textId="5B51DE8E" w:rsidR="00F62464" w:rsidRPr="00A8503B" w:rsidRDefault="00F62464" w:rsidP="00F62464">
      <w:pPr>
        <w:spacing w:after="120"/>
        <w:rPr>
          <w:noProof/>
          <w:color w:val="482D8C" w:themeColor="background2"/>
        </w:rPr>
      </w:pPr>
      <w:r w:rsidRPr="00F62464">
        <w:rPr>
          <w:noProof/>
        </w:rPr>
        <w:t xml:space="preserve">Email: </w:t>
      </w:r>
      <w:hyperlink r:id="rId16" w:history="1">
        <w:r w:rsidRPr="00313E24">
          <w:rPr>
            <w:rStyle w:val="Hyperlink"/>
            <w:noProof/>
            <w:color w:val="AB4399" w:themeColor="accent3"/>
          </w:rPr>
          <w:t>skills@act.gov.au</w:t>
        </w:r>
      </w:hyperlink>
    </w:p>
    <w:p w14:paraId="4E1ADF78" w14:textId="36F41686" w:rsidR="00F62464" w:rsidRDefault="00F62464" w:rsidP="00F62464">
      <w:pPr>
        <w:spacing w:after="120"/>
        <w:rPr>
          <w:rStyle w:val="Hyperlink"/>
          <w:noProof/>
          <w:color w:val="AB4399" w:themeColor="accent3"/>
        </w:rPr>
      </w:pPr>
      <w:r w:rsidRPr="00F62464">
        <w:rPr>
          <w:noProof/>
        </w:rPr>
        <w:t xml:space="preserve">Web: </w:t>
      </w:r>
      <w:r w:rsidR="004E18E9" w:rsidRPr="00313E24">
        <w:rPr>
          <w:rStyle w:val="Hyperlink"/>
          <w:noProof/>
          <w:color w:val="AB4399" w:themeColor="accent3"/>
        </w:rPr>
        <w:t>http://www.skills.act.gov</w:t>
      </w:r>
    </w:p>
    <w:p w14:paraId="7D9EE2FE" w14:textId="77777777" w:rsidR="007B16F5" w:rsidRPr="00A8503B" w:rsidRDefault="007B16F5" w:rsidP="00F62464">
      <w:pPr>
        <w:spacing w:after="120"/>
        <w:rPr>
          <w:noProof/>
          <w:color w:val="482D8C" w:themeColor="background2"/>
        </w:rPr>
        <w:sectPr w:rsidR="007B16F5" w:rsidRPr="00A8503B" w:rsidSect="007B16F5">
          <w:type w:val="continuous"/>
          <w:pgSz w:w="11906" w:h="16838" w:code="9"/>
          <w:pgMar w:top="10773" w:right="1418" w:bottom="1701" w:left="1418" w:header="567" w:footer="709" w:gutter="0"/>
          <w:cols w:space="708"/>
          <w:docGrid w:linePitch="360"/>
        </w:sectPr>
      </w:pPr>
    </w:p>
    <w:p w14:paraId="77FBD9C7" w14:textId="77777777" w:rsidR="0078582B" w:rsidRPr="0078582B" w:rsidRDefault="00F62464" w:rsidP="008C1F2C">
      <w:pPr>
        <w:pStyle w:val="Heading1"/>
      </w:pPr>
      <w:bookmarkStart w:id="3" w:name="_Toc12635938"/>
      <w:r>
        <w:lastRenderedPageBreak/>
        <w:t>Version control</w:t>
      </w:r>
      <w:bookmarkEnd w:id="3"/>
      <w:bookmarkEnd w:id="2"/>
      <w:bookmarkEnd w:id="1"/>
      <w:bookmarkEnd w:id="0"/>
    </w:p>
    <w:tbl>
      <w:tblPr>
        <w:tblStyle w:val="ColorfulList-Accent51"/>
        <w:tblW w:w="9214" w:type="dxa"/>
        <w:tblLook w:val="04A0" w:firstRow="1" w:lastRow="0" w:firstColumn="1" w:lastColumn="0" w:noHBand="0" w:noVBand="1"/>
        <w:tblCaption w:val="Details"/>
        <w:tblDescription w:val="Details relating to the document properties and approval."/>
      </w:tblPr>
      <w:tblGrid>
        <w:gridCol w:w="1276"/>
        <w:gridCol w:w="1701"/>
        <w:gridCol w:w="1418"/>
        <w:gridCol w:w="4819"/>
      </w:tblGrid>
      <w:tr w:rsidR="003062CF" w:rsidRPr="003062CF" w14:paraId="46178C15" w14:textId="77777777" w:rsidTr="00A37468">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276" w:type="dxa"/>
            <w:shd w:val="clear" w:color="auto" w:fill="464646" w:themeFill="accent1" w:themeFillTint="E6"/>
          </w:tcPr>
          <w:p w14:paraId="13DEA9AC" w14:textId="6384F52A" w:rsidR="00CA593D" w:rsidRPr="003062CF" w:rsidRDefault="00582C01" w:rsidP="003062CF">
            <w:pPr>
              <w:pStyle w:val="Tableheading"/>
            </w:pPr>
            <w:r w:rsidRPr="003062CF">
              <w:t>Version</w:t>
            </w:r>
          </w:p>
        </w:tc>
        <w:tc>
          <w:tcPr>
            <w:tcW w:w="1701" w:type="dxa"/>
            <w:shd w:val="clear" w:color="auto" w:fill="464646" w:themeFill="accent1" w:themeFillTint="E6"/>
          </w:tcPr>
          <w:p w14:paraId="601FE10E" w14:textId="177F5FDA" w:rsidR="00CA593D" w:rsidRPr="003062CF" w:rsidRDefault="00582C01" w:rsidP="003062CF">
            <w:pPr>
              <w:pStyle w:val="Tableheading"/>
              <w:cnfStyle w:val="100000000000" w:firstRow="1" w:lastRow="0" w:firstColumn="0" w:lastColumn="0" w:oddVBand="0" w:evenVBand="0" w:oddHBand="0" w:evenHBand="0" w:firstRowFirstColumn="0" w:firstRowLastColumn="0" w:lastRowFirstColumn="0" w:lastRowLastColumn="0"/>
            </w:pPr>
            <w:r w:rsidRPr="003062CF">
              <w:t>Effective date</w:t>
            </w:r>
          </w:p>
        </w:tc>
        <w:tc>
          <w:tcPr>
            <w:tcW w:w="1418" w:type="dxa"/>
            <w:shd w:val="clear" w:color="auto" w:fill="464646" w:themeFill="accent1" w:themeFillTint="E6"/>
          </w:tcPr>
          <w:p w14:paraId="4209D16B" w14:textId="77777777" w:rsidR="00CA593D" w:rsidRPr="003062CF" w:rsidRDefault="00582C01" w:rsidP="003062CF">
            <w:pPr>
              <w:pStyle w:val="Tableheading"/>
              <w:cnfStyle w:val="100000000000" w:firstRow="1" w:lastRow="0" w:firstColumn="0" w:lastColumn="0" w:oddVBand="0" w:evenVBand="0" w:oddHBand="0" w:evenHBand="0" w:firstRowFirstColumn="0" w:firstRowLastColumn="0" w:lastRowFirstColumn="0" w:lastRowLastColumn="0"/>
            </w:pPr>
            <w:r w:rsidRPr="003062CF">
              <w:t>Status</w:t>
            </w:r>
          </w:p>
        </w:tc>
        <w:tc>
          <w:tcPr>
            <w:tcW w:w="4819" w:type="dxa"/>
            <w:shd w:val="clear" w:color="auto" w:fill="464646" w:themeFill="accent1" w:themeFillTint="E6"/>
          </w:tcPr>
          <w:p w14:paraId="0DB3CEF7" w14:textId="77777777" w:rsidR="00CA593D" w:rsidRPr="003062CF" w:rsidRDefault="00582C01" w:rsidP="003062CF">
            <w:pPr>
              <w:pStyle w:val="Tableheading"/>
              <w:cnfStyle w:val="100000000000" w:firstRow="1" w:lastRow="0" w:firstColumn="0" w:lastColumn="0" w:oddVBand="0" w:evenVBand="0" w:oddHBand="0" w:evenHBand="0" w:firstRowFirstColumn="0" w:firstRowLastColumn="0" w:lastRowFirstColumn="0" w:lastRowLastColumn="0"/>
            </w:pPr>
            <w:r w:rsidRPr="003062CF">
              <w:t>Details</w:t>
            </w:r>
          </w:p>
        </w:tc>
      </w:tr>
      <w:tr w:rsidR="00CA593D" w:rsidRPr="00352E2C" w14:paraId="3DE4AF7A" w14:textId="77777777" w:rsidTr="005A520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vAlign w:val="top"/>
          </w:tcPr>
          <w:p w14:paraId="1065DDDE" w14:textId="4A7495E9" w:rsidR="00CA593D" w:rsidRPr="00582C01" w:rsidRDefault="00983BE8" w:rsidP="008632BF">
            <w:pPr>
              <w:tabs>
                <w:tab w:val="left" w:pos="2552"/>
              </w:tabs>
              <w:spacing w:after="120"/>
              <w:rPr>
                <w:rFonts w:cs="Arial"/>
                <w:b w:val="0"/>
                <w:szCs w:val="22"/>
              </w:rPr>
            </w:pPr>
            <w:r>
              <w:rPr>
                <w:rFonts w:cs="Arial"/>
                <w:b w:val="0"/>
                <w:szCs w:val="22"/>
              </w:rPr>
              <w:t>4</w:t>
            </w:r>
            <w:r w:rsidR="00582C01" w:rsidRPr="00582C01">
              <w:rPr>
                <w:rFonts w:cs="Arial"/>
                <w:b w:val="0"/>
                <w:szCs w:val="22"/>
              </w:rPr>
              <w:t>.0</w:t>
            </w:r>
          </w:p>
        </w:tc>
        <w:tc>
          <w:tcPr>
            <w:tcW w:w="1701" w:type="dxa"/>
            <w:vAlign w:val="top"/>
          </w:tcPr>
          <w:p w14:paraId="2EFD5821" w14:textId="0C258DCE" w:rsidR="00CA593D" w:rsidRPr="00582C01" w:rsidRDefault="00582C01" w:rsidP="00983BE8">
            <w:pPr>
              <w:tabs>
                <w:tab w:val="left" w:pos="2552"/>
              </w:tabs>
              <w:spacing w:after="120"/>
              <w:cnfStyle w:val="000000100000" w:firstRow="0" w:lastRow="0" w:firstColumn="0" w:lastColumn="0" w:oddVBand="0" w:evenVBand="0" w:oddHBand="1" w:evenHBand="0" w:firstRowFirstColumn="0" w:firstRowLastColumn="0" w:lastRowFirstColumn="0" w:lastRowLastColumn="0"/>
              <w:rPr>
                <w:rFonts w:cs="Arial"/>
                <w:szCs w:val="22"/>
              </w:rPr>
            </w:pPr>
            <w:r>
              <w:rPr>
                <w:rFonts w:cs="Arial"/>
                <w:szCs w:val="22"/>
              </w:rPr>
              <w:t xml:space="preserve">1 </w:t>
            </w:r>
            <w:r w:rsidR="00983BE8">
              <w:rPr>
                <w:rFonts w:cs="Arial"/>
                <w:szCs w:val="22"/>
              </w:rPr>
              <w:t>October 2019</w:t>
            </w:r>
          </w:p>
        </w:tc>
        <w:tc>
          <w:tcPr>
            <w:tcW w:w="1418" w:type="dxa"/>
            <w:vAlign w:val="top"/>
          </w:tcPr>
          <w:p w14:paraId="482AB298" w14:textId="750B1722" w:rsidR="00CA593D" w:rsidRPr="00582C01" w:rsidRDefault="00582C01" w:rsidP="008632BF">
            <w:pPr>
              <w:tabs>
                <w:tab w:val="left" w:pos="2552"/>
              </w:tabs>
              <w:spacing w:after="120"/>
              <w:cnfStyle w:val="000000100000" w:firstRow="0" w:lastRow="0" w:firstColumn="0" w:lastColumn="0" w:oddVBand="0" w:evenVBand="0" w:oddHBand="1" w:evenHBand="0" w:firstRowFirstColumn="0" w:firstRowLastColumn="0" w:lastRowFirstColumn="0" w:lastRowLastColumn="0"/>
              <w:rPr>
                <w:rFonts w:cs="Arial"/>
                <w:szCs w:val="22"/>
              </w:rPr>
            </w:pPr>
            <w:r>
              <w:rPr>
                <w:rFonts w:cs="Arial"/>
                <w:szCs w:val="22"/>
              </w:rPr>
              <w:t>New release</w:t>
            </w:r>
          </w:p>
        </w:tc>
        <w:tc>
          <w:tcPr>
            <w:tcW w:w="4819" w:type="dxa"/>
          </w:tcPr>
          <w:p w14:paraId="29124B6F" w14:textId="19D5E5BD" w:rsidR="00CA593D" w:rsidRPr="00582C01" w:rsidRDefault="00983BE8" w:rsidP="00960FA5">
            <w:pPr>
              <w:tabs>
                <w:tab w:val="left" w:pos="2552"/>
              </w:tabs>
              <w:spacing w:after="120"/>
              <w:cnfStyle w:val="000000100000" w:firstRow="0" w:lastRow="0" w:firstColumn="0" w:lastColumn="0" w:oddVBand="0" w:evenVBand="0" w:oddHBand="1" w:evenHBand="0" w:firstRowFirstColumn="0" w:firstRowLastColumn="0" w:lastRowFirstColumn="0" w:lastRowLastColumn="0"/>
              <w:rPr>
                <w:rFonts w:cs="Arial"/>
                <w:szCs w:val="22"/>
              </w:rPr>
            </w:pPr>
            <w:r>
              <w:rPr>
                <w:rFonts w:cs="Arial"/>
                <w:szCs w:val="22"/>
              </w:rPr>
              <w:t>Training Initiative Funding Agreement</w:t>
            </w:r>
            <w:r w:rsidR="0019028F">
              <w:rPr>
                <w:rFonts w:cs="Arial"/>
                <w:szCs w:val="22"/>
              </w:rPr>
              <w:t xml:space="preserve"> </w:t>
            </w:r>
            <w:r w:rsidR="00960FA5">
              <w:rPr>
                <w:rFonts w:cs="Arial"/>
                <w:szCs w:val="22"/>
              </w:rPr>
              <w:t>commencement</w:t>
            </w:r>
          </w:p>
        </w:tc>
      </w:tr>
    </w:tbl>
    <w:p w14:paraId="3D8F0195" w14:textId="77777777" w:rsidR="00352E2C" w:rsidRPr="00352E2C" w:rsidRDefault="00352E2C" w:rsidP="00352E2C">
      <w:pPr>
        <w:rPr>
          <w:b/>
          <w:bCs/>
        </w:rPr>
      </w:pPr>
    </w:p>
    <w:p w14:paraId="323C758A" w14:textId="47436372" w:rsidR="0064522F" w:rsidRDefault="000C2A3C" w:rsidP="00AD583F">
      <w:pPr>
        <w:spacing w:after="120"/>
        <w:rPr>
          <w:rStyle w:val="Hyperlink"/>
        </w:rPr>
      </w:pPr>
      <w:r>
        <w:t>It is the responsibility of the user to ensure that this is the current and complete document</w:t>
      </w:r>
      <w:r w:rsidR="00662AC7">
        <w:t>. The latest version</w:t>
      </w:r>
      <w:r w:rsidR="00313E24">
        <w:t xml:space="preserve"> is</w:t>
      </w:r>
      <w:r w:rsidR="00662AC7">
        <w:t xml:space="preserve"> located on the</w:t>
      </w:r>
      <w:r>
        <w:t xml:space="preserve"> </w:t>
      </w:r>
      <w:hyperlink r:id="rId17" w:history="1">
        <w:r w:rsidR="00662AC7" w:rsidRPr="00BA2DC5">
          <w:rPr>
            <w:rStyle w:val="Hyperlink"/>
          </w:rPr>
          <w:t>Skills Canberra website</w:t>
        </w:r>
      </w:hyperlink>
      <w:r w:rsidR="00662AC7" w:rsidRPr="00BA2DC5">
        <w:rPr>
          <w:rStyle w:val="Hyperlink"/>
        </w:rPr>
        <w:t>.</w:t>
      </w:r>
    </w:p>
    <w:p w14:paraId="547602C0" w14:textId="76FE9D72" w:rsidR="0064522F" w:rsidRDefault="005314E9">
      <w:pPr>
        <w:spacing w:line="276" w:lineRule="auto"/>
        <w:rPr>
          <w:rStyle w:val="Hyperlink"/>
        </w:rPr>
      </w:pPr>
      <w:r>
        <w:rPr>
          <w:noProof/>
        </w:rPr>
        <w:drawing>
          <wp:anchor distT="0" distB="0" distL="114300" distR="114300" simplePos="0" relativeHeight="251765760" behindDoc="0" locked="0" layoutInCell="1" allowOverlap="1" wp14:anchorId="7641502A" wp14:editId="11B73DF3">
            <wp:simplePos x="0" y="0"/>
            <wp:positionH relativeFrom="column">
              <wp:posOffset>3990110</wp:posOffset>
            </wp:positionH>
            <wp:positionV relativeFrom="paragraph">
              <wp:posOffset>4654492</wp:posOffset>
            </wp:positionV>
            <wp:extent cx="3840577" cy="4019550"/>
            <wp:effectExtent l="0" t="0" r="762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nk-cog.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840577" cy="4019550"/>
                    </a:xfrm>
                    <a:prstGeom prst="rect">
                      <a:avLst/>
                    </a:prstGeom>
                  </pic:spPr>
                </pic:pic>
              </a:graphicData>
            </a:graphic>
            <wp14:sizeRelH relativeFrom="margin">
              <wp14:pctWidth>0</wp14:pctWidth>
            </wp14:sizeRelH>
            <wp14:sizeRelV relativeFrom="margin">
              <wp14:pctHeight>0</wp14:pctHeight>
            </wp14:sizeRelV>
          </wp:anchor>
        </w:drawing>
      </w:r>
      <w:r w:rsidR="0064522F">
        <w:rPr>
          <w:rStyle w:val="Hyperlink"/>
        </w:rPr>
        <w:br w:type="page"/>
      </w:r>
    </w:p>
    <w:p w14:paraId="4E5474DD" w14:textId="114318B9" w:rsidR="004E18E9" w:rsidRPr="00BB2E11" w:rsidRDefault="004E18E9" w:rsidP="008C1F2C">
      <w:pPr>
        <w:pStyle w:val="Heading1"/>
        <w:rPr>
          <w:noProof/>
        </w:rPr>
      </w:pPr>
      <w:bookmarkStart w:id="4" w:name="_Toc12635939"/>
      <w:r w:rsidRPr="00BB2E11">
        <w:rPr>
          <w:noProof/>
        </w:rPr>
        <w:lastRenderedPageBreak/>
        <w:t>C</w:t>
      </w:r>
      <w:r>
        <w:rPr>
          <w:noProof/>
        </w:rPr>
        <w:t>ontents</w:t>
      </w:r>
      <w:bookmarkEnd w:id="4"/>
    </w:p>
    <w:p w14:paraId="3F2852C7" w14:textId="77777777" w:rsidR="00471A42" w:rsidRDefault="004D4F85">
      <w:pPr>
        <w:pStyle w:val="TOC1"/>
        <w:rPr>
          <w:rFonts w:asciiTheme="minorHAnsi" w:eastAsiaTheme="minorEastAsia" w:hAnsiTheme="minorHAnsi" w:cstheme="minorBidi"/>
          <w:color w:val="auto"/>
          <w:sz w:val="22"/>
          <w:szCs w:val="22"/>
        </w:rPr>
      </w:pPr>
      <w:r>
        <w:rPr>
          <w:b/>
          <w:caps/>
        </w:rPr>
        <w:fldChar w:fldCharType="begin"/>
      </w:r>
      <w:r>
        <w:rPr>
          <w:b/>
          <w:caps/>
        </w:rPr>
        <w:instrText xml:space="preserve"> TOC \o "1-3" \h \z \u </w:instrText>
      </w:r>
      <w:r>
        <w:rPr>
          <w:b/>
          <w:caps/>
        </w:rPr>
        <w:fldChar w:fldCharType="separate"/>
      </w:r>
      <w:hyperlink w:anchor="_Toc12635938" w:history="1">
        <w:r w:rsidR="00471A42" w:rsidRPr="006750BA">
          <w:rPr>
            <w:rStyle w:val="Hyperlink"/>
          </w:rPr>
          <w:t>Version control</w:t>
        </w:r>
        <w:r w:rsidR="00471A42">
          <w:rPr>
            <w:webHidden/>
          </w:rPr>
          <w:tab/>
        </w:r>
        <w:r w:rsidR="00471A42">
          <w:rPr>
            <w:webHidden/>
          </w:rPr>
          <w:fldChar w:fldCharType="begin"/>
        </w:r>
        <w:r w:rsidR="00471A42">
          <w:rPr>
            <w:webHidden/>
          </w:rPr>
          <w:instrText xml:space="preserve"> PAGEREF _Toc12635938 \h </w:instrText>
        </w:r>
        <w:r w:rsidR="00471A42">
          <w:rPr>
            <w:webHidden/>
          </w:rPr>
        </w:r>
        <w:r w:rsidR="00471A42">
          <w:rPr>
            <w:webHidden/>
          </w:rPr>
          <w:fldChar w:fldCharType="separate"/>
        </w:r>
        <w:r w:rsidR="0044323D">
          <w:rPr>
            <w:webHidden/>
          </w:rPr>
          <w:t>3</w:t>
        </w:r>
        <w:r w:rsidR="00471A42">
          <w:rPr>
            <w:webHidden/>
          </w:rPr>
          <w:fldChar w:fldCharType="end"/>
        </w:r>
      </w:hyperlink>
    </w:p>
    <w:p w14:paraId="08FC60B5" w14:textId="77777777" w:rsidR="00471A42" w:rsidRDefault="00FD110E">
      <w:pPr>
        <w:pStyle w:val="TOC1"/>
        <w:rPr>
          <w:rFonts w:asciiTheme="minorHAnsi" w:eastAsiaTheme="minorEastAsia" w:hAnsiTheme="minorHAnsi" w:cstheme="minorBidi"/>
          <w:color w:val="auto"/>
          <w:sz w:val="22"/>
          <w:szCs w:val="22"/>
        </w:rPr>
      </w:pPr>
      <w:hyperlink w:anchor="_Toc12635939" w:history="1">
        <w:r w:rsidR="00471A42" w:rsidRPr="006750BA">
          <w:rPr>
            <w:rStyle w:val="Hyperlink"/>
          </w:rPr>
          <w:t>Contents</w:t>
        </w:r>
        <w:r w:rsidR="00471A42">
          <w:rPr>
            <w:webHidden/>
          </w:rPr>
          <w:tab/>
        </w:r>
        <w:r w:rsidR="00471A42">
          <w:rPr>
            <w:webHidden/>
          </w:rPr>
          <w:fldChar w:fldCharType="begin"/>
        </w:r>
        <w:r w:rsidR="00471A42">
          <w:rPr>
            <w:webHidden/>
          </w:rPr>
          <w:instrText xml:space="preserve"> PAGEREF _Toc12635939 \h </w:instrText>
        </w:r>
        <w:r w:rsidR="00471A42">
          <w:rPr>
            <w:webHidden/>
          </w:rPr>
        </w:r>
        <w:r w:rsidR="00471A42">
          <w:rPr>
            <w:webHidden/>
          </w:rPr>
          <w:fldChar w:fldCharType="separate"/>
        </w:r>
        <w:r w:rsidR="0044323D">
          <w:rPr>
            <w:webHidden/>
          </w:rPr>
          <w:t>4</w:t>
        </w:r>
        <w:r w:rsidR="00471A42">
          <w:rPr>
            <w:webHidden/>
          </w:rPr>
          <w:fldChar w:fldCharType="end"/>
        </w:r>
      </w:hyperlink>
    </w:p>
    <w:p w14:paraId="61F81AD6" w14:textId="42588A7E" w:rsidR="00471A42" w:rsidRDefault="00FD110E">
      <w:pPr>
        <w:pStyle w:val="TOC1"/>
        <w:rPr>
          <w:rFonts w:asciiTheme="minorHAnsi" w:eastAsiaTheme="minorEastAsia" w:hAnsiTheme="minorHAnsi" w:cstheme="minorBidi"/>
          <w:color w:val="auto"/>
          <w:sz w:val="22"/>
          <w:szCs w:val="22"/>
        </w:rPr>
      </w:pPr>
      <w:hyperlink w:anchor="_Toc12635940" w:history="1">
        <w:r w:rsidR="00471A42" w:rsidRPr="006750BA">
          <w:rPr>
            <w:rStyle w:val="Hyperlink"/>
          </w:rPr>
          <w:t>Tables, diagrams and forms</w:t>
        </w:r>
        <w:r w:rsidR="00471A42">
          <w:rPr>
            <w:webHidden/>
          </w:rPr>
          <w:tab/>
        </w:r>
        <w:r w:rsidR="00471A42">
          <w:rPr>
            <w:webHidden/>
          </w:rPr>
          <w:fldChar w:fldCharType="begin"/>
        </w:r>
        <w:r w:rsidR="00471A42">
          <w:rPr>
            <w:webHidden/>
          </w:rPr>
          <w:instrText xml:space="preserve"> PAGEREF _Toc12635940 \h </w:instrText>
        </w:r>
        <w:r w:rsidR="00471A42">
          <w:rPr>
            <w:webHidden/>
          </w:rPr>
        </w:r>
        <w:r w:rsidR="00471A42">
          <w:rPr>
            <w:webHidden/>
          </w:rPr>
          <w:fldChar w:fldCharType="separate"/>
        </w:r>
        <w:r w:rsidR="0044323D">
          <w:rPr>
            <w:webHidden/>
          </w:rPr>
          <w:t>7</w:t>
        </w:r>
        <w:r w:rsidR="00471A42">
          <w:rPr>
            <w:webHidden/>
          </w:rPr>
          <w:fldChar w:fldCharType="end"/>
        </w:r>
      </w:hyperlink>
    </w:p>
    <w:p w14:paraId="062A8047" w14:textId="77777777" w:rsidR="00471A42" w:rsidRDefault="00FD110E">
      <w:pPr>
        <w:pStyle w:val="TOC1"/>
        <w:rPr>
          <w:rFonts w:asciiTheme="minorHAnsi" w:eastAsiaTheme="minorEastAsia" w:hAnsiTheme="minorHAnsi" w:cstheme="minorBidi"/>
          <w:color w:val="auto"/>
          <w:sz w:val="22"/>
          <w:szCs w:val="22"/>
        </w:rPr>
      </w:pPr>
      <w:hyperlink w:anchor="_Toc12635942" w:history="1">
        <w:r w:rsidR="00471A42" w:rsidRPr="006750BA">
          <w:rPr>
            <w:rStyle w:val="Hyperlink"/>
          </w:rPr>
          <w:t>Introduction</w:t>
        </w:r>
        <w:r w:rsidR="00471A42">
          <w:rPr>
            <w:webHidden/>
          </w:rPr>
          <w:tab/>
        </w:r>
        <w:r w:rsidR="00471A42">
          <w:rPr>
            <w:webHidden/>
          </w:rPr>
          <w:fldChar w:fldCharType="begin"/>
        </w:r>
        <w:r w:rsidR="00471A42">
          <w:rPr>
            <w:webHidden/>
          </w:rPr>
          <w:instrText xml:space="preserve"> PAGEREF _Toc12635942 \h </w:instrText>
        </w:r>
        <w:r w:rsidR="00471A42">
          <w:rPr>
            <w:webHidden/>
          </w:rPr>
        </w:r>
        <w:r w:rsidR="00471A42">
          <w:rPr>
            <w:webHidden/>
          </w:rPr>
          <w:fldChar w:fldCharType="separate"/>
        </w:r>
        <w:r w:rsidR="0044323D">
          <w:rPr>
            <w:webHidden/>
          </w:rPr>
          <w:t>8</w:t>
        </w:r>
        <w:r w:rsidR="00471A42">
          <w:rPr>
            <w:webHidden/>
          </w:rPr>
          <w:fldChar w:fldCharType="end"/>
        </w:r>
      </w:hyperlink>
    </w:p>
    <w:p w14:paraId="2787D2ED" w14:textId="77777777" w:rsidR="00471A42" w:rsidRDefault="00FD110E">
      <w:pPr>
        <w:pStyle w:val="TOC2"/>
        <w:rPr>
          <w:rFonts w:asciiTheme="minorHAnsi" w:eastAsiaTheme="minorEastAsia" w:hAnsiTheme="minorHAnsi" w:cstheme="minorBidi"/>
          <w:color w:val="auto"/>
          <w:sz w:val="22"/>
          <w:szCs w:val="22"/>
        </w:rPr>
      </w:pPr>
      <w:hyperlink w:anchor="_Toc12635943" w:history="1">
        <w:r w:rsidR="00471A42" w:rsidRPr="006750BA">
          <w:rPr>
            <w:rStyle w:val="Hyperlink"/>
          </w:rPr>
          <w:t>About this publication</w:t>
        </w:r>
        <w:r w:rsidR="00471A42">
          <w:rPr>
            <w:webHidden/>
          </w:rPr>
          <w:tab/>
        </w:r>
        <w:r w:rsidR="00471A42">
          <w:rPr>
            <w:webHidden/>
          </w:rPr>
          <w:fldChar w:fldCharType="begin"/>
        </w:r>
        <w:r w:rsidR="00471A42">
          <w:rPr>
            <w:webHidden/>
          </w:rPr>
          <w:instrText xml:space="preserve"> PAGEREF _Toc12635943 \h </w:instrText>
        </w:r>
        <w:r w:rsidR="00471A42">
          <w:rPr>
            <w:webHidden/>
          </w:rPr>
        </w:r>
        <w:r w:rsidR="00471A42">
          <w:rPr>
            <w:webHidden/>
          </w:rPr>
          <w:fldChar w:fldCharType="separate"/>
        </w:r>
        <w:r w:rsidR="0044323D">
          <w:rPr>
            <w:webHidden/>
          </w:rPr>
          <w:t>8</w:t>
        </w:r>
        <w:r w:rsidR="00471A42">
          <w:rPr>
            <w:webHidden/>
          </w:rPr>
          <w:fldChar w:fldCharType="end"/>
        </w:r>
      </w:hyperlink>
    </w:p>
    <w:p w14:paraId="20B38B3E" w14:textId="476B9CA0" w:rsidR="00471A42" w:rsidRDefault="00FD110E">
      <w:pPr>
        <w:pStyle w:val="TOC2"/>
        <w:rPr>
          <w:rFonts w:asciiTheme="minorHAnsi" w:eastAsiaTheme="minorEastAsia" w:hAnsiTheme="minorHAnsi" w:cstheme="minorBidi"/>
          <w:color w:val="auto"/>
          <w:sz w:val="22"/>
          <w:szCs w:val="22"/>
        </w:rPr>
      </w:pPr>
      <w:hyperlink w:anchor="_Toc12635944" w:history="1">
        <w:r w:rsidR="00471A42" w:rsidRPr="006750BA">
          <w:rPr>
            <w:rStyle w:val="Hyperlink"/>
          </w:rPr>
          <w:t xml:space="preserve">Compliance </w:t>
        </w:r>
        <w:r w:rsidR="0049210C" w:rsidRPr="0049210C">
          <w:rPr>
            <w:rStyle w:val="Hyperlink"/>
          </w:rPr>
          <w:t xml:space="preserve">guide </w:t>
        </w:r>
        <w:r w:rsidR="00471A42" w:rsidRPr="006750BA">
          <w:rPr>
            <w:rStyle w:val="Hyperlink"/>
          </w:rPr>
          <w:t>structure</w:t>
        </w:r>
        <w:r w:rsidR="00471A42">
          <w:rPr>
            <w:webHidden/>
          </w:rPr>
          <w:tab/>
        </w:r>
        <w:r w:rsidR="00471A42">
          <w:rPr>
            <w:webHidden/>
          </w:rPr>
          <w:fldChar w:fldCharType="begin"/>
        </w:r>
        <w:r w:rsidR="00471A42">
          <w:rPr>
            <w:webHidden/>
          </w:rPr>
          <w:instrText xml:space="preserve"> PAGEREF _Toc12635944 \h </w:instrText>
        </w:r>
        <w:r w:rsidR="00471A42">
          <w:rPr>
            <w:webHidden/>
          </w:rPr>
        </w:r>
        <w:r w:rsidR="00471A42">
          <w:rPr>
            <w:webHidden/>
          </w:rPr>
          <w:fldChar w:fldCharType="separate"/>
        </w:r>
        <w:r w:rsidR="0044323D">
          <w:rPr>
            <w:webHidden/>
          </w:rPr>
          <w:t>8</w:t>
        </w:r>
        <w:r w:rsidR="00471A42">
          <w:rPr>
            <w:webHidden/>
          </w:rPr>
          <w:fldChar w:fldCharType="end"/>
        </w:r>
      </w:hyperlink>
    </w:p>
    <w:p w14:paraId="22F18565" w14:textId="77777777" w:rsidR="00471A42" w:rsidRDefault="00FD110E">
      <w:pPr>
        <w:pStyle w:val="TOC1"/>
        <w:rPr>
          <w:rFonts w:asciiTheme="minorHAnsi" w:eastAsiaTheme="minorEastAsia" w:hAnsiTheme="minorHAnsi" w:cstheme="minorBidi"/>
          <w:color w:val="auto"/>
          <w:sz w:val="22"/>
          <w:szCs w:val="22"/>
        </w:rPr>
      </w:pPr>
      <w:hyperlink w:anchor="_Toc12635945" w:history="1">
        <w:r w:rsidR="00471A42" w:rsidRPr="006750BA">
          <w:rPr>
            <w:rStyle w:val="Hyperlink"/>
          </w:rPr>
          <w:t>Part A: The ACT Standards framework for Australian Apprenticeship training</w:t>
        </w:r>
        <w:r w:rsidR="00471A42">
          <w:rPr>
            <w:webHidden/>
          </w:rPr>
          <w:tab/>
        </w:r>
        <w:r w:rsidR="00471A42">
          <w:rPr>
            <w:webHidden/>
          </w:rPr>
          <w:fldChar w:fldCharType="begin"/>
        </w:r>
        <w:r w:rsidR="00471A42">
          <w:rPr>
            <w:webHidden/>
          </w:rPr>
          <w:instrText xml:space="preserve"> PAGEREF _Toc12635945 \h </w:instrText>
        </w:r>
        <w:r w:rsidR="00471A42">
          <w:rPr>
            <w:webHidden/>
          </w:rPr>
        </w:r>
        <w:r w:rsidR="00471A42">
          <w:rPr>
            <w:webHidden/>
          </w:rPr>
          <w:fldChar w:fldCharType="separate"/>
        </w:r>
        <w:r w:rsidR="0044323D">
          <w:rPr>
            <w:webHidden/>
          </w:rPr>
          <w:t>11</w:t>
        </w:r>
        <w:r w:rsidR="00471A42">
          <w:rPr>
            <w:webHidden/>
          </w:rPr>
          <w:fldChar w:fldCharType="end"/>
        </w:r>
      </w:hyperlink>
    </w:p>
    <w:p w14:paraId="26972C30" w14:textId="77777777" w:rsidR="00471A42" w:rsidRDefault="00FD110E">
      <w:pPr>
        <w:pStyle w:val="TOC2"/>
        <w:rPr>
          <w:rFonts w:asciiTheme="minorHAnsi" w:eastAsiaTheme="minorEastAsia" w:hAnsiTheme="minorHAnsi" w:cstheme="minorBidi"/>
          <w:color w:val="auto"/>
          <w:sz w:val="22"/>
          <w:szCs w:val="22"/>
        </w:rPr>
      </w:pPr>
      <w:hyperlink w:anchor="_Toc12635946" w:history="1">
        <w:r w:rsidR="00471A42" w:rsidRPr="006750BA">
          <w:rPr>
            <w:rStyle w:val="Hyperlink"/>
          </w:rPr>
          <w:t>1.</w:t>
        </w:r>
        <w:r w:rsidR="00471A42">
          <w:rPr>
            <w:rFonts w:asciiTheme="minorHAnsi" w:eastAsiaTheme="minorEastAsia" w:hAnsiTheme="minorHAnsi" w:cstheme="minorBidi"/>
            <w:color w:val="auto"/>
            <w:sz w:val="22"/>
            <w:szCs w:val="22"/>
          </w:rPr>
          <w:tab/>
        </w:r>
        <w:r w:rsidR="00471A42" w:rsidRPr="006750BA">
          <w:rPr>
            <w:rStyle w:val="Hyperlink"/>
          </w:rPr>
          <w:t>Promotion and publications</w:t>
        </w:r>
        <w:r w:rsidR="00471A42">
          <w:rPr>
            <w:webHidden/>
          </w:rPr>
          <w:tab/>
        </w:r>
        <w:r w:rsidR="00471A42">
          <w:rPr>
            <w:webHidden/>
          </w:rPr>
          <w:fldChar w:fldCharType="begin"/>
        </w:r>
        <w:r w:rsidR="00471A42">
          <w:rPr>
            <w:webHidden/>
          </w:rPr>
          <w:instrText xml:space="preserve"> PAGEREF _Toc12635946 \h </w:instrText>
        </w:r>
        <w:r w:rsidR="00471A42">
          <w:rPr>
            <w:webHidden/>
          </w:rPr>
        </w:r>
        <w:r w:rsidR="00471A42">
          <w:rPr>
            <w:webHidden/>
          </w:rPr>
          <w:fldChar w:fldCharType="separate"/>
        </w:r>
        <w:r w:rsidR="0044323D">
          <w:rPr>
            <w:webHidden/>
          </w:rPr>
          <w:t>11</w:t>
        </w:r>
        <w:r w:rsidR="00471A42">
          <w:rPr>
            <w:webHidden/>
          </w:rPr>
          <w:fldChar w:fldCharType="end"/>
        </w:r>
      </w:hyperlink>
    </w:p>
    <w:p w14:paraId="108705A2" w14:textId="77777777" w:rsidR="00471A42" w:rsidRDefault="00FD110E">
      <w:pPr>
        <w:pStyle w:val="TOC2"/>
        <w:rPr>
          <w:rFonts w:asciiTheme="minorHAnsi" w:eastAsiaTheme="minorEastAsia" w:hAnsiTheme="minorHAnsi" w:cstheme="minorBidi"/>
          <w:color w:val="auto"/>
          <w:sz w:val="22"/>
          <w:szCs w:val="22"/>
        </w:rPr>
      </w:pPr>
      <w:hyperlink w:anchor="_Toc12635947" w:history="1">
        <w:r w:rsidR="00471A42" w:rsidRPr="006750BA">
          <w:rPr>
            <w:rStyle w:val="Hyperlink"/>
          </w:rPr>
          <w:t>2. Eligibility</w:t>
        </w:r>
        <w:r w:rsidR="00471A42">
          <w:rPr>
            <w:webHidden/>
          </w:rPr>
          <w:tab/>
        </w:r>
        <w:r w:rsidR="00471A42">
          <w:rPr>
            <w:webHidden/>
          </w:rPr>
          <w:fldChar w:fldCharType="begin"/>
        </w:r>
        <w:r w:rsidR="00471A42">
          <w:rPr>
            <w:webHidden/>
          </w:rPr>
          <w:instrText xml:space="preserve"> PAGEREF _Toc12635947 \h </w:instrText>
        </w:r>
        <w:r w:rsidR="00471A42">
          <w:rPr>
            <w:webHidden/>
          </w:rPr>
        </w:r>
        <w:r w:rsidR="00471A42">
          <w:rPr>
            <w:webHidden/>
          </w:rPr>
          <w:fldChar w:fldCharType="separate"/>
        </w:r>
        <w:r w:rsidR="0044323D">
          <w:rPr>
            <w:webHidden/>
          </w:rPr>
          <w:t>12</w:t>
        </w:r>
        <w:r w:rsidR="00471A42">
          <w:rPr>
            <w:webHidden/>
          </w:rPr>
          <w:fldChar w:fldCharType="end"/>
        </w:r>
      </w:hyperlink>
    </w:p>
    <w:p w14:paraId="26EFC350" w14:textId="77777777" w:rsidR="00471A42" w:rsidRDefault="00FD110E">
      <w:pPr>
        <w:pStyle w:val="TOC3"/>
        <w:rPr>
          <w:rFonts w:asciiTheme="minorHAnsi" w:eastAsiaTheme="minorEastAsia" w:hAnsiTheme="minorHAnsi" w:cstheme="minorBidi"/>
          <w:noProof/>
          <w:color w:val="auto"/>
          <w:sz w:val="22"/>
          <w:szCs w:val="22"/>
        </w:rPr>
      </w:pPr>
      <w:hyperlink w:anchor="_Toc12635948" w:history="1">
        <w:r w:rsidR="00471A42" w:rsidRPr="006750BA">
          <w:rPr>
            <w:rStyle w:val="Hyperlink"/>
            <w:noProof/>
          </w:rPr>
          <w:t>Student Eligibility</w:t>
        </w:r>
        <w:r w:rsidR="00471A42">
          <w:rPr>
            <w:noProof/>
            <w:webHidden/>
          </w:rPr>
          <w:tab/>
        </w:r>
        <w:r w:rsidR="00471A42">
          <w:rPr>
            <w:noProof/>
            <w:webHidden/>
          </w:rPr>
          <w:fldChar w:fldCharType="begin"/>
        </w:r>
        <w:r w:rsidR="00471A42">
          <w:rPr>
            <w:noProof/>
            <w:webHidden/>
          </w:rPr>
          <w:instrText xml:space="preserve"> PAGEREF _Toc12635948 \h </w:instrText>
        </w:r>
        <w:r w:rsidR="00471A42">
          <w:rPr>
            <w:noProof/>
            <w:webHidden/>
          </w:rPr>
        </w:r>
        <w:r w:rsidR="00471A42">
          <w:rPr>
            <w:noProof/>
            <w:webHidden/>
          </w:rPr>
          <w:fldChar w:fldCharType="separate"/>
        </w:r>
        <w:r w:rsidR="0044323D">
          <w:rPr>
            <w:noProof/>
            <w:webHidden/>
          </w:rPr>
          <w:t>12</w:t>
        </w:r>
        <w:r w:rsidR="00471A42">
          <w:rPr>
            <w:noProof/>
            <w:webHidden/>
          </w:rPr>
          <w:fldChar w:fldCharType="end"/>
        </w:r>
      </w:hyperlink>
    </w:p>
    <w:p w14:paraId="57249506" w14:textId="77777777" w:rsidR="00471A42" w:rsidRDefault="00FD110E">
      <w:pPr>
        <w:pStyle w:val="TOC2"/>
        <w:rPr>
          <w:rFonts w:asciiTheme="minorHAnsi" w:eastAsiaTheme="minorEastAsia" w:hAnsiTheme="minorHAnsi" w:cstheme="minorBidi"/>
          <w:color w:val="auto"/>
          <w:sz w:val="22"/>
          <w:szCs w:val="22"/>
        </w:rPr>
      </w:pPr>
      <w:hyperlink w:anchor="_Toc12635949" w:history="1">
        <w:r w:rsidR="00471A42" w:rsidRPr="006750BA">
          <w:rPr>
            <w:rStyle w:val="Hyperlink"/>
          </w:rPr>
          <w:t>3. Enrolment</w:t>
        </w:r>
        <w:r w:rsidR="00471A42">
          <w:rPr>
            <w:webHidden/>
          </w:rPr>
          <w:tab/>
        </w:r>
        <w:r w:rsidR="00471A42">
          <w:rPr>
            <w:webHidden/>
          </w:rPr>
          <w:fldChar w:fldCharType="begin"/>
        </w:r>
        <w:r w:rsidR="00471A42">
          <w:rPr>
            <w:webHidden/>
          </w:rPr>
          <w:instrText xml:space="preserve"> PAGEREF _Toc12635949 \h </w:instrText>
        </w:r>
        <w:r w:rsidR="00471A42">
          <w:rPr>
            <w:webHidden/>
          </w:rPr>
        </w:r>
        <w:r w:rsidR="00471A42">
          <w:rPr>
            <w:webHidden/>
          </w:rPr>
          <w:fldChar w:fldCharType="separate"/>
        </w:r>
        <w:r w:rsidR="0044323D">
          <w:rPr>
            <w:webHidden/>
          </w:rPr>
          <w:t>13</w:t>
        </w:r>
        <w:r w:rsidR="00471A42">
          <w:rPr>
            <w:webHidden/>
          </w:rPr>
          <w:fldChar w:fldCharType="end"/>
        </w:r>
      </w:hyperlink>
    </w:p>
    <w:p w14:paraId="3175F387" w14:textId="77777777" w:rsidR="00471A42" w:rsidRDefault="00FD110E">
      <w:pPr>
        <w:pStyle w:val="TOC3"/>
        <w:rPr>
          <w:rFonts w:asciiTheme="minorHAnsi" w:eastAsiaTheme="minorEastAsia" w:hAnsiTheme="minorHAnsi" w:cstheme="minorBidi"/>
          <w:noProof/>
          <w:color w:val="auto"/>
          <w:sz w:val="22"/>
          <w:szCs w:val="22"/>
        </w:rPr>
      </w:pPr>
      <w:hyperlink w:anchor="_Toc12635950" w:history="1">
        <w:r w:rsidR="00471A42" w:rsidRPr="006750BA">
          <w:rPr>
            <w:rStyle w:val="Hyperlink"/>
            <w:noProof/>
          </w:rPr>
          <w:t>General enrolment obligations</w:t>
        </w:r>
        <w:r w:rsidR="00471A42">
          <w:rPr>
            <w:noProof/>
            <w:webHidden/>
          </w:rPr>
          <w:tab/>
        </w:r>
        <w:r w:rsidR="00471A42">
          <w:rPr>
            <w:noProof/>
            <w:webHidden/>
          </w:rPr>
          <w:fldChar w:fldCharType="begin"/>
        </w:r>
        <w:r w:rsidR="00471A42">
          <w:rPr>
            <w:noProof/>
            <w:webHidden/>
          </w:rPr>
          <w:instrText xml:space="preserve"> PAGEREF _Toc12635950 \h </w:instrText>
        </w:r>
        <w:r w:rsidR="00471A42">
          <w:rPr>
            <w:noProof/>
            <w:webHidden/>
          </w:rPr>
        </w:r>
        <w:r w:rsidR="00471A42">
          <w:rPr>
            <w:noProof/>
            <w:webHidden/>
          </w:rPr>
          <w:fldChar w:fldCharType="separate"/>
        </w:r>
        <w:r w:rsidR="0044323D">
          <w:rPr>
            <w:noProof/>
            <w:webHidden/>
          </w:rPr>
          <w:t>13</w:t>
        </w:r>
        <w:r w:rsidR="00471A42">
          <w:rPr>
            <w:noProof/>
            <w:webHidden/>
          </w:rPr>
          <w:fldChar w:fldCharType="end"/>
        </w:r>
      </w:hyperlink>
    </w:p>
    <w:p w14:paraId="150C4E8C" w14:textId="77777777" w:rsidR="00471A42" w:rsidRDefault="00FD110E">
      <w:pPr>
        <w:pStyle w:val="TOC3"/>
        <w:rPr>
          <w:rFonts w:asciiTheme="minorHAnsi" w:eastAsiaTheme="minorEastAsia" w:hAnsiTheme="minorHAnsi" w:cstheme="minorBidi"/>
          <w:noProof/>
          <w:color w:val="auto"/>
          <w:sz w:val="22"/>
          <w:szCs w:val="22"/>
        </w:rPr>
      </w:pPr>
      <w:hyperlink w:anchor="_Toc12635951" w:history="1">
        <w:r w:rsidR="00471A42" w:rsidRPr="006750BA">
          <w:rPr>
            <w:rStyle w:val="Hyperlink"/>
            <w:noProof/>
          </w:rPr>
          <w:t>Initial skills assessment</w:t>
        </w:r>
        <w:r w:rsidR="00471A42">
          <w:rPr>
            <w:noProof/>
            <w:webHidden/>
          </w:rPr>
          <w:tab/>
        </w:r>
        <w:r w:rsidR="00471A42">
          <w:rPr>
            <w:noProof/>
            <w:webHidden/>
          </w:rPr>
          <w:fldChar w:fldCharType="begin"/>
        </w:r>
        <w:r w:rsidR="00471A42">
          <w:rPr>
            <w:noProof/>
            <w:webHidden/>
          </w:rPr>
          <w:instrText xml:space="preserve"> PAGEREF _Toc12635951 \h </w:instrText>
        </w:r>
        <w:r w:rsidR="00471A42">
          <w:rPr>
            <w:noProof/>
            <w:webHidden/>
          </w:rPr>
        </w:r>
        <w:r w:rsidR="00471A42">
          <w:rPr>
            <w:noProof/>
            <w:webHidden/>
          </w:rPr>
          <w:fldChar w:fldCharType="separate"/>
        </w:r>
        <w:r w:rsidR="0044323D">
          <w:rPr>
            <w:noProof/>
            <w:webHidden/>
          </w:rPr>
          <w:t>14</w:t>
        </w:r>
        <w:r w:rsidR="00471A42">
          <w:rPr>
            <w:noProof/>
            <w:webHidden/>
          </w:rPr>
          <w:fldChar w:fldCharType="end"/>
        </w:r>
      </w:hyperlink>
    </w:p>
    <w:p w14:paraId="142E15CC" w14:textId="77777777" w:rsidR="00471A42" w:rsidRDefault="00FD110E">
      <w:pPr>
        <w:pStyle w:val="TOC2"/>
        <w:rPr>
          <w:rFonts w:asciiTheme="minorHAnsi" w:eastAsiaTheme="minorEastAsia" w:hAnsiTheme="minorHAnsi" w:cstheme="minorBidi"/>
          <w:color w:val="auto"/>
          <w:sz w:val="22"/>
          <w:szCs w:val="22"/>
        </w:rPr>
      </w:pPr>
      <w:hyperlink w:anchor="_Toc12635952" w:history="1">
        <w:r w:rsidR="00471A42" w:rsidRPr="006750BA">
          <w:rPr>
            <w:rStyle w:val="Hyperlink"/>
          </w:rPr>
          <w:t>4. Developing the training plan</w:t>
        </w:r>
        <w:r w:rsidR="00471A42">
          <w:rPr>
            <w:webHidden/>
          </w:rPr>
          <w:tab/>
        </w:r>
        <w:r w:rsidR="00471A42">
          <w:rPr>
            <w:webHidden/>
          </w:rPr>
          <w:fldChar w:fldCharType="begin"/>
        </w:r>
        <w:r w:rsidR="00471A42">
          <w:rPr>
            <w:webHidden/>
          </w:rPr>
          <w:instrText xml:space="preserve"> PAGEREF _Toc12635952 \h </w:instrText>
        </w:r>
        <w:r w:rsidR="00471A42">
          <w:rPr>
            <w:webHidden/>
          </w:rPr>
        </w:r>
        <w:r w:rsidR="00471A42">
          <w:rPr>
            <w:webHidden/>
          </w:rPr>
          <w:fldChar w:fldCharType="separate"/>
        </w:r>
        <w:r w:rsidR="0044323D">
          <w:rPr>
            <w:webHidden/>
          </w:rPr>
          <w:t>17</w:t>
        </w:r>
        <w:r w:rsidR="00471A42">
          <w:rPr>
            <w:webHidden/>
          </w:rPr>
          <w:fldChar w:fldCharType="end"/>
        </w:r>
      </w:hyperlink>
    </w:p>
    <w:p w14:paraId="4706EAC8" w14:textId="77777777" w:rsidR="00471A42" w:rsidRDefault="00FD110E">
      <w:pPr>
        <w:pStyle w:val="TOC2"/>
        <w:rPr>
          <w:rFonts w:asciiTheme="minorHAnsi" w:eastAsiaTheme="minorEastAsia" w:hAnsiTheme="minorHAnsi" w:cstheme="minorBidi"/>
          <w:color w:val="auto"/>
          <w:sz w:val="22"/>
          <w:szCs w:val="22"/>
        </w:rPr>
      </w:pPr>
      <w:hyperlink w:anchor="_Toc12635953" w:history="1">
        <w:r w:rsidR="00471A42" w:rsidRPr="006750BA">
          <w:rPr>
            <w:rStyle w:val="Hyperlink"/>
          </w:rPr>
          <w:t>5. Training delivery and assessment</w:t>
        </w:r>
        <w:r w:rsidR="00471A42">
          <w:rPr>
            <w:webHidden/>
          </w:rPr>
          <w:tab/>
        </w:r>
        <w:r w:rsidR="00471A42">
          <w:rPr>
            <w:webHidden/>
          </w:rPr>
          <w:fldChar w:fldCharType="begin"/>
        </w:r>
        <w:r w:rsidR="00471A42">
          <w:rPr>
            <w:webHidden/>
          </w:rPr>
          <w:instrText xml:space="preserve"> PAGEREF _Toc12635953 \h </w:instrText>
        </w:r>
        <w:r w:rsidR="00471A42">
          <w:rPr>
            <w:webHidden/>
          </w:rPr>
        </w:r>
        <w:r w:rsidR="00471A42">
          <w:rPr>
            <w:webHidden/>
          </w:rPr>
          <w:fldChar w:fldCharType="separate"/>
        </w:r>
        <w:r w:rsidR="0044323D">
          <w:rPr>
            <w:webHidden/>
          </w:rPr>
          <w:t>19</w:t>
        </w:r>
        <w:r w:rsidR="00471A42">
          <w:rPr>
            <w:webHidden/>
          </w:rPr>
          <w:fldChar w:fldCharType="end"/>
        </w:r>
      </w:hyperlink>
    </w:p>
    <w:p w14:paraId="6F69D2EB" w14:textId="77777777" w:rsidR="00471A42" w:rsidRDefault="00FD110E">
      <w:pPr>
        <w:pStyle w:val="TOC3"/>
        <w:rPr>
          <w:rFonts w:asciiTheme="minorHAnsi" w:eastAsiaTheme="minorEastAsia" w:hAnsiTheme="minorHAnsi" w:cstheme="minorBidi"/>
          <w:noProof/>
          <w:color w:val="auto"/>
          <w:sz w:val="22"/>
          <w:szCs w:val="22"/>
        </w:rPr>
      </w:pPr>
      <w:hyperlink w:anchor="_Toc12635954" w:history="1">
        <w:r w:rsidR="00471A42" w:rsidRPr="006750BA">
          <w:rPr>
            <w:rStyle w:val="Hyperlink"/>
            <w:noProof/>
          </w:rPr>
          <w:t>Evidence of participation</w:t>
        </w:r>
        <w:r w:rsidR="00471A42">
          <w:rPr>
            <w:noProof/>
            <w:webHidden/>
          </w:rPr>
          <w:tab/>
        </w:r>
        <w:r w:rsidR="00471A42">
          <w:rPr>
            <w:noProof/>
            <w:webHidden/>
          </w:rPr>
          <w:fldChar w:fldCharType="begin"/>
        </w:r>
        <w:r w:rsidR="00471A42">
          <w:rPr>
            <w:noProof/>
            <w:webHidden/>
          </w:rPr>
          <w:instrText xml:space="preserve"> PAGEREF _Toc12635954 \h </w:instrText>
        </w:r>
        <w:r w:rsidR="00471A42">
          <w:rPr>
            <w:noProof/>
            <w:webHidden/>
          </w:rPr>
        </w:r>
        <w:r w:rsidR="00471A42">
          <w:rPr>
            <w:noProof/>
            <w:webHidden/>
          </w:rPr>
          <w:fldChar w:fldCharType="separate"/>
        </w:r>
        <w:r w:rsidR="0044323D">
          <w:rPr>
            <w:noProof/>
            <w:webHidden/>
          </w:rPr>
          <w:t>19</w:t>
        </w:r>
        <w:r w:rsidR="00471A42">
          <w:rPr>
            <w:noProof/>
            <w:webHidden/>
          </w:rPr>
          <w:fldChar w:fldCharType="end"/>
        </w:r>
      </w:hyperlink>
    </w:p>
    <w:p w14:paraId="49CD8086" w14:textId="77777777" w:rsidR="00471A42" w:rsidRDefault="00FD110E">
      <w:pPr>
        <w:pStyle w:val="TOC3"/>
        <w:rPr>
          <w:rFonts w:asciiTheme="minorHAnsi" w:eastAsiaTheme="minorEastAsia" w:hAnsiTheme="minorHAnsi" w:cstheme="minorBidi"/>
          <w:noProof/>
          <w:color w:val="auto"/>
          <w:sz w:val="22"/>
          <w:szCs w:val="22"/>
        </w:rPr>
      </w:pPr>
      <w:hyperlink w:anchor="_Toc12635955" w:history="1">
        <w:r w:rsidR="00471A42" w:rsidRPr="006750BA">
          <w:rPr>
            <w:rStyle w:val="Hyperlink"/>
            <w:noProof/>
          </w:rPr>
          <w:t>Assessment</w:t>
        </w:r>
        <w:r w:rsidR="00471A42">
          <w:rPr>
            <w:noProof/>
            <w:webHidden/>
          </w:rPr>
          <w:tab/>
        </w:r>
        <w:r w:rsidR="00471A42">
          <w:rPr>
            <w:noProof/>
            <w:webHidden/>
          </w:rPr>
          <w:fldChar w:fldCharType="begin"/>
        </w:r>
        <w:r w:rsidR="00471A42">
          <w:rPr>
            <w:noProof/>
            <w:webHidden/>
          </w:rPr>
          <w:instrText xml:space="preserve"> PAGEREF _Toc12635955 \h </w:instrText>
        </w:r>
        <w:r w:rsidR="00471A42">
          <w:rPr>
            <w:noProof/>
            <w:webHidden/>
          </w:rPr>
        </w:r>
        <w:r w:rsidR="00471A42">
          <w:rPr>
            <w:noProof/>
            <w:webHidden/>
          </w:rPr>
          <w:fldChar w:fldCharType="separate"/>
        </w:r>
        <w:r w:rsidR="0044323D">
          <w:rPr>
            <w:noProof/>
            <w:webHidden/>
          </w:rPr>
          <w:t>23</w:t>
        </w:r>
        <w:r w:rsidR="00471A42">
          <w:rPr>
            <w:noProof/>
            <w:webHidden/>
          </w:rPr>
          <w:fldChar w:fldCharType="end"/>
        </w:r>
      </w:hyperlink>
    </w:p>
    <w:p w14:paraId="6BC877F5" w14:textId="77777777" w:rsidR="00471A42" w:rsidRDefault="00FD110E">
      <w:pPr>
        <w:pStyle w:val="TOC3"/>
        <w:rPr>
          <w:rFonts w:asciiTheme="minorHAnsi" w:eastAsiaTheme="minorEastAsia" w:hAnsiTheme="minorHAnsi" w:cstheme="minorBidi"/>
          <w:noProof/>
          <w:color w:val="auto"/>
          <w:sz w:val="22"/>
          <w:szCs w:val="22"/>
        </w:rPr>
      </w:pPr>
      <w:hyperlink w:anchor="_Toc12635956" w:history="1">
        <w:r w:rsidR="00471A42" w:rsidRPr="006750BA">
          <w:rPr>
            <w:rStyle w:val="Hyperlink"/>
            <w:noProof/>
          </w:rPr>
          <w:t>Transition</w:t>
        </w:r>
        <w:r w:rsidR="00471A42">
          <w:rPr>
            <w:noProof/>
            <w:webHidden/>
          </w:rPr>
          <w:tab/>
        </w:r>
        <w:r w:rsidR="00471A42">
          <w:rPr>
            <w:noProof/>
            <w:webHidden/>
          </w:rPr>
          <w:fldChar w:fldCharType="begin"/>
        </w:r>
        <w:r w:rsidR="00471A42">
          <w:rPr>
            <w:noProof/>
            <w:webHidden/>
          </w:rPr>
          <w:instrText xml:space="preserve"> PAGEREF _Toc12635956 \h </w:instrText>
        </w:r>
        <w:r w:rsidR="00471A42">
          <w:rPr>
            <w:noProof/>
            <w:webHidden/>
          </w:rPr>
        </w:r>
        <w:r w:rsidR="00471A42">
          <w:rPr>
            <w:noProof/>
            <w:webHidden/>
          </w:rPr>
          <w:fldChar w:fldCharType="separate"/>
        </w:r>
        <w:r w:rsidR="0044323D">
          <w:rPr>
            <w:noProof/>
            <w:webHidden/>
          </w:rPr>
          <w:t>25</w:t>
        </w:r>
        <w:r w:rsidR="00471A42">
          <w:rPr>
            <w:noProof/>
            <w:webHidden/>
          </w:rPr>
          <w:fldChar w:fldCharType="end"/>
        </w:r>
      </w:hyperlink>
    </w:p>
    <w:p w14:paraId="04AEE5B2" w14:textId="77777777" w:rsidR="00471A42" w:rsidRDefault="00FD110E">
      <w:pPr>
        <w:pStyle w:val="TOC2"/>
        <w:rPr>
          <w:rFonts w:asciiTheme="minorHAnsi" w:eastAsiaTheme="minorEastAsia" w:hAnsiTheme="minorHAnsi" w:cstheme="minorBidi"/>
          <w:color w:val="auto"/>
          <w:sz w:val="22"/>
          <w:szCs w:val="22"/>
        </w:rPr>
      </w:pPr>
      <w:hyperlink w:anchor="_Toc12635957" w:history="1">
        <w:r w:rsidR="00471A42" w:rsidRPr="006750BA">
          <w:rPr>
            <w:rStyle w:val="Hyperlink"/>
          </w:rPr>
          <w:t>6. Providing support and monitoring</w:t>
        </w:r>
        <w:r w:rsidR="00471A42">
          <w:rPr>
            <w:webHidden/>
          </w:rPr>
          <w:tab/>
        </w:r>
        <w:r w:rsidR="00471A42">
          <w:rPr>
            <w:webHidden/>
          </w:rPr>
          <w:fldChar w:fldCharType="begin"/>
        </w:r>
        <w:r w:rsidR="00471A42">
          <w:rPr>
            <w:webHidden/>
          </w:rPr>
          <w:instrText xml:space="preserve"> PAGEREF _Toc12635957 \h </w:instrText>
        </w:r>
        <w:r w:rsidR="00471A42">
          <w:rPr>
            <w:webHidden/>
          </w:rPr>
        </w:r>
        <w:r w:rsidR="00471A42">
          <w:rPr>
            <w:webHidden/>
          </w:rPr>
          <w:fldChar w:fldCharType="separate"/>
        </w:r>
        <w:r w:rsidR="0044323D">
          <w:rPr>
            <w:webHidden/>
          </w:rPr>
          <w:t>27</w:t>
        </w:r>
        <w:r w:rsidR="00471A42">
          <w:rPr>
            <w:webHidden/>
          </w:rPr>
          <w:fldChar w:fldCharType="end"/>
        </w:r>
      </w:hyperlink>
    </w:p>
    <w:p w14:paraId="44AEA286" w14:textId="77777777" w:rsidR="00471A42" w:rsidRDefault="00FD110E">
      <w:pPr>
        <w:pStyle w:val="TOC2"/>
        <w:rPr>
          <w:rFonts w:asciiTheme="minorHAnsi" w:eastAsiaTheme="minorEastAsia" w:hAnsiTheme="minorHAnsi" w:cstheme="minorBidi"/>
          <w:color w:val="auto"/>
          <w:sz w:val="22"/>
          <w:szCs w:val="22"/>
        </w:rPr>
      </w:pPr>
      <w:hyperlink w:anchor="_Toc12635958" w:history="1">
        <w:r w:rsidR="00471A42" w:rsidRPr="006750BA">
          <w:rPr>
            <w:rStyle w:val="Hyperlink"/>
          </w:rPr>
          <w:t>7. Issuing certification</w:t>
        </w:r>
        <w:r w:rsidR="00471A42">
          <w:rPr>
            <w:webHidden/>
          </w:rPr>
          <w:tab/>
        </w:r>
        <w:r w:rsidR="00471A42">
          <w:rPr>
            <w:webHidden/>
          </w:rPr>
          <w:fldChar w:fldCharType="begin"/>
        </w:r>
        <w:r w:rsidR="00471A42">
          <w:rPr>
            <w:webHidden/>
          </w:rPr>
          <w:instrText xml:space="preserve"> PAGEREF _Toc12635958 \h </w:instrText>
        </w:r>
        <w:r w:rsidR="00471A42">
          <w:rPr>
            <w:webHidden/>
          </w:rPr>
        </w:r>
        <w:r w:rsidR="00471A42">
          <w:rPr>
            <w:webHidden/>
          </w:rPr>
          <w:fldChar w:fldCharType="separate"/>
        </w:r>
        <w:r w:rsidR="0044323D">
          <w:rPr>
            <w:webHidden/>
          </w:rPr>
          <w:t>30</w:t>
        </w:r>
        <w:r w:rsidR="00471A42">
          <w:rPr>
            <w:webHidden/>
          </w:rPr>
          <w:fldChar w:fldCharType="end"/>
        </w:r>
      </w:hyperlink>
    </w:p>
    <w:p w14:paraId="7A9DC5BE" w14:textId="77777777" w:rsidR="00471A42" w:rsidRDefault="00FD110E">
      <w:pPr>
        <w:pStyle w:val="TOC2"/>
        <w:rPr>
          <w:rFonts w:asciiTheme="minorHAnsi" w:eastAsiaTheme="minorEastAsia" w:hAnsiTheme="minorHAnsi" w:cstheme="minorBidi"/>
          <w:color w:val="auto"/>
          <w:sz w:val="22"/>
          <w:szCs w:val="22"/>
        </w:rPr>
      </w:pPr>
      <w:hyperlink w:anchor="_Toc12635959" w:history="1">
        <w:r w:rsidR="00471A42" w:rsidRPr="006750BA">
          <w:rPr>
            <w:rStyle w:val="Hyperlink"/>
          </w:rPr>
          <w:t>8. Reporting</w:t>
        </w:r>
        <w:r w:rsidR="00471A42">
          <w:rPr>
            <w:webHidden/>
          </w:rPr>
          <w:tab/>
        </w:r>
        <w:r w:rsidR="00471A42">
          <w:rPr>
            <w:webHidden/>
          </w:rPr>
          <w:fldChar w:fldCharType="begin"/>
        </w:r>
        <w:r w:rsidR="00471A42">
          <w:rPr>
            <w:webHidden/>
          </w:rPr>
          <w:instrText xml:space="preserve"> PAGEREF _Toc12635959 \h </w:instrText>
        </w:r>
        <w:r w:rsidR="00471A42">
          <w:rPr>
            <w:webHidden/>
          </w:rPr>
        </w:r>
        <w:r w:rsidR="00471A42">
          <w:rPr>
            <w:webHidden/>
          </w:rPr>
          <w:fldChar w:fldCharType="separate"/>
        </w:r>
        <w:r w:rsidR="0044323D">
          <w:rPr>
            <w:webHidden/>
          </w:rPr>
          <w:t>31</w:t>
        </w:r>
        <w:r w:rsidR="00471A42">
          <w:rPr>
            <w:webHidden/>
          </w:rPr>
          <w:fldChar w:fldCharType="end"/>
        </w:r>
      </w:hyperlink>
    </w:p>
    <w:p w14:paraId="0947A864" w14:textId="77777777" w:rsidR="00303A77" w:rsidRDefault="00303A77">
      <w:pPr>
        <w:pStyle w:val="TOC1"/>
        <w:rPr>
          <w:rStyle w:val="Hyperlink"/>
        </w:rPr>
      </w:pPr>
    </w:p>
    <w:p w14:paraId="11B80CC7" w14:textId="76A3C0A4" w:rsidR="00471A42" w:rsidRDefault="00FD110E">
      <w:pPr>
        <w:pStyle w:val="TOC1"/>
        <w:rPr>
          <w:rFonts w:asciiTheme="minorHAnsi" w:eastAsiaTheme="minorEastAsia" w:hAnsiTheme="minorHAnsi" w:cstheme="minorBidi"/>
          <w:color w:val="auto"/>
          <w:sz w:val="22"/>
          <w:szCs w:val="22"/>
        </w:rPr>
      </w:pPr>
      <w:hyperlink w:anchor="_Toc12635960" w:history="1">
        <w:r w:rsidR="00471A42" w:rsidRPr="006750BA">
          <w:rPr>
            <w:rStyle w:val="Hyperlink"/>
          </w:rPr>
          <w:t xml:space="preserve">Part B: Administrative arrangements for Australian </w:t>
        </w:r>
        <w:r w:rsidR="0049210C">
          <w:rPr>
            <w:rStyle w:val="Hyperlink"/>
          </w:rPr>
          <w:t>A</w:t>
        </w:r>
        <w:r w:rsidR="00471A42" w:rsidRPr="006750BA">
          <w:rPr>
            <w:rStyle w:val="Hyperlink"/>
          </w:rPr>
          <w:t>pprenticeships</w:t>
        </w:r>
        <w:r w:rsidR="00471A42">
          <w:rPr>
            <w:webHidden/>
          </w:rPr>
          <w:tab/>
        </w:r>
        <w:r w:rsidR="00471A42">
          <w:rPr>
            <w:webHidden/>
          </w:rPr>
          <w:fldChar w:fldCharType="begin"/>
        </w:r>
        <w:r w:rsidR="00471A42">
          <w:rPr>
            <w:webHidden/>
          </w:rPr>
          <w:instrText xml:space="preserve"> PAGEREF _Toc12635960 \h </w:instrText>
        </w:r>
        <w:r w:rsidR="00471A42">
          <w:rPr>
            <w:webHidden/>
          </w:rPr>
        </w:r>
        <w:r w:rsidR="00471A42">
          <w:rPr>
            <w:webHidden/>
          </w:rPr>
          <w:fldChar w:fldCharType="separate"/>
        </w:r>
        <w:r w:rsidR="0044323D">
          <w:rPr>
            <w:webHidden/>
          </w:rPr>
          <w:t>32</w:t>
        </w:r>
        <w:r w:rsidR="00471A42">
          <w:rPr>
            <w:webHidden/>
          </w:rPr>
          <w:fldChar w:fldCharType="end"/>
        </w:r>
      </w:hyperlink>
    </w:p>
    <w:p w14:paraId="5CCEE06B" w14:textId="77777777" w:rsidR="00471A42" w:rsidRDefault="00FD110E">
      <w:pPr>
        <w:pStyle w:val="TOC2"/>
        <w:rPr>
          <w:rFonts w:asciiTheme="minorHAnsi" w:eastAsiaTheme="minorEastAsia" w:hAnsiTheme="minorHAnsi" w:cstheme="minorBidi"/>
          <w:color w:val="auto"/>
          <w:sz w:val="22"/>
          <w:szCs w:val="22"/>
        </w:rPr>
      </w:pPr>
      <w:hyperlink w:anchor="_Toc12635961" w:history="1">
        <w:r w:rsidR="00471A42" w:rsidRPr="006750BA">
          <w:rPr>
            <w:rStyle w:val="Hyperlink"/>
          </w:rPr>
          <w:t>Delivering Australian Apprenticeships training in the ACT</w:t>
        </w:r>
        <w:r w:rsidR="00471A42">
          <w:rPr>
            <w:webHidden/>
          </w:rPr>
          <w:tab/>
        </w:r>
        <w:r w:rsidR="00471A42">
          <w:rPr>
            <w:webHidden/>
          </w:rPr>
          <w:fldChar w:fldCharType="begin"/>
        </w:r>
        <w:r w:rsidR="00471A42">
          <w:rPr>
            <w:webHidden/>
          </w:rPr>
          <w:instrText xml:space="preserve"> PAGEREF _Toc12635961 \h </w:instrText>
        </w:r>
        <w:r w:rsidR="00471A42">
          <w:rPr>
            <w:webHidden/>
          </w:rPr>
        </w:r>
        <w:r w:rsidR="00471A42">
          <w:rPr>
            <w:webHidden/>
          </w:rPr>
          <w:fldChar w:fldCharType="separate"/>
        </w:r>
        <w:r w:rsidR="0044323D">
          <w:rPr>
            <w:webHidden/>
          </w:rPr>
          <w:t>32</w:t>
        </w:r>
        <w:r w:rsidR="00471A42">
          <w:rPr>
            <w:webHidden/>
          </w:rPr>
          <w:fldChar w:fldCharType="end"/>
        </w:r>
      </w:hyperlink>
    </w:p>
    <w:p w14:paraId="07845692" w14:textId="77777777" w:rsidR="00471A42" w:rsidRDefault="00FD110E">
      <w:pPr>
        <w:pStyle w:val="TOC2"/>
        <w:rPr>
          <w:rFonts w:asciiTheme="minorHAnsi" w:eastAsiaTheme="minorEastAsia" w:hAnsiTheme="minorHAnsi" w:cstheme="minorBidi"/>
          <w:color w:val="auto"/>
          <w:sz w:val="22"/>
          <w:szCs w:val="22"/>
        </w:rPr>
      </w:pPr>
      <w:hyperlink w:anchor="_Toc12635962" w:history="1">
        <w:r w:rsidR="00471A42" w:rsidRPr="006750BA">
          <w:rPr>
            <w:rStyle w:val="Hyperlink"/>
          </w:rPr>
          <w:t>Notification of business</w:t>
        </w:r>
        <w:r w:rsidR="00471A42">
          <w:rPr>
            <w:webHidden/>
          </w:rPr>
          <w:tab/>
        </w:r>
        <w:r w:rsidR="00471A42">
          <w:rPr>
            <w:webHidden/>
          </w:rPr>
          <w:fldChar w:fldCharType="begin"/>
        </w:r>
        <w:r w:rsidR="00471A42">
          <w:rPr>
            <w:webHidden/>
          </w:rPr>
          <w:instrText xml:space="preserve"> PAGEREF _Toc12635962 \h </w:instrText>
        </w:r>
        <w:r w:rsidR="00471A42">
          <w:rPr>
            <w:webHidden/>
          </w:rPr>
        </w:r>
        <w:r w:rsidR="00471A42">
          <w:rPr>
            <w:webHidden/>
          </w:rPr>
          <w:fldChar w:fldCharType="separate"/>
        </w:r>
        <w:r w:rsidR="0044323D">
          <w:rPr>
            <w:webHidden/>
          </w:rPr>
          <w:t>33</w:t>
        </w:r>
        <w:r w:rsidR="00471A42">
          <w:rPr>
            <w:webHidden/>
          </w:rPr>
          <w:fldChar w:fldCharType="end"/>
        </w:r>
      </w:hyperlink>
    </w:p>
    <w:p w14:paraId="7AF9CF84" w14:textId="77777777" w:rsidR="00471A42" w:rsidRDefault="00FD110E">
      <w:pPr>
        <w:pStyle w:val="TOC2"/>
        <w:rPr>
          <w:rFonts w:asciiTheme="minorHAnsi" w:eastAsiaTheme="minorEastAsia" w:hAnsiTheme="minorHAnsi" w:cstheme="minorBidi"/>
          <w:color w:val="auto"/>
          <w:sz w:val="22"/>
          <w:szCs w:val="22"/>
        </w:rPr>
      </w:pPr>
      <w:hyperlink w:anchor="_Toc12635963" w:history="1">
        <w:r w:rsidR="00471A42" w:rsidRPr="006750BA">
          <w:rPr>
            <w:rStyle w:val="Hyperlink"/>
          </w:rPr>
          <w:t>Unique Student Identifier</w:t>
        </w:r>
        <w:r w:rsidR="00471A42">
          <w:rPr>
            <w:webHidden/>
          </w:rPr>
          <w:tab/>
        </w:r>
        <w:r w:rsidR="00471A42">
          <w:rPr>
            <w:webHidden/>
          </w:rPr>
          <w:fldChar w:fldCharType="begin"/>
        </w:r>
        <w:r w:rsidR="00471A42">
          <w:rPr>
            <w:webHidden/>
          </w:rPr>
          <w:instrText xml:space="preserve"> PAGEREF _Toc12635963 \h </w:instrText>
        </w:r>
        <w:r w:rsidR="00471A42">
          <w:rPr>
            <w:webHidden/>
          </w:rPr>
        </w:r>
        <w:r w:rsidR="00471A42">
          <w:rPr>
            <w:webHidden/>
          </w:rPr>
          <w:fldChar w:fldCharType="separate"/>
        </w:r>
        <w:r w:rsidR="0044323D">
          <w:rPr>
            <w:webHidden/>
          </w:rPr>
          <w:t>33</w:t>
        </w:r>
        <w:r w:rsidR="00471A42">
          <w:rPr>
            <w:webHidden/>
          </w:rPr>
          <w:fldChar w:fldCharType="end"/>
        </w:r>
      </w:hyperlink>
    </w:p>
    <w:p w14:paraId="5C9AE8CC" w14:textId="77777777" w:rsidR="00471A42" w:rsidRDefault="00FD110E">
      <w:pPr>
        <w:pStyle w:val="TOC2"/>
        <w:rPr>
          <w:rFonts w:asciiTheme="minorHAnsi" w:eastAsiaTheme="minorEastAsia" w:hAnsiTheme="minorHAnsi" w:cstheme="minorBidi"/>
          <w:color w:val="auto"/>
          <w:sz w:val="22"/>
          <w:szCs w:val="22"/>
        </w:rPr>
      </w:pPr>
      <w:hyperlink w:anchor="_Toc12635964" w:history="1">
        <w:r w:rsidR="00471A42" w:rsidRPr="006750BA">
          <w:rPr>
            <w:rStyle w:val="Hyperlink"/>
          </w:rPr>
          <w:t>Training contract probationary period</w:t>
        </w:r>
        <w:r w:rsidR="00471A42">
          <w:rPr>
            <w:webHidden/>
          </w:rPr>
          <w:tab/>
        </w:r>
        <w:r w:rsidR="00471A42">
          <w:rPr>
            <w:webHidden/>
          </w:rPr>
          <w:fldChar w:fldCharType="begin"/>
        </w:r>
        <w:r w:rsidR="00471A42">
          <w:rPr>
            <w:webHidden/>
          </w:rPr>
          <w:instrText xml:space="preserve"> PAGEREF _Toc12635964 \h </w:instrText>
        </w:r>
        <w:r w:rsidR="00471A42">
          <w:rPr>
            <w:webHidden/>
          </w:rPr>
        </w:r>
        <w:r w:rsidR="00471A42">
          <w:rPr>
            <w:webHidden/>
          </w:rPr>
          <w:fldChar w:fldCharType="separate"/>
        </w:r>
        <w:r w:rsidR="0044323D">
          <w:rPr>
            <w:webHidden/>
          </w:rPr>
          <w:t>34</w:t>
        </w:r>
        <w:r w:rsidR="00471A42">
          <w:rPr>
            <w:webHidden/>
          </w:rPr>
          <w:fldChar w:fldCharType="end"/>
        </w:r>
      </w:hyperlink>
    </w:p>
    <w:p w14:paraId="3DE1BF0A" w14:textId="77777777" w:rsidR="00471A42" w:rsidRDefault="00FD110E">
      <w:pPr>
        <w:pStyle w:val="TOC2"/>
        <w:rPr>
          <w:rFonts w:asciiTheme="minorHAnsi" w:eastAsiaTheme="minorEastAsia" w:hAnsiTheme="minorHAnsi" w:cstheme="minorBidi"/>
          <w:color w:val="auto"/>
          <w:sz w:val="22"/>
          <w:szCs w:val="22"/>
        </w:rPr>
      </w:pPr>
      <w:hyperlink w:anchor="_Toc12635965" w:history="1">
        <w:r w:rsidR="00471A42" w:rsidRPr="006750BA">
          <w:rPr>
            <w:rStyle w:val="Hyperlink"/>
          </w:rPr>
          <w:t>Fees and charges</w:t>
        </w:r>
        <w:r w:rsidR="00471A42">
          <w:rPr>
            <w:webHidden/>
          </w:rPr>
          <w:tab/>
        </w:r>
        <w:r w:rsidR="00471A42">
          <w:rPr>
            <w:webHidden/>
          </w:rPr>
          <w:fldChar w:fldCharType="begin"/>
        </w:r>
        <w:r w:rsidR="00471A42">
          <w:rPr>
            <w:webHidden/>
          </w:rPr>
          <w:instrText xml:space="preserve"> PAGEREF _Toc12635965 \h </w:instrText>
        </w:r>
        <w:r w:rsidR="00471A42">
          <w:rPr>
            <w:webHidden/>
          </w:rPr>
        </w:r>
        <w:r w:rsidR="00471A42">
          <w:rPr>
            <w:webHidden/>
          </w:rPr>
          <w:fldChar w:fldCharType="separate"/>
        </w:r>
        <w:r w:rsidR="0044323D">
          <w:rPr>
            <w:webHidden/>
          </w:rPr>
          <w:t>34</w:t>
        </w:r>
        <w:r w:rsidR="00471A42">
          <w:rPr>
            <w:webHidden/>
          </w:rPr>
          <w:fldChar w:fldCharType="end"/>
        </w:r>
      </w:hyperlink>
    </w:p>
    <w:p w14:paraId="186AAFD0" w14:textId="77777777" w:rsidR="00471A42" w:rsidRDefault="00FD110E">
      <w:pPr>
        <w:pStyle w:val="TOC3"/>
        <w:rPr>
          <w:rFonts w:asciiTheme="minorHAnsi" w:eastAsiaTheme="minorEastAsia" w:hAnsiTheme="minorHAnsi" w:cstheme="minorBidi"/>
          <w:noProof/>
          <w:color w:val="auto"/>
          <w:sz w:val="22"/>
          <w:szCs w:val="22"/>
        </w:rPr>
      </w:pPr>
      <w:hyperlink w:anchor="_Toc12635966" w:history="1">
        <w:r w:rsidR="00471A42" w:rsidRPr="006750BA">
          <w:rPr>
            <w:rStyle w:val="Hyperlink"/>
            <w:noProof/>
          </w:rPr>
          <w:t>Fee concessions</w:t>
        </w:r>
        <w:r w:rsidR="00471A42">
          <w:rPr>
            <w:noProof/>
            <w:webHidden/>
          </w:rPr>
          <w:tab/>
        </w:r>
        <w:r w:rsidR="00471A42">
          <w:rPr>
            <w:noProof/>
            <w:webHidden/>
          </w:rPr>
          <w:fldChar w:fldCharType="begin"/>
        </w:r>
        <w:r w:rsidR="00471A42">
          <w:rPr>
            <w:noProof/>
            <w:webHidden/>
          </w:rPr>
          <w:instrText xml:space="preserve"> PAGEREF _Toc12635966 \h </w:instrText>
        </w:r>
        <w:r w:rsidR="00471A42">
          <w:rPr>
            <w:noProof/>
            <w:webHidden/>
          </w:rPr>
        </w:r>
        <w:r w:rsidR="00471A42">
          <w:rPr>
            <w:noProof/>
            <w:webHidden/>
          </w:rPr>
          <w:fldChar w:fldCharType="separate"/>
        </w:r>
        <w:r w:rsidR="0044323D">
          <w:rPr>
            <w:noProof/>
            <w:webHidden/>
          </w:rPr>
          <w:t>35</w:t>
        </w:r>
        <w:r w:rsidR="00471A42">
          <w:rPr>
            <w:noProof/>
            <w:webHidden/>
          </w:rPr>
          <w:fldChar w:fldCharType="end"/>
        </w:r>
      </w:hyperlink>
    </w:p>
    <w:p w14:paraId="4FE7757C" w14:textId="77777777" w:rsidR="00471A42" w:rsidRDefault="00FD110E">
      <w:pPr>
        <w:pStyle w:val="TOC3"/>
        <w:rPr>
          <w:rFonts w:asciiTheme="minorHAnsi" w:eastAsiaTheme="minorEastAsia" w:hAnsiTheme="minorHAnsi" w:cstheme="minorBidi"/>
          <w:noProof/>
          <w:color w:val="auto"/>
          <w:sz w:val="22"/>
          <w:szCs w:val="22"/>
        </w:rPr>
      </w:pPr>
      <w:hyperlink w:anchor="_Toc12635967" w:history="1">
        <w:r w:rsidR="00471A42" w:rsidRPr="006750BA">
          <w:rPr>
            <w:rStyle w:val="Hyperlink"/>
            <w:noProof/>
          </w:rPr>
          <w:t>Fee exemptions</w:t>
        </w:r>
        <w:r w:rsidR="00471A42">
          <w:rPr>
            <w:noProof/>
            <w:webHidden/>
          </w:rPr>
          <w:tab/>
        </w:r>
        <w:r w:rsidR="00471A42">
          <w:rPr>
            <w:noProof/>
            <w:webHidden/>
          </w:rPr>
          <w:fldChar w:fldCharType="begin"/>
        </w:r>
        <w:r w:rsidR="00471A42">
          <w:rPr>
            <w:noProof/>
            <w:webHidden/>
          </w:rPr>
          <w:instrText xml:space="preserve"> PAGEREF _Toc12635967 \h </w:instrText>
        </w:r>
        <w:r w:rsidR="00471A42">
          <w:rPr>
            <w:noProof/>
            <w:webHidden/>
          </w:rPr>
        </w:r>
        <w:r w:rsidR="00471A42">
          <w:rPr>
            <w:noProof/>
            <w:webHidden/>
          </w:rPr>
          <w:fldChar w:fldCharType="separate"/>
        </w:r>
        <w:r w:rsidR="0044323D">
          <w:rPr>
            <w:noProof/>
            <w:webHidden/>
          </w:rPr>
          <w:t>35</w:t>
        </w:r>
        <w:r w:rsidR="00471A42">
          <w:rPr>
            <w:noProof/>
            <w:webHidden/>
          </w:rPr>
          <w:fldChar w:fldCharType="end"/>
        </w:r>
      </w:hyperlink>
    </w:p>
    <w:p w14:paraId="7D92F55A" w14:textId="77777777" w:rsidR="00471A42" w:rsidRDefault="00FD110E">
      <w:pPr>
        <w:pStyle w:val="TOC2"/>
        <w:rPr>
          <w:rFonts w:asciiTheme="minorHAnsi" w:eastAsiaTheme="minorEastAsia" w:hAnsiTheme="minorHAnsi" w:cstheme="minorBidi"/>
          <w:color w:val="auto"/>
          <w:sz w:val="22"/>
          <w:szCs w:val="22"/>
        </w:rPr>
      </w:pPr>
      <w:hyperlink w:anchor="_Toc12635968" w:history="1">
        <w:r w:rsidR="00471A42" w:rsidRPr="006750BA">
          <w:rPr>
            <w:rStyle w:val="Hyperlink"/>
          </w:rPr>
          <w:t>Interstate training</w:t>
        </w:r>
        <w:r w:rsidR="00471A42">
          <w:rPr>
            <w:webHidden/>
          </w:rPr>
          <w:tab/>
        </w:r>
        <w:r w:rsidR="00471A42">
          <w:rPr>
            <w:webHidden/>
          </w:rPr>
          <w:fldChar w:fldCharType="begin"/>
        </w:r>
        <w:r w:rsidR="00471A42">
          <w:rPr>
            <w:webHidden/>
          </w:rPr>
          <w:instrText xml:space="preserve"> PAGEREF _Toc12635968 \h </w:instrText>
        </w:r>
        <w:r w:rsidR="00471A42">
          <w:rPr>
            <w:webHidden/>
          </w:rPr>
        </w:r>
        <w:r w:rsidR="00471A42">
          <w:rPr>
            <w:webHidden/>
          </w:rPr>
          <w:fldChar w:fldCharType="separate"/>
        </w:r>
        <w:r w:rsidR="0044323D">
          <w:rPr>
            <w:webHidden/>
          </w:rPr>
          <w:t>36</w:t>
        </w:r>
        <w:r w:rsidR="00471A42">
          <w:rPr>
            <w:webHidden/>
          </w:rPr>
          <w:fldChar w:fldCharType="end"/>
        </w:r>
      </w:hyperlink>
    </w:p>
    <w:p w14:paraId="09DB7FB3" w14:textId="77777777" w:rsidR="00471A42" w:rsidRDefault="00FD110E">
      <w:pPr>
        <w:pStyle w:val="TOC2"/>
        <w:rPr>
          <w:rFonts w:asciiTheme="minorHAnsi" w:eastAsiaTheme="minorEastAsia" w:hAnsiTheme="minorHAnsi" w:cstheme="minorBidi"/>
          <w:color w:val="auto"/>
          <w:sz w:val="22"/>
          <w:szCs w:val="22"/>
        </w:rPr>
      </w:pPr>
      <w:hyperlink w:anchor="_Toc12635969" w:history="1">
        <w:r w:rsidR="00471A42" w:rsidRPr="006750BA">
          <w:rPr>
            <w:rStyle w:val="Hyperlink"/>
          </w:rPr>
          <w:t>Funding model</w:t>
        </w:r>
        <w:r w:rsidR="00471A42">
          <w:rPr>
            <w:webHidden/>
          </w:rPr>
          <w:tab/>
        </w:r>
        <w:r w:rsidR="00471A42">
          <w:rPr>
            <w:webHidden/>
          </w:rPr>
          <w:fldChar w:fldCharType="begin"/>
        </w:r>
        <w:r w:rsidR="00471A42">
          <w:rPr>
            <w:webHidden/>
          </w:rPr>
          <w:instrText xml:space="preserve"> PAGEREF _Toc12635969 \h </w:instrText>
        </w:r>
        <w:r w:rsidR="00471A42">
          <w:rPr>
            <w:webHidden/>
          </w:rPr>
        </w:r>
        <w:r w:rsidR="00471A42">
          <w:rPr>
            <w:webHidden/>
          </w:rPr>
          <w:fldChar w:fldCharType="separate"/>
        </w:r>
        <w:r w:rsidR="0044323D">
          <w:rPr>
            <w:webHidden/>
          </w:rPr>
          <w:t>36</w:t>
        </w:r>
        <w:r w:rsidR="00471A42">
          <w:rPr>
            <w:webHidden/>
          </w:rPr>
          <w:fldChar w:fldCharType="end"/>
        </w:r>
      </w:hyperlink>
    </w:p>
    <w:p w14:paraId="44BEAF33" w14:textId="77777777" w:rsidR="00471A42" w:rsidRDefault="00FD110E">
      <w:pPr>
        <w:pStyle w:val="TOC3"/>
        <w:rPr>
          <w:rFonts w:asciiTheme="minorHAnsi" w:eastAsiaTheme="minorEastAsia" w:hAnsiTheme="minorHAnsi" w:cstheme="minorBidi"/>
          <w:noProof/>
          <w:color w:val="auto"/>
          <w:sz w:val="22"/>
          <w:szCs w:val="22"/>
        </w:rPr>
      </w:pPr>
      <w:hyperlink w:anchor="_Toc12635970" w:history="1">
        <w:r w:rsidR="00471A42" w:rsidRPr="006750BA">
          <w:rPr>
            <w:rStyle w:val="Hyperlink"/>
            <w:noProof/>
          </w:rPr>
          <w:t>Australian Apprentice type</w:t>
        </w:r>
        <w:r w:rsidR="00471A42">
          <w:rPr>
            <w:noProof/>
            <w:webHidden/>
          </w:rPr>
          <w:tab/>
        </w:r>
        <w:r w:rsidR="00471A42">
          <w:rPr>
            <w:noProof/>
            <w:webHidden/>
          </w:rPr>
          <w:fldChar w:fldCharType="begin"/>
        </w:r>
        <w:r w:rsidR="00471A42">
          <w:rPr>
            <w:noProof/>
            <w:webHidden/>
          </w:rPr>
          <w:instrText xml:space="preserve"> PAGEREF _Toc12635970 \h </w:instrText>
        </w:r>
        <w:r w:rsidR="00471A42">
          <w:rPr>
            <w:noProof/>
            <w:webHidden/>
          </w:rPr>
        </w:r>
        <w:r w:rsidR="00471A42">
          <w:rPr>
            <w:noProof/>
            <w:webHidden/>
          </w:rPr>
          <w:fldChar w:fldCharType="separate"/>
        </w:r>
        <w:r w:rsidR="0044323D">
          <w:rPr>
            <w:noProof/>
            <w:webHidden/>
          </w:rPr>
          <w:t>37</w:t>
        </w:r>
        <w:r w:rsidR="00471A42">
          <w:rPr>
            <w:noProof/>
            <w:webHidden/>
          </w:rPr>
          <w:fldChar w:fldCharType="end"/>
        </w:r>
      </w:hyperlink>
    </w:p>
    <w:p w14:paraId="625401B4" w14:textId="77777777" w:rsidR="00471A42" w:rsidRDefault="00FD110E">
      <w:pPr>
        <w:pStyle w:val="TOC3"/>
        <w:rPr>
          <w:rFonts w:asciiTheme="minorHAnsi" w:eastAsiaTheme="minorEastAsia" w:hAnsiTheme="minorHAnsi" w:cstheme="minorBidi"/>
          <w:noProof/>
          <w:color w:val="auto"/>
          <w:sz w:val="22"/>
          <w:szCs w:val="22"/>
        </w:rPr>
      </w:pPr>
      <w:hyperlink w:anchor="_Toc12635971" w:history="1">
        <w:r w:rsidR="00471A42" w:rsidRPr="006750BA">
          <w:rPr>
            <w:rStyle w:val="Hyperlink"/>
            <w:noProof/>
          </w:rPr>
          <w:t>Loadings</w:t>
        </w:r>
        <w:r w:rsidR="00471A42">
          <w:rPr>
            <w:noProof/>
            <w:webHidden/>
          </w:rPr>
          <w:tab/>
        </w:r>
        <w:r w:rsidR="00471A42">
          <w:rPr>
            <w:noProof/>
            <w:webHidden/>
          </w:rPr>
          <w:fldChar w:fldCharType="begin"/>
        </w:r>
        <w:r w:rsidR="00471A42">
          <w:rPr>
            <w:noProof/>
            <w:webHidden/>
          </w:rPr>
          <w:instrText xml:space="preserve"> PAGEREF _Toc12635971 \h </w:instrText>
        </w:r>
        <w:r w:rsidR="00471A42">
          <w:rPr>
            <w:noProof/>
            <w:webHidden/>
          </w:rPr>
        </w:r>
        <w:r w:rsidR="00471A42">
          <w:rPr>
            <w:noProof/>
            <w:webHidden/>
          </w:rPr>
          <w:fldChar w:fldCharType="separate"/>
        </w:r>
        <w:r w:rsidR="0044323D">
          <w:rPr>
            <w:noProof/>
            <w:webHidden/>
          </w:rPr>
          <w:t>38</w:t>
        </w:r>
        <w:r w:rsidR="00471A42">
          <w:rPr>
            <w:noProof/>
            <w:webHidden/>
          </w:rPr>
          <w:fldChar w:fldCharType="end"/>
        </w:r>
      </w:hyperlink>
    </w:p>
    <w:p w14:paraId="4BD24FD9" w14:textId="77777777" w:rsidR="00471A42" w:rsidRDefault="00FD110E">
      <w:pPr>
        <w:pStyle w:val="TOC3"/>
        <w:rPr>
          <w:rFonts w:asciiTheme="minorHAnsi" w:eastAsiaTheme="minorEastAsia" w:hAnsiTheme="minorHAnsi" w:cstheme="minorBidi"/>
          <w:noProof/>
          <w:color w:val="auto"/>
          <w:sz w:val="22"/>
          <w:szCs w:val="22"/>
        </w:rPr>
      </w:pPr>
      <w:hyperlink w:anchor="_Toc12635972" w:history="1">
        <w:r w:rsidR="00471A42" w:rsidRPr="006750BA">
          <w:rPr>
            <w:rStyle w:val="Hyperlink"/>
            <w:noProof/>
          </w:rPr>
          <w:t>Enterprise Training Providers – funding amounts</w:t>
        </w:r>
        <w:r w:rsidR="00471A42">
          <w:rPr>
            <w:noProof/>
            <w:webHidden/>
          </w:rPr>
          <w:tab/>
        </w:r>
        <w:r w:rsidR="00471A42">
          <w:rPr>
            <w:noProof/>
            <w:webHidden/>
          </w:rPr>
          <w:fldChar w:fldCharType="begin"/>
        </w:r>
        <w:r w:rsidR="00471A42">
          <w:rPr>
            <w:noProof/>
            <w:webHidden/>
          </w:rPr>
          <w:instrText xml:space="preserve"> PAGEREF _Toc12635972 \h </w:instrText>
        </w:r>
        <w:r w:rsidR="00471A42">
          <w:rPr>
            <w:noProof/>
            <w:webHidden/>
          </w:rPr>
        </w:r>
        <w:r w:rsidR="00471A42">
          <w:rPr>
            <w:noProof/>
            <w:webHidden/>
          </w:rPr>
          <w:fldChar w:fldCharType="separate"/>
        </w:r>
        <w:r w:rsidR="0044323D">
          <w:rPr>
            <w:noProof/>
            <w:webHidden/>
          </w:rPr>
          <w:t>38</w:t>
        </w:r>
        <w:r w:rsidR="00471A42">
          <w:rPr>
            <w:noProof/>
            <w:webHidden/>
          </w:rPr>
          <w:fldChar w:fldCharType="end"/>
        </w:r>
      </w:hyperlink>
    </w:p>
    <w:p w14:paraId="5E4E2287" w14:textId="77777777" w:rsidR="00471A42" w:rsidRDefault="00FD110E">
      <w:pPr>
        <w:pStyle w:val="TOC3"/>
        <w:rPr>
          <w:rFonts w:asciiTheme="minorHAnsi" w:eastAsiaTheme="minorEastAsia" w:hAnsiTheme="minorHAnsi" w:cstheme="minorBidi"/>
          <w:noProof/>
          <w:color w:val="auto"/>
          <w:sz w:val="22"/>
          <w:szCs w:val="22"/>
        </w:rPr>
      </w:pPr>
      <w:hyperlink w:anchor="_Toc12635973" w:history="1">
        <w:r w:rsidR="00471A42" w:rsidRPr="006750BA">
          <w:rPr>
            <w:rStyle w:val="Hyperlink"/>
            <w:noProof/>
            <w:lang w:val="en-US"/>
          </w:rPr>
          <w:t>Number of Qualifications funded by User Choice</w:t>
        </w:r>
        <w:r w:rsidR="00471A42">
          <w:rPr>
            <w:noProof/>
            <w:webHidden/>
          </w:rPr>
          <w:tab/>
        </w:r>
        <w:r w:rsidR="00471A42">
          <w:rPr>
            <w:noProof/>
            <w:webHidden/>
          </w:rPr>
          <w:fldChar w:fldCharType="begin"/>
        </w:r>
        <w:r w:rsidR="00471A42">
          <w:rPr>
            <w:noProof/>
            <w:webHidden/>
          </w:rPr>
          <w:instrText xml:space="preserve"> PAGEREF _Toc12635973 \h </w:instrText>
        </w:r>
        <w:r w:rsidR="00471A42">
          <w:rPr>
            <w:noProof/>
            <w:webHidden/>
          </w:rPr>
        </w:r>
        <w:r w:rsidR="00471A42">
          <w:rPr>
            <w:noProof/>
            <w:webHidden/>
          </w:rPr>
          <w:fldChar w:fldCharType="separate"/>
        </w:r>
        <w:r w:rsidR="0044323D">
          <w:rPr>
            <w:noProof/>
            <w:webHidden/>
          </w:rPr>
          <w:t>39</w:t>
        </w:r>
        <w:r w:rsidR="00471A42">
          <w:rPr>
            <w:noProof/>
            <w:webHidden/>
          </w:rPr>
          <w:fldChar w:fldCharType="end"/>
        </w:r>
      </w:hyperlink>
    </w:p>
    <w:p w14:paraId="768F880E" w14:textId="77777777" w:rsidR="00471A42" w:rsidRDefault="00FD110E">
      <w:pPr>
        <w:pStyle w:val="TOC3"/>
        <w:rPr>
          <w:rFonts w:asciiTheme="minorHAnsi" w:eastAsiaTheme="minorEastAsia" w:hAnsiTheme="minorHAnsi" w:cstheme="minorBidi"/>
          <w:noProof/>
          <w:color w:val="auto"/>
          <w:sz w:val="22"/>
          <w:szCs w:val="22"/>
        </w:rPr>
      </w:pPr>
      <w:hyperlink w:anchor="_Toc12635974" w:history="1">
        <w:r w:rsidR="00471A42" w:rsidRPr="006750BA">
          <w:rPr>
            <w:rStyle w:val="Hyperlink"/>
            <w:noProof/>
            <w:lang w:val="en-US"/>
          </w:rPr>
          <w:t>Additional Support funding</w:t>
        </w:r>
        <w:r w:rsidR="00471A42">
          <w:rPr>
            <w:noProof/>
            <w:webHidden/>
          </w:rPr>
          <w:tab/>
        </w:r>
        <w:r w:rsidR="00471A42">
          <w:rPr>
            <w:noProof/>
            <w:webHidden/>
          </w:rPr>
          <w:fldChar w:fldCharType="begin"/>
        </w:r>
        <w:r w:rsidR="00471A42">
          <w:rPr>
            <w:noProof/>
            <w:webHidden/>
          </w:rPr>
          <w:instrText xml:space="preserve"> PAGEREF _Toc12635974 \h </w:instrText>
        </w:r>
        <w:r w:rsidR="00471A42">
          <w:rPr>
            <w:noProof/>
            <w:webHidden/>
          </w:rPr>
        </w:r>
        <w:r w:rsidR="00471A42">
          <w:rPr>
            <w:noProof/>
            <w:webHidden/>
          </w:rPr>
          <w:fldChar w:fldCharType="separate"/>
        </w:r>
        <w:r w:rsidR="0044323D">
          <w:rPr>
            <w:noProof/>
            <w:webHidden/>
          </w:rPr>
          <w:t>39</w:t>
        </w:r>
        <w:r w:rsidR="00471A42">
          <w:rPr>
            <w:noProof/>
            <w:webHidden/>
          </w:rPr>
          <w:fldChar w:fldCharType="end"/>
        </w:r>
      </w:hyperlink>
    </w:p>
    <w:p w14:paraId="7B637A51" w14:textId="77777777" w:rsidR="00471A42" w:rsidRDefault="00FD110E">
      <w:pPr>
        <w:pStyle w:val="TOC2"/>
        <w:rPr>
          <w:rFonts w:asciiTheme="minorHAnsi" w:eastAsiaTheme="minorEastAsia" w:hAnsiTheme="minorHAnsi" w:cstheme="minorBidi"/>
          <w:color w:val="auto"/>
          <w:sz w:val="22"/>
          <w:szCs w:val="22"/>
        </w:rPr>
      </w:pPr>
      <w:hyperlink w:anchor="_Toc12635975" w:history="1">
        <w:r w:rsidR="00471A42" w:rsidRPr="006750BA">
          <w:rPr>
            <w:rStyle w:val="Hyperlink"/>
          </w:rPr>
          <w:t>Managing training contract variations</w:t>
        </w:r>
        <w:r w:rsidR="00471A42">
          <w:rPr>
            <w:webHidden/>
          </w:rPr>
          <w:tab/>
        </w:r>
        <w:r w:rsidR="00471A42">
          <w:rPr>
            <w:webHidden/>
          </w:rPr>
          <w:fldChar w:fldCharType="begin"/>
        </w:r>
        <w:r w:rsidR="00471A42">
          <w:rPr>
            <w:webHidden/>
          </w:rPr>
          <w:instrText xml:space="preserve"> PAGEREF _Toc12635975 \h </w:instrText>
        </w:r>
        <w:r w:rsidR="00471A42">
          <w:rPr>
            <w:webHidden/>
          </w:rPr>
        </w:r>
        <w:r w:rsidR="00471A42">
          <w:rPr>
            <w:webHidden/>
          </w:rPr>
          <w:fldChar w:fldCharType="separate"/>
        </w:r>
        <w:r w:rsidR="0044323D">
          <w:rPr>
            <w:webHidden/>
          </w:rPr>
          <w:t>41</w:t>
        </w:r>
        <w:r w:rsidR="00471A42">
          <w:rPr>
            <w:webHidden/>
          </w:rPr>
          <w:fldChar w:fldCharType="end"/>
        </w:r>
      </w:hyperlink>
    </w:p>
    <w:p w14:paraId="325871BC" w14:textId="77777777" w:rsidR="00471A42" w:rsidRDefault="00FD110E">
      <w:pPr>
        <w:pStyle w:val="TOC3"/>
        <w:rPr>
          <w:rFonts w:asciiTheme="minorHAnsi" w:eastAsiaTheme="minorEastAsia" w:hAnsiTheme="minorHAnsi" w:cstheme="minorBidi"/>
          <w:noProof/>
          <w:color w:val="auto"/>
          <w:sz w:val="22"/>
          <w:szCs w:val="22"/>
        </w:rPr>
      </w:pPr>
      <w:hyperlink w:anchor="_Toc12635976" w:history="1">
        <w:r w:rsidR="00471A42" w:rsidRPr="006750BA">
          <w:rPr>
            <w:rStyle w:val="Hyperlink"/>
            <w:noProof/>
          </w:rPr>
          <w:t>Variation timeframe requirements</w:t>
        </w:r>
        <w:r w:rsidR="00471A42">
          <w:rPr>
            <w:noProof/>
            <w:webHidden/>
          </w:rPr>
          <w:tab/>
        </w:r>
        <w:r w:rsidR="00471A42">
          <w:rPr>
            <w:noProof/>
            <w:webHidden/>
          </w:rPr>
          <w:fldChar w:fldCharType="begin"/>
        </w:r>
        <w:r w:rsidR="00471A42">
          <w:rPr>
            <w:noProof/>
            <w:webHidden/>
          </w:rPr>
          <w:instrText xml:space="preserve"> PAGEREF _Toc12635976 \h </w:instrText>
        </w:r>
        <w:r w:rsidR="00471A42">
          <w:rPr>
            <w:noProof/>
            <w:webHidden/>
          </w:rPr>
        </w:r>
        <w:r w:rsidR="00471A42">
          <w:rPr>
            <w:noProof/>
            <w:webHidden/>
          </w:rPr>
          <w:fldChar w:fldCharType="separate"/>
        </w:r>
        <w:r w:rsidR="0044323D">
          <w:rPr>
            <w:noProof/>
            <w:webHidden/>
          </w:rPr>
          <w:t>47</w:t>
        </w:r>
        <w:r w:rsidR="00471A42">
          <w:rPr>
            <w:noProof/>
            <w:webHidden/>
          </w:rPr>
          <w:fldChar w:fldCharType="end"/>
        </w:r>
      </w:hyperlink>
    </w:p>
    <w:p w14:paraId="060FF9F7" w14:textId="77777777" w:rsidR="00471A42" w:rsidRDefault="00FD110E">
      <w:pPr>
        <w:pStyle w:val="TOC2"/>
        <w:rPr>
          <w:rFonts w:asciiTheme="minorHAnsi" w:eastAsiaTheme="minorEastAsia" w:hAnsiTheme="minorHAnsi" w:cstheme="minorBidi"/>
          <w:color w:val="auto"/>
          <w:sz w:val="22"/>
          <w:szCs w:val="22"/>
        </w:rPr>
      </w:pPr>
      <w:hyperlink w:anchor="_Toc12635977" w:history="1">
        <w:r w:rsidR="00471A42" w:rsidRPr="006750BA">
          <w:rPr>
            <w:rStyle w:val="Hyperlink"/>
          </w:rPr>
          <w:t>Standard Australian Apprenticeship payments</w:t>
        </w:r>
        <w:r w:rsidR="00471A42">
          <w:rPr>
            <w:webHidden/>
          </w:rPr>
          <w:tab/>
        </w:r>
        <w:r w:rsidR="00471A42">
          <w:rPr>
            <w:webHidden/>
          </w:rPr>
          <w:fldChar w:fldCharType="begin"/>
        </w:r>
        <w:r w:rsidR="00471A42">
          <w:rPr>
            <w:webHidden/>
          </w:rPr>
          <w:instrText xml:space="preserve"> PAGEREF _Toc12635977 \h </w:instrText>
        </w:r>
        <w:r w:rsidR="00471A42">
          <w:rPr>
            <w:webHidden/>
          </w:rPr>
        </w:r>
        <w:r w:rsidR="00471A42">
          <w:rPr>
            <w:webHidden/>
          </w:rPr>
          <w:fldChar w:fldCharType="separate"/>
        </w:r>
        <w:r w:rsidR="0044323D">
          <w:rPr>
            <w:webHidden/>
          </w:rPr>
          <w:t>47</w:t>
        </w:r>
        <w:r w:rsidR="00471A42">
          <w:rPr>
            <w:webHidden/>
          </w:rPr>
          <w:fldChar w:fldCharType="end"/>
        </w:r>
      </w:hyperlink>
    </w:p>
    <w:p w14:paraId="2DF522D7" w14:textId="77777777" w:rsidR="00471A42" w:rsidRDefault="00FD110E">
      <w:pPr>
        <w:pStyle w:val="TOC3"/>
        <w:rPr>
          <w:rFonts w:asciiTheme="minorHAnsi" w:eastAsiaTheme="minorEastAsia" w:hAnsiTheme="minorHAnsi" w:cstheme="minorBidi"/>
          <w:noProof/>
          <w:color w:val="auto"/>
          <w:sz w:val="22"/>
          <w:szCs w:val="22"/>
        </w:rPr>
      </w:pPr>
      <w:hyperlink w:anchor="_Toc12635978" w:history="1">
        <w:r w:rsidR="00471A42" w:rsidRPr="006750BA">
          <w:rPr>
            <w:rStyle w:val="Hyperlink"/>
            <w:noProof/>
          </w:rPr>
          <w:t>User Choice payment arrangements</w:t>
        </w:r>
        <w:r w:rsidR="00471A42">
          <w:rPr>
            <w:noProof/>
            <w:webHidden/>
          </w:rPr>
          <w:tab/>
        </w:r>
        <w:r w:rsidR="00471A42">
          <w:rPr>
            <w:noProof/>
            <w:webHidden/>
          </w:rPr>
          <w:fldChar w:fldCharType="begin"/>
        </w:r>
        <w:r w:rsidR="00471A42">
          <w:rPr>
            <w:noProof/>
            <w:webHidden/>
          </w:rPr>
          <w:instrText xml:space="preserve"> PAGEREF _Toc12635978 \h </w:instrText>
        </w:r>
        <w:r w:rsidR="00471A42">
          <w:rPr>
            <w:noProof/>
            <w:webHidden/>
          </w:rPr>
        </w:r>
        <w:r w:rsidR="00471A42">
          <w:rPr>
            <w:noProof/>
            <w:webHidden/>
          </w:rPr>
          <w:fldChar w:fldCharType="separate"/>
        </w:r>
        <w:r w:rsidR="0044323D">
          <w:rPr>
            <w:noProof/>
            <w:webHidden/>
          </w:rPr>
          <w:t>47</w:t>
        </w:r>
        <w:r w:rsidR="00471A42">
          <w:rPr>
            <w:noProof/>
            <w:webHidden/>
          </w:rPr>
          <w:fldChar w:fldCharType="end"/>
        </w:r>
      </w:hyperlink>
    </w:p>
    <w:p w14:paraId="30466F18" w14:textId="77777777" w:rsidR="00471A42" w:rsidRDefault="00FD110E">
      <w:pPr>
        <w:pStyle w:val="TOC3"/>
        <w:rPr>
          <w:rFonts w:asciiTheme="minorHAnsi" w:eastAsiaTheme="minorEastAsia" w:hAnsiTheme="minorHAnsi" w:cstheme="minorBidi"/>
          <w:noProof/>
          <w:color w:val="auto"/>
          <w:sz w:val="22"/>
          <w:szCs w:val="22"/>
        </w:rPr>
      </w:pPr>
      <w:hyperlink w:anchor="_Toc12635979" w:history="1">
        <w:r w:rsidR="00471A42" w:rsidRPr="006750BA">
          <w:rPr>
            <w:rStyle w:val="Hyperlink"/>
            <w:noProof/>
          </w:rPr>
          <w:t>Payment model</w:t>
        </w:r>
        <w:r w:rsidR="00471A42">
          <w:rPr>
            <w:noProof/>
            <w:webHidden/>
          </w:rPr>
          <w:tab/>
        </w:r>
        <w:r w:rsidR="00471A42">
          <w:rPr>
            <w:noProof/>
            <w:webHidden/>
          </w:rPr>
          <w:fldChar w:fldCharType="begin"/>
        </w:r>
        <w:r w:rsidR="00471A42">
          <w:rPr>
            <w:noProof/>
            <w:webHidden/>
          </w:rPr>
          <w:instrText xml:space="preserve"> PAGEREF _Toc12635979 \h </w:instrText>
        </w:r>
        <w:r w:rsidR="00471A42">
          <w:rPr>
            <w:noProof/>
            <w:webHidden/>
          </w:rPr>
        </w:r>
        <w:r w:rsidR="00471A42">
          <w:rPr>
            <w:noProof/>
            <w:webHidden/>
          </w:rPr>
          <w:fldChar w:fldCharType="separate"/>
        </w:r>
        <w:r w:rsidR="0044323D">
          <w:rPr>
            <w:noProof/>
            <w:webHidden/>
          </w:rPr>
          <w:t>48</w:t>
        </w:r>
        <w:r w:rsidR="00471A42">
          <w:rPr>
            <w:noProof/>
            <w:webHidden/>
          </w:rPr>
          <w:fldChar w:fldCharType="end"/>
        </w:r>
      </w:hyperlink>
    </w:p>
    <w:p w14:paraId="1920AF28" w14:textId="77777777" w:rsidR="00471A42" w:rsidRDefault="00FD110E">
      <w:pPr>
        <w:pStyle w:val="TOC3"/>
        <w:rPr>
          <w:rFonts w:asciiTheme="minorHAnsi" w:eastAsiaTheme="minorEastAsia" w:hAnsiTheme="minorHAnsi" w:cstheme="minorBidi"/>
          <w:noProof/>
          <w:color w:val="auto"/>
          <w:sz w:val="22"/>
          <w:szCs w:val="22"/>
        </w:rPr>
      </w:pPr>
      <w:hyperlink w:anchor="_Toc12635980" w:history="1">
        <w:r w:rsidR="00471A42" w:rsidRPr="006750BA">
          <w:rPr>
            <w:rStyle w:val="Hyperlink"/>
            <w:noProof/>
          </w:rPr>
          <w:t>Payment scenarios</w:t>
        </w:r>
        <w:r w:rsidR="00471A42">
          <w:rPr>
            <w:noProof/>
            <w:webHidden/>
          </w:rPr>
          <w:tab/>
        </w:r>
        <w:r w:rsidR="00471A42">
          <w:rPr>
            <w:noProof/>
            <w:webHidden/>
          </w:rPr>
          <w:fldChar w:fldCharType="begin"/>
        </w:r>
        <w:r w:rsidR="00471A42">
          <w:rPr>
            <w:noProof/>
            <w:webHidden/>
          </w:rPr>
          <w:instrText xml:space="preserve"> PAGEREF _Toc12635980 \h </w:instrText>
        </w:r>
        <w:r w:rsidR="00471A42">
          <w:rPr>
            <w:noProof/>
            <w:webHidden/>
          </w:rPr>
        </w:r>
        <w:r w:rsidR="00471A42">
          <w:rPr>
            <w:noProof/>
            <w:webHidden/>
          </w:rPr>
          <w:fldChar w:fldCharType="separate"/>
        </w:r>
        <w:r w:rsidR="0044323D">
          <w:rPr>
            <w:noProof/>
            <w:webHidden/>
          </w:rPr>
          <w:t>50</w:t>
        </w:r>
        <w:r w:rsidR="00471A42">
          <w:rPr>
            <w:noProof/>
            <w:webHidden/>
          </w:rPr>
          <w:fldChar w:fldCharType="end"/>
        </w:r>
      </w:hyperlink>
    </w:p>
    <w:p w14:paraId="15EC574B" w14:textId="77777777" w:rsidR="00471A42" w:rsidRDefault="00FD110E">
      <w:pPr>
        <w:pStyle w:val="TOC2"/>
        <w:rPr>
          <w:rFonts w:asciiTheme="minorHAnsi" w:eastAsiaTheme="minorEastAsia" w:hAnsiTheme="minorHAnsi" w:cstheme="minorBidi"/>
          <w:color w:val="auto"/>
          <w:sz w:val="22"/>
          <w:szCs w:val="22"/>
        </w:rPr>
      </w:pPr>
      <w:hyperlink w:anchor="_Toc12635981" w:history="1">
        <w:r w:rsidR="00471A42" w:rsidRPr="006750BA">
          <w:rPr>
            <w:rStyle w:val="Hyperlink"/>
          </w:rPr>
          <w:t>Completing a training contract</w:t>
        </w:r>
        <w:r w:rsidR="00471A42">
          <w:rPr>
            <w:webHidden/>
          </w:rPr>
          <w:tab/>
        </w:r>
        <w:r w:rsidR="00471A42">
          <w:rPr>
            <w:webHidden/>
          </w:rPr>
          <w:fldChar w:fldCharType="begin"/>
        </w:r>
        <w:r w:rsidR="00471A42">
          <w:rPr>
            <w:webHidden/>
          </w:rPr>
          <w:instrText xml:space="preserve"> PAGEREF _Toc12635981 \h </w:instrText>
        </w:r>
        <w:r w:rsidR="00471A42">
          <w:rPr>
            <w:webHidden/>
          </w:rPr>
        </w:r>
        <w:r w:rsidR="00471A42">
          <w:rPr>
            <w:webHidden/>
          </w:rPr>
          <w:fldChar w:fldCharType="separate"/>
        </w:r>
        <w:r w:rsidR="0044323D">
          <w:rPr>
            <w:webHidden/>
          </w:rPr>
          <w:t>51</w:t>
        </w:r>
        <w:r w:rsidR="00471A42">
          <w:rPr>
            <w:webHidden/>
          </w:rPr>
          <w:fldChar w:fldCharType="end"/>
        </w:r>
      </w:hyperlink>
    </w:p>
    <w:p w14:paraId="26DD8FD8" w14:textId="77777777" w:rsidR="00471A42" w:rsidRDefault="00FD110E">
      <w:pPr>
        <w:pStyle w:val="TOC2"/>
        <w:rPr>
          <w:rFonts w:asciiTheme="minorHAnsi" w:eastAsiaTheme="minorEastAsia" w:hAnsiTheme="minorHAnsi" w:cstheme="minorBidi"/>
          <w:color w:val="auto"/>
          <w:sz w:val="22"/>
          <w:szCs w:val="22"/>
        </w:rPr>
      </w:pPr>
      <w:hyperlink w:anchor="_Toc12635982" w:history="1">
        <w:r w:rsidR="00471A42" w:rsidRPr="006750BA">
          <w:rPr>
            <w:rStyle w:val="Hyperlink"/>
            <w:lang w:val="en-US"/>
          </w:rPr>
          <w:t>Implementation of new or replacement training packages</w:t>
        </w:r>
        <w:r w:rsidR="00471A42">
          <w:rPr>
            <w:webHidden/>
          </w:rPr>
          <w:tab/>
        </w:r>
        <w:r w:rsidR="00471A42">
          <w:rPr>
            <w:webHidden/>
          </w:rPr>
          <w:fldChar w:fldCharType="begin"/>
        </w:r>
        <w:r w:rsidR="00471A42">
          <w:rPr>
            <w:webHidden/>
          </w:rPr>
          <w:instrText xml:space="preserve"> PAGEREF _Toc12635982 \h </w:instrText>
        </w:r>
        <w:r w:rsidR="00471A42">
          <w:rPr>
            <w:webHidden/>
          </w:rPr>
        </w:r>
        <w:r w:rsidR="00471A42">
          <w:rPr>
            <w:webHidden/>
          </w:rPr>
          <w:fldChar w:fldCharType="separate"/>
        </w:r>
        <w:r w:rsidR="0044323D">
          <w:rPr>
            <w:webHidden/>
          </w:rPr>
          <w:t>51</w:t>
        </w:r>
        <w:r w:rsidR="00471A42">
          <w:rPr>
            <w:webHidden/>
          </w:rPr>
          <w:fldChar w:fldCharType="end"/>
        </w:r>
      </w:hyperlink>
    </w:p>
    <w:p w14:paraId="1CE422C5" w14:textId="77777777" w:rsidR="00471A42" w:rsidRDefault="00FD110E">
      <w:pPr>
        <w:pStyle w:val="TOC2"/>
        <w:rPr>
          <w:rFonts w:asciiTheme="minorHAnsi" w:eastAsiaTheme="minorEastAsia" w:hAnsiTheme="minorHAnsi" w:cstheme="minorBidi"/>
          <w:color w:val="auto"/>
          <w:sz w:val="22"/>
          <w:szCs w:val="22"/>
        </w:rPr>
      </w:pPr>
      <w:hyperlink w:anchor="_Toc12635983" w:history="1">
        <w:r w:rsidR="00471A42" w:rsidRPr="006750BA">
          <w:rPr>
            <w:rStyle w:val="Hyperlink"/>
            <w:lang w:val="en-US"/>
          </w:rPr>
          <w:t>Management of replacement training package qualifications</w:t>
        </w:r>
        <w:r w:rsidR="00471A42">
          <w:rPr>
            <w:webHidden/>
          </w:rPr>
          <w:tab/>
        </w:r>
        <w:r w:rsidR="00471A42">
          <w:rPr>
            <w:webHidden/>
          </w:rPr>
          <w:fldChar w:fldCharType="begin"/>
        </w:r>
        <w:r w:rsidR="00471A42">
          <w:rPr>
            <w:webHidden/>
          </w:rPr>
          <w:instrText xml:space="preserve"> PAGEREF _Toc12635983 \h </w:instrText>
        </w:r>
        <w:r w:rsidR="00471A42">
          <w:rPr>
            <w:webHidden/>
          </w:rPr>
        </w:r>
        <w:r w:rsidR="00471A42">
          <w:rPr>
            <w:webHidden/>
          </w:rPr>
          <w:fldChar w:fldCharType="separate"/>
        </w:r>
        <w:r w:rsidR="0044323D">
          <w:rPr>
            <w:webHidden/>
          </w:rPr>
          <w:t>51</w:t>
        </w:r>
        <w:r w:rsidR="00471A42">
          <w:rPr>
            <w:webHidden/>
          </w:rPr>
          <w:fldChar w:fldCharType="end"/>
        </w:r>
      </w:hyperlink>
    </w:p>
    <w:p w14:paraId="7716961C" w14:textId="388F2399" w:rsidR="00471A42" w:rsidRDefault="00FD110E">
      <w:pPr>
        <w:pStyle w:val="TOC1"/>
        <w:rPr>
          <w:rFonts w:asciiTheme="minorHAnsi" w:eastAsiaTheme="minorEastAsia" w:hAnsiTheme="minorHAnsi" w:cstheme="minorBidi"/>
          <w:color w:val="auto"/>
          <w:sz w:val="22"/>
          <w:szCs w:val="22"/>
        </w:rPr>
      </w:pPr>
      <w:hyperlink w:anchor="_Toc12635984" w:history="1">
        <w:r w:rsidR="00471A42" w:rsidRPr="006750BA">
          <w:rPr>
            <w:rStyle w:val="Hyperlink"/>
          </w:rPr>
          <w:t xml:space="preserve">Part C: Guidelines for Australian </w:t>
        </w:r>
        <w:r w:rsidR="0049210C">
          <w:rPr>
            <w:rStyle w:val="Hyperlink"/>
          </w:rPr>
          <w:t>A</w:t>
        </w:r>
        <w:r w:rsidR="00471A42" w:rsidRPr="006750BA">
          <w:rPr>
            <w:rStyle w:val="Hyperlink"/>
          </w:rPr>
          <w:t>pprenticeships</w:t>
        </w:r>
        <w:r w:rsidR="00471A42">
          <w:rPr>
            <w:webHidden/>
          </w:rPr>
          <w:tab/>
        </w:r>
        <w:r w:rsidR="00471A42">
          <w:rPr>
            <w:webHidden/>
          </w:rPr>
          <w:fldChar w:fldCharType="begin"/>
        </w:r>
        <w:r w:rsidR="00471A42">
          <w:rPr>
            <w:webHidden/>
          </w:rPr>
          <w:instrText xml:space="preserve"> PAGEREF _Toc12635984 \h </w:instrText>
        </w:r>
        <w:r w:rsidR="00471A42">
          <w:rPr>
            <w:webHidden/>
          </w:rPr>
        </w:r>
        <w:r w:rsidR="00471A42">
          <w:rPr>
            <w:webHidden/>
          </w:rPr>
          <w:fldChar w:fldCharType="separate"/>
        </w:r>
        <w:r w:rsidR="0044323D">
          <w:rPr>
            <w:webHidden/>
          </w:rPr>
          <w:t>53</w:t>
        </w:r>
        <w:r w:rsidR="00471A42">
          <w:rPr>
            <w:webHidden/>
          </w:rPr>
          <w:fldChar w:fldCharType="end"/>
        </w:r>
      </w:hyperlink>
    </w:p>
    <w:p w14:paraId="3889B95E" w14:textId="77777777" w:rsidR="00471A42" w:rsidRDefault="00FD110E">
      <w:pPr>
        <w:pStyle w:val="TOC2"/>
        <w:rPr>
          <w:rFonts w:asciiTheme="minorHAnsi" w:eastAsiaTheme="minorEastAsia" w:hAnsiTheme="minorHAnsi" w:cstheme="minorBidi"/>
          <w:color w:val="auto"/>
          <w:sz w:val="22"/>
          <w:szCs w:val="22"/>
        </w:rPr>
      </w:pPr>
      <w:hyperlink w:anchor="_Toc12635985" w:history="1">
        <w:r w:rsidR="00471A42" w:rsidRPr="006750BA">
          <w:rPr>
            <w:rStyle w:val="Hyperlink"/>
          </w:rPr>
          <w:t>Australian Apprenticeship eligibility</w:t>
        </w:r>
        <w:r w:rsidR="00471A42">
          <w:rPr>
            <w:webHidden/>
          </w:rPr>
          <w:tab/>
        </w:r>
        <w:r w:rsidR="00471A42">
          <w:rPr>
            <w:webHidden/>
          </w:rPr>
          <w:fldChar w:fldCharType="begin"/>
        </w:r>
        <w:r w:rsidR="00471A42">
          <w:rPr>
            <w:webHidden/>
          </w:rPr>
          <w:instrText xml:space="preserve"> PAGEREF _Toc12635985 \h </w:instrText>
        </w:r>
        <w:r w:rsidR="00471A42">
          <w:rPr>
            <w:webHidden/>
          </w:rPr>
        </w:r>
        <w:r w:rsidR="00471A42">
          <w:rPr>
            <w:webHidden/>
          </w:rPr>
          <w:fldChar w:fldCharType="separate"/>
        </w:r>
        <w:r w:rsidR="0044323D">
          <w:rPr>
            <w:webHidden/>
          </w:rPr>
          <w:t>53</w:t>
        </w:r>
        <w:r w:rsidR="00471A42">
          <w:rPr>
            <w:webHidden/>
          </w:rPr>
          <w:fldChar w:fldCharType="end"/>
        </w:r>
      </w:hyperlink>
    </w:p>
    <w:p w14:paraId="1699151B" w14:textId="570181BE" w:rsidR="00471A42" w:rsidRDefault="00FD110E">
      <w:pPr>
        <w:pStyle w:val="TOC2"/>
        <w:rPr>
          <w:rFonts w:asciiTheme="minorHAnsi" w:eastAsiaTheme="minorEastAsia" w:hAnsiTheme="minorHAnsi" w:cstheme="minorBidi"/>
          <w:color w:val="auto"/>
          <w:sz w:val="22"/>
          <w:szCs w:val="22"/>
        </w:rPr>
      </w:pPr>
      <w:hyperlink w:anchor="_Toc12635986" w:history="1">
        <w:r w:rsidR="00471A42" w:rsidRPr="006750BA">
          <w:rPr>
            <w:rStyle w:val="Hyperlink"/>
          </w:rPr>
          <w:t xml:space="preserve">Training </w:t>
        </w:r>
        <w:r w:rsidR="007A1F71">
          <w:rPr>
            <w:rStyle w:val="Hyperlink"/>
          </w:rPr>
          <w:t>P</w:t>
        </w:r>
        <w:r w:rsidR="00471A42" w:rsidRPr="006750BA">
          <w:rPr>
            <w:rStyle w:val="Hyperlink"/>
          </w:rPr>
          <w:t>lan</w:t>
        </w:r>
        <w:r w:rsidR="00471A42">
          <w:rPr>
            <w:webHidden/>
          </w:rPr>
          <w:tab/>
        </w:r>
        <w:r w:rsidR="00471A42">
          <w:rPr>
            <w:webHidden/>
          </w:rPr>
          <w:fldChar w:fldCharType="begin"/>
        </w:r>
        <w:r w:rsidR="00471A42">
          <w:rPr>
            <w:webHidden/>
          </w:rPr>
          <w:instrText xml:space="preserve"> PAGEREF _Toc12635986 \h </w:instrText>
        </w:r>
        <w:r w:rsidR="00471A42">
          <w:rPr>
            <w:webHidden/>
          </w:rPr>
        </w:r>
        <w:r w:rsidR="00471A42">
          <w:rPr>
            <w:webHidden/>
          </w:rPr>
          <w:fldChar w:fldCharType="separate"/>
        </w:r>
        <w:r w:rsidR="0044323D">
          <w:rPr>
            <w:webHidden/>
          </w:rPr>
          <w:t>56</w:t>
        </w:r>
        <w:r w:rsidR="00471A42">
          <w:rPr>
            <w:webHidden/>
          </w:rPr>
          <w:fldChar w:fldCharType="end"/>
        </w:r>
      </w:hyperlink>
    </w:p>
    <w:p w14:paraId="09CB6B01" w14:textId="77777777" w:rsidR="00471A42" w:rsidRDefault="00FD110E">
      <w:pPr>
        <w:pStyle w:val="TOC3"/>
        <w:rPr>
          <w:rFonts w:asciiTheme="minorHAnsi" w:eastAsiaTheme="minorEastAsia" w:hAnsiTheme="minorHAnsi" w:cstheme="minorBidi"/>
          <w:noProof/>
          <w:color w:val="auto"/>
          <w:sz w:val="22"/>
          <w:szCs w:val="22"/>
        </w:rPr>
      </w:pPr>
      <w:hyperlink w:anchor="_Toc12635987" w:history="1">
        <w:r w:rsidR="00471A42" w:rsidRPr="006750BA">
          <w:rPr>
            <w:rStyle w:val="Hyperlink"/>
            <w:noProof/>
          </w:rPr>
          <w:t>Overview of training plan components</w:t>
        </w:r>
        <w:r w:rsidR="00471A42">
          <w:rPr>
            <w:noProof/>
            <w:webHidden/>
          </w:rPr>
          <w:tab/>
        </w:r>
        <w:r w:rsidR="00471A42">
          <w:rPr>
            <w:noProof/>
            <w:webHidden/>
          </w:rPr>
          <w:fldChar w:fldCharType="begin"/>
        </w:r>
        <w:r w:rsidR="00471A42">
          <w:rPr>
            <w:noProof/>
            <w:webHidden/>
          </w:rPr>
          <w:instrText xml:space="preserve"> PAGEREF _Toc12635987 \h </w:instrText>
        </w:r>
        <w:r w:rsidR="00471A42">
          <w:rPr>
            <w:noProof/>
            <w:webHidden/>
          </w:rPr>
        </w:r>
        <w:r w:rsidR="00471A42">
          <w:rPr>
            <w:noProof/>
            <w:webHidden/>
          </w:rPr>
          <w:fldChar w:fldCharType="separate"/>
        </w:r>
        <w:r w:rsidR="0044323D">
          <w:rPr>
            <w:noProof/>
            <w:webHidden/>
          </w:rPr>
          <w:t>57</w:t>
        </w:r>
        <w:r w:rsidR="00471A42">
          <w:rPr>
            <w:noProof/>
            <w:webHidden/>
          </w:rPr>
          <w:fldChar w:fldCharType="end"/>
        </w:r>
      </w:hyperlink>
    </w:p>
    <w:p w14:paraId="5BD4AFB2" w14:textId="77777777" w:rsidR="00471A42" w:rsidRDefault="00FD110E">
      <w:pPr>
        <w:pStyle w:val="TOC2"/>
        <w:rPr>
          <w:rFonts w:asciiTheme="minorHAnsi" w:eastAsiaTheme="minorEastAsia" w:hAnsiTheme="minorHAnsi" w:cstheme="minorBidi"/>
          <w:color w:val="auto"/>
          <w:sz w:val="22"/>
          <w:szCs w:val="22"/>
        </w:rPr>
      </w:pPr>
      <w:hyperlink w:anchor="_Toc12635988" w:history="1">
        <w:r w:rsidR="00471A42" w:rsidRPr="006750BA">
          <w:rPr>
            <w:rStyle w:val="Hyperlink"/>
          </w:rPr>
          <w:t>Training record book</w:t>
        </w:r>
        <w:r w:rsidR="00471A42">
          <w:rPr>
            <w:webHidden/>
          </w:rPr>
          <w:tab/>
        </w:r>
        <w:r w:rsidR="00471A42">
          <w:rPr>
            <w:webHidden/>
          </w:rPr>
          <w:fldChar w:fldCharType="begin"/>
        </w:r>
        <w:r w:rsidR="00471A42">
          <w:rPr>
            <w:webHidden/>
          </w:rPr>
          <w:instrText xml:space="preserve"> PAGEREF _Toc12635988 \h </w:instrText>
        </w:r>
        <w:r w:rsidR="00471A42">
          <w:rPr>
            <w:webHidden/>
          </w:rPr>
        </w:r>
        <w:r w:rsidR="00471A42">
          <w:rPr>
            <w:webHidden/>
          </w:rPr>
          <w:fldChar w:fldCharType="separate"/>
        </w:r>
        <w:r w:rsidR="0044323D">
          <w:rPr>
            <w:webHidden/>
          </w:rPr>
          <w:t>59</w:t>
        </w:r>
        <w:r w:rsidR="00471A42">
          <w:rPr>
            <w:webHidden/>
          </w:rPr>
          <w:fldChar w:fldCharType="end"/>
        </w:r>
      </w:hyperlink>
    </w:p>
    <w:p w14:paraId="0965318F" w14:textId="77777777" w:rsidR="00471A42" w:rsidRDefault="00FD110E">
      <w:pPr>
        <w:pStyle w:val="TOC2"/>
        <w:rPr>
          <w:rFonts w:asciiTheme="minorHAnsi" w:eastAsiaTheme="minorEastAsia" w:hAnsiTheme="minorHAnsi" w:cstheme="minorBidi"/>
          <w:color w:val="auto"/>
          <w:sz w:val="22"/>
          <w:szCs w:val="22"/>
        </w:rPr>
      </w:pPr>
      <w:hyperlink w:anchor="_Toc12635989" w:history="1">
        <w:r w:rsidR="00471A42" w:rsidRPr="006750BA">
          <w:rPr>
            <w:rStyle w:val="Hyperlink"/>
          </w:rPr>
          <w:t>Use of electronic signatures</w:t>
        </w:r>
        <w:r w:rsidR="00471A42">
          <w:rPr>
            <w:webHidden/>
          </w:rPr>
          <w:tab/>
        </w:r>
        <w:r w:rsidR="00471A42">
          <w:rPr>
            <w:webHidden/>
          </w:rPr>
          <w:fldChar w:fldCharType="begin"/>
        </w:r>
        <w:r w:rsidR="00471A42">
          <w:rPr>
            <w:webHidden/>
          </w:rPr>
          <w:instrText xml:space="preserve"> PAGEREF _Toc12635989 \h </w:instrText>
        </w:r>
        <w:r w:rsidR="00471A42">
          <w:rPr>
            <w:webHidden/>
          </w:rPr>
        </w:r>
        <w:r w:rsidR="00471A42">
          <w:rPr>
            <w:webHidden/>
          </w:rPr>
          <w:fldChar w:fldCharType="separate"/>
        </w:r>
        <w:r w:rsidR="0044323D">
          <w:rPr>
            <w:webHidden/>
          </w:rPr>
          <w:t>60</w:t>
        </w:r>
        <w:r w:rsidR="00471A42">
          <w:rPr>
            <w:webHidden/>
          </w:rPr>
          <w:fldChar w:fldCharType="end"/>
        </w:r>
      </w:hyperlink>
    </w:p>
    <w:p w14:paraId="0A2AF206" w14:textId="77777777" w:rsidR="00471A42" w:rsidRDefault="00FD110E">
      <w:pPr>
        <w:pStyle w:val="TOC2"/>
        <w:rPr>
          <w:rFonts w:asciiTheme="minorHAnsi" w:eastAsiaTheme="minorEastAsia" w:hAnsiTheme="minorHAnsi" w:cstheme="minorBidi"/>
          <w:color w:val="auto"/>
          <w:sz w:val="22"/>
          <w:szCs w:val="22"/>
        </w:rPr>
      </w:pPr>
      <w:hyperlink w:anchor="_Toc12635990" w:history="1">
        <w:r w:rsidR="00471A42" w:rsidRPr="006750BA">
          <w:rPr>
            <w:rStyle w:val="Hyperlink"/>
          </w:rPr>
          <w:t>Supervision in the workplace</w:t>
        </w:r>
        <w:r w:rsidR="00471A42">
          <w:rPr>
            <w:webHidden/>
          </w:rPr>
          <w:tab/>
        </w:r>
        <w:r w:rsidR="00471A42">
          <w:rPr>
            <w:webHidden/>
          </w:rPr>
          <w:fldChar w:fldCharType="begin"/>
        </w:r>
        <w:r w:rsidR="00471A42">
          <w:rPr>
            <w:webHidden/>
          </w:rPr>
          <w:instrText xml:space="preserve"> PAGEREF _Toc12635990 \h </w:instrText>
        </w:r>
        <w:r w:rsidR="00471A42">
          <w:rPr>
            <w:webHidden/>
          </w:rPr>
        </w:r>
        <w:r w:rsidR="00471A42">
          <w:rPr>
            <w:webHidden/>
          </w:rPr>
          <w:fldChar w:fldCharType="separate"/>
        </w:r>
        <w:r w:rsidR="0044323D">
          <w:rPr>
            <w:webHidden/>
          </w:rPr>
          <w:t>61</w:t>
        </w:r>
        <w:r w:rsidR="00471A42">
          <w:rPr>
            <w:webHidden/>
          </w:rPr>
          <w:fldChar w:fldCharType="end"/>
        </w:r>
      </w:hyperlink>
    </w:p>
    <w:p w14:paraId="2C939710" w14:textId="77777777" w:rsidR="00471A42" w:rsidRDefault="00FD110E">
      <w:pPr>
        <w:pStyle w:val="TOC1"/>
        <w:rPr>
          <w:rFonts w:asciiTheme="minorHAnsi" w:eastAsiaTheme="minorEastAsia" w:hAnsiTheme="minorHAnsi" w:cstheme="minorBidi"/>
          <w:color w:val="auto"/>
          <w:sz w:val="22"/>
          <w:szCs w:val="22"/>
        </w:rPr>
      </w:pPr>
      <w:hyperlink w:anchor="_Toc12635991" w:history="1">
        <w:r w:rsidR="00471A42" w:rsidRPr="006750BA">
          <w:rPr>
            <w:rStyle w:val="Hyperlink"/>
          </w:rPr>
          <w:t>Terms and definitions</w:t>
        </w:r>
        <w:r w:rsidR="00471A42">
          <w:rPr>
            <w:webHidden/>
          </w:rPr>
          <w:tab/>
        </w:r>
        <w:r w:rsidR="00471A42">
          <w:rPr>
            <w:webHidden/>
          </w:rPr>
          <w:fldChar w:fldCharType="begin"/>
        </w:r>
        <w:r w:rsidR="00471A42">
          <w:rPr>
            <w:webHidden/>
          </w:rPr>
          <w:instrText xml:space="preserve"> PAGEREF _Toc12635991 \h </w:instrText>
        </w:r>
        <w:r w:rsidR="00471A42">
          <w:rPr>
            <w:webHidden/>
          </w:rPr>
        </w:r>
        <w:r w:rsidR="00471A42">
          <w:rPr>
            <w:webHidden/>
          </w:rPr>
          <w:fldChar w:fldCharType="separate"/>
        </w:r>
        <w:r w:rsidR="0044323D">
          <w:rPr>
            <w:webHidden/>
          </w:rPr>
          <w:t>62</w:t>
        </w:r>
        <w:r w:rsidR="00471A42">
          <w:rPr>
            <w:webHidden/>
          </w:rPr>
          <w:fldChar w:fldCharType="end"/>
        </w:r>
      </w:hyperlink>
    </w:p>
    <w:p w14:paraId="35171435" w14:textId="516F1576" w:rsidR="00471A42" w:rsidRDefault="00471A42">
      <w:pPr>
        <w:pStyle w:val="TOC3"/>
        <w:rPr>
          <w:rFonts w:asciiTheme="minorHAnsi" w:eastAsiaTheme="minorEastAsia" w:hAnsiTheme="minorHAnsi" w:cstheme="minorBidi"/>
          <w:noProof/>
          <w:color w:val="auto"/>
          <w:sz w:val="22"/>
          <w:szCs w:val="22"/>
        </w:rPr>
      </w:pPr>
    </w:p>
    <w:p w14:paraId="09E53693" w14:textId="3E49EEA2" w:rsidR="008D7B26" w:rsidRDefault="004D4F85" w:rsidP="008C1F2C">
      <w:pPr>
        <w:pStyle w:val="Heading1"/>
      </w:pPr>
      <w:r>
        <w:rPr>
          <w:b/>
        </w:rPr>
        <w:fldChar w:fldCharType="end"/>
      </w:r>
      <w:r w:rsidR="0064522F">
        <w:br w:type="page"/>
      </w:r>
      <w:bookmarkStart w:id="5" w:name="_Toc12635940"/>
      <w:r w:rsidR="0061230C">
        <w:lastRenderedPageBreak/>
        <w:t>Tables, diagrams and forms</w:t>
      </w:r>
      <w:bookmarkEnd w:id="5"/>
    </w:p>
    <w:p w14:paraId="396B5DC0" w14:textId="77777777" w:rsidR="00C40DC6" w:rsidRPr="00281572" w:rsidRDefault="00C40DC6" w:rsidP="00281572">
      <w:pPr>
        <w:pStyle w:val="Heading5"/>
        <w:rPr>
          <w:sz w:val="22"/>
        </w:rPr>
      </w:pPr>
      <w:r w:rsidRPr="00281572">
        <w:rPr>
          <w:sz w:val="22"/>
        </w:rPr>
        <w:t>List of Tables</w:t>
      </w:r>
    </w:p>
    <w:p w14:paraId="1A594B91" w14:textId="77777777" w:rsidR="007A1F71" w:rsidRDefault="00D86D65">
      <w:pPr>
        <w:pStyle w:val="TableofFigures"/>
        <w:tabs>
          <w:tab w:val="right" w:pos="9060"/>
        </w:tabs>
        <w:rPr>
          <w:rFonts w:asciiTheme="minorHAnsi" w:eastAsiaTheme="minorEastAsia" w:hAnsiTheme="minorHAnsi" w:cstheme="minorBidi"/>
          <w:noProof/>
          <w:color w:val="auto"/>
          <w:szCs w:val="22"/>
        </w:rPr>
      </w:pPr>
      <w:r>
        <w:rPr>
          <w:color w:val="auto"/>
        </w:rPr>
        <w:fldChar w:fldCharType="begin"/>
      </w:r>
      <w:r>
        <w:instrText xml:space="preserve"> TOC \h \z \c "Table" </w:instrText>
      </w:r>
      <w:r>
        <w:rPr>
          <w:color w:val="auto"/>
        </w:rPr>
        <w:fldChar w:fldCharType="separate"/>
      </w:r>
      <w:hyperlink w:anchor="_Toc12639815" w:history="1">
        <w:r w:rsidR="007A1F71" w:rsidRPr="00180304">
          <w:rPr>
            <w:rStyle w:val="Hyperlink"/>
            <w:noProof/>
          </w:rPr>
          <w:t>Table A: Mapping of Compliance Guide for Australian Apprenticeships to ACT Standards</w:t>
        </w:r>
        <w:r w:rsidR="007A1F71">
          <w:rPr>
            <w:noProof/>
            <w:webHidden/>
          </w:rPr>
          <w:tab/>
        </w:r>
        <w:r w:rsidR="007A1F71">
          <w:rPr>
            <w:noProof/>
            <w:webHidden/>
          </w:rPr>
          <w:fldChar w:fldCharType="begin"/>
        </w:r>
        <w:r w:rsidR="007A1F71">
          <w:rPr>
            <w:noProof/>
            <w:webHidden/>
          </w:rPr>
          <w:instrText xml:space="preserve"> PAGEREF _Toc12639815 \h </w:instrText>
        </w:r>
        <w:r w:rsidR="007A1F71">
          <w:rPr>
            <w:noProof/>
            <w:webHidden/>
          </w:rPr>
        </w:r>
        <w:r w:rsidR="007A1F71">
          <w:rPr>
            <w:noProof/>
            <w:webHidden/>
          </w:rPr>
          <w:fldChar w:fldCharType="separate"/>
        </w:r>
        <w:r w:rsidR="0044323D">
          <w:rPr>
            <w:noProof/>
            <w:webHidden/>
          </w:rPr>
          <w:t>9</w:t>
        </w:r>
        <w:r w:rsidR="007A1F71">
          <w:rPr>
            <w:noProof/>
            <w:webHidden/>
          </w:rPr>
          <w:fldChar w:fldCharType="end"/>
        </w:r>
      </w:hyperlink>
    </w:p>
    <w:p w14:paraId="6EB4BCE2" w14:textId="77777777" w:rsidR="007A1F71" w:rsidRDefault="00FD110E">
      <w:pPr>
        <w:pStyle w:val="TableofFigures"/>
        <w:tabs>
          <w:tab w:val="right" w:pos="9060"/>
        </w:tabs>
        <w:rPr>
          <w:rFonts w:asciiTheme="minorHAnsi" w:eastAsiaTheme="minorEastAsia" w:hAnsiTheme="minorHAnsi" w:cstheme="minorBidi"/>
          <w:noProof/>
          <w:color w:val="auto"/>
          <w:szCs w:val="22"/>
        </w:rPr>
      </w:pPr>
      <w:hyperlink w:anchor="_Toc12639816" w:history="1">
        <w:r w:rsidR="007A1F71" w:rsidRPr="00180304">
          <w:rPr>
            <w:rStyle w:val="Hyperlink"/>
            <w:noProof/>
          </w:rPr>
          <w:t>Table B: Evidence of participation (as defined by NCVER)</w:t>
        </w:r>
        <w:r w:rsidR="007A1F71">
          <w:rPr>
            <w:noProof/>
            <w:webHidden/>
          </w:rPr>
          <w:tab/>
        </w:r>
        <w:r w:rsidR="007A1F71">
          <w:rPr>
            <w:noProof/>
            <w:webHidden/>
          </w:rPr>
          <w:fldChar w:fldCharType="begin"/>
        </w:r>
        <w:r w:rsidR="007A1F71">
          <w:rPr>
            <w:noProof/>
            <w:webHidden/>
          </w:rPr>
          <w:instrText xml:space="preserve"> PAGEREF _Toc12639816 \h </w:instrText>
        </w:r>
        <w:r w:rsidR="007A1F71">
          <w:rPr>
            <w:noProof/>
            <w:webHidden/>
          </w:rPr>
        </w:r>
        <w:r w:rsidR="007A1F71">
          <w:rPr>
            <w:noProof/>
            <w:webHidden/>
          </w:rPr>
          <w:fldChar w:fldCharType="separate"/>
        </w:r>
        <w:r w:rsidR="0044323D">
          <w:rPr>
            <w:noProof/>
            <w:webHidden/>
          </w:rPr>
          <w:t>21</w:t>
        </w:r>
        <w:r w:rsidR="007A1F71">
          <w:rPr>
            <w:noProof/>
            <w:webHidden/>
          </w:rPr>
          <w:fldChar w:fldCharType="end"/>
        </w:r>
      </w:hyperlink>
    </w:p>
    <w:p w14:paraId="26BF27AF" w14:textId="77777777" w:rsidR="007A1F71" w:rsidRDefault="00FD110E">
      <w:pPr>
        <w:pStyle w:val="TableofFigures"/>
        <w:tabs>
          <w:tab w:val="right" w:pos="9060"/>
        </w:tabs>
        <w:rPr>
          <w:rFonts w:asciiTheme="minorHAnsi" w:eastAsiaTheme="minorEastAsia" w:hAnsiTheme="minorHAnsi" w:cstheme="minorBidi"/>
          <w:noProof/>
          <w:color w:val="auto"/>
          <w:szCs w:val="22"/>
        </w:rPr>
      </w:pPr>
      <w:hyperlink w:anchor="_Toc12639817" w:history="1">
        <w:r w:rsidR="007A1F71" w:rsidRPr="00180304">
          <w:rPr>
            <w:rStyle w:val="Hyperlink"/>
            <w:noProof/>
          </w:rPr>
          <w:t>Table C: Contact requirements</w:t>
        </w:r>
        <w:r w:rsidR="007A1F71">
          <w:rPr>
            <w:noProof/>
            <w:webHidden/>
          </w:rPr>
          <w:tab/>
        </w:r>
        <w:r w:rsidR="007A1F71">
          <w:rPr>
            <w:noProof/>
            <w:webHidden/>
          </w:rPr>
          <w:fldChar w:fldCharType="begin"/>
        </w:r>
        <w:r w:rsidR="007A1F71">
          <w:rPr>
            <w:noProof/>
            <w:webHidden/>
          </w:rPr>
          <w:instrText xml:space="preserve"> PAGEREF _Toc12639817 \h </w:instrText>
        </w:r>
        <w:r w:rsidR="007A1F71">
          <w:rPr>
            <w:noProof/>
            <w:webHidden/>
          </w:rPr>
        </w:r>
        <w:r w:rsidR="007A1F71">
          <w:rPr>
            <w:noProof/>
            <w:webHidden/>
          </w:rPr>
          <w:fldChar w:fldCharType="separate"/>
        </w:r>
        <w:r w:rsidR="0044323D">
          <w:rPr>
            <w:noProof/>
            <w:webHidden/>
          </w:rPr>
          <w:t>28</w:t>
        </w:r>
        <w:r w:rsidR="007A1F71">
          <w:rPr>
            <w:noProof/>
            <w:webHidden/>
          </w:rPr>
          <w:fldChar w:fldCharType="end"/>
        </w:r>
      </w:hyperlink>
    </w:p>
    <w:p w14:paraId="778418DD" w14:textId="77777777" w:rsidR="007A1F71" w:rsidRDefault="00D86D65" w:rsidP="00281572">
      <w:pPr>
        <w:pStyle w:val="Heading5"/>
      </w:pPr>
      <w:r>
        <w:fldChar w:fldCharType="end"/>
      </w:r>
    </w:p>
    <w:p w14:paraId="6432E4BD" w14:textId="77777777" w:rsidR="00303A77" w:rsidRDefault="007A1F71" w:rsidP="007A1F71">
      <w:pPr>
        <w:pStyle w:val="Heading5"/>
      </w:pPr>
      <w:r w:rsidRPr="007A1F71">
        <w:rPr>
          <w:sz w:val="22"/>
        </w:rPr>
        <w:t>List of Diagrams</w:t>
      </w:r>
      <w:r>
        <w:rPr>
          <w:sz w:val="22"/>
        </w:rPr>
        <w:fldChar w:fldCharType="begin"/>
      </w:r>
      <w:r w:rsidRPr="007A1F71">
        <w:rPr>
          <w:sz w:val="22"/>
        </w:rPr>
        <w:instrText xml:space="preserve"> TOC \h \z \c "Diagram" </w:instrText>
      </w:r>
      <w:r>
        <w:rPr>
          <w:sz w:val="22"/>
        </w:rPr>
        <w:fldChar w:fldCharType="separate"/>
      </w:r>
    </w:p>
    <w:p w14:paraId="0F7E1136" w14:textId="0F810538" w:rsidR="00303A77" w:rsidRDefault="00303A77" w:rsidP="00303A77">
      <w:pPr>
        <w:pStyle w:val="TableofFigures"/>
        <w:tabs>
          <w:tab w:val="right" w:pos="9060"/>
        </w:tabs>
        <w:rPr>
          <w:rFonts w:asciiTheme="minorHAnsi" w:eastAsiaTheme="minorEastAsia" w:hAnsiTheme="minorHAnsi" w:cstheme="minorBidi"/>
          <w:noProof/>
          <w:color w:val="auto"/>
          <w:szCs w:val="22"/>
        </w:rPr>
      </w:pPr>
      <w:hyperlink w:anchor="_Toc14353368" w:history="1">
        <w:r w:rsidRPr="00387E07">
          <w:rPr>
            <w:rStyle w:val="Hyperlink"/>
            <w:noProof/>
          </w:rPr>
          <w:t>Diagram A: Compliance guide pathway</w:t>
        </w:r>
        <w:r>
          <w:rPr>
            <w:noProof/>
            <w:webHidden/>
          </w:rPr>
          <w:t xml:space="preserve"> </w:t>
        </w:r>
        <w:r>
          <w:rPr>
            <w:noProof/>
            <w:webHidden/>
          </w:rPr>
          <w:tab/>
        </w:r>
        <w:r>
          <w:rPr>
            <w:noProof/>
            <w:webHidden/>
          </w:rPr>
          <w:fldChar w:fldCharType="begin"/>
        </w:r>
        <w:r>
          <w:rPr>
            <w:noProof/>
            <w:webHidden/>
          </w:rPr>
          <w:instrText xml:space="preserve"> PAGEREF _Toc14353368 \h </w:instrText>
        </w:r>
        <w:r>
          <w:rPr>
            <w:noProof/>
            <w:webHidden/>
          </w:rPr>
        </w:r>
        <w:r>
          <w:rPr>
            <w:noProof/>
            <w:webHidden/>
          </w:rPr>
          <w:fldChar w:fldCharType="separate"/>
        </w:r>
        <w:r>
          <w:rPr>
            <w:noProof/>
            <w:webHidden/>
          </w:rPr>
          <w:t>8</w:t>
        </w:r>
        <w:r>
          <w:rPr>
            <w:noProof/>
            <w:webHidden/>
          </w:rPr>
          <w:fldChar w:fldCharType="end"/>
        </w:r>
      </w:hyperlink>
    </w:p>
    <w:p w14:paraId="11899AA4" w14:textId="764FE0EF" w:rsidR="007A1F71" w:rsidRDefault="007A1F71" w:rsidP="007A1F71">
      <w:r>
        <w:fldChar w:fldCharType="end"/>
      </w:r>
    </w:p>
    <w:p w14:paraId="38AF5042" w14:textId="21BABB37" w:rsidR="009C49D8" w:rsidRPr="00281572" w:rsidRDefault="009C49D8" w:rsidP="00281572">
      <w:pPr>
        <w:pStyle w:val="Heading5"/>
        <w:rPr>
          <w:sz w:val="22"/>
        </w:rPr>
      </w:pPr>
      <w:r w:rsidRPr="00281572">
        <w:rPr>
          <w:sz w:val="22"/>
        </w:rPr>
        <w:t>Australian Apprenticeship Forms</w:t>
      </w:r>
    </w:p>
    <w:p w14:paraId="38A6CEDE" w14:textId="77777777" w:rsidR="009C49D8" w:rsidRPr="00281572" w:rsidRDefault="00FD110E" w:rsidP="009C49D8">
      <w:pPr>
        <w:rPr>
          <w:color w:val="AB4399" w:themeColor="accent3"/>
          <w:lang w:val="en-US"/>
        </w:rPr>
      </w:pPr>
      <w:hyperlink r:id="rId18">
        <w:r w:rsidR="009C49D8" w:rsidRPr="00281572">
          <w:rPr>
            <w:rStyle w:val="Hyperlink"/>
            <w:color w:val="AB4399" w:themeColor="accent3"/>
            <w:lang w:val="en-US"/>
          </w:rPr>
          <w:t>Training Plan</w:t>
        </w:r>
      </w:hyperlink>
    </w:p>
    <w:p w14:paraId="725ADAC9" w14:textId="77777777" w:rsidR="009C49D8" w:rsidRPr="00281572" w:rsidRDefault="00FD110E" w:rsidP="009C49D8">
      <w:pPr>
        <w:rPr>
          <w:color w:val="AB4399" w:themeColor="accent3"/>
          <w:lang w:val="en-US"/>
        </w:rPr>
      </w:pPr>
      <w:hyperlink r:id="rId19">
        <w:r w:rsidR="009C49D8" w:rsidRPr="00281572">
          <w:rPr>
            <w:rStyle w:val="Hyperlink"/>
            <w:color w:val="AB4399" w:themeColor="accent3"/>
            <w:lang w:val="en-US"/>
          </w:rPr>
          <w:t>RTO Tuition Fee</w:t>
        </w:r>
      </w:hyperlink>
    </w:p>
    <w:p w14:paraId="22883D71" w14:textId="77777777" w:rsidR="009C49D8" w:rsidRPr="00281572" w:rsidRDefault="00FD110E" w:rsidP="009C49D8">
      <w:pPr>
        <w:rPr>
          <w:color w:val="AB4399" w:themeColor="accent3"/>
          <w:lang w:val="en-US"/>
        </w:rPr>
      </w:pPr>
      <w:hyperlink r:id="rId20">
        <w:r w:rsidR="009C49D8" w:rsidRPr="00281572">
          <w:rPr>
            <w:rStyle w:val="Hyperlink"/>
            <w:color w:val="AB4399" w:themeColor="accent3"/>
            <w:lang w:val="en-US"/>
          </w:rPr>
          <w:t>Application for Travel Support – Interstate Travel</w:t>
        </w:r>
      </w:hyperlink>
      <w:r w:rsidR="009C49D8" w:rsidRPr="00281572">
        <w:rPr>
          <w:color w:val="AB4399" w:themeColor="accent3"/>
          <w:lang w:val="en-US"/>
        </w:rPr>
        <w:t xml:space="preserve"> </w:t>
      </w:r>
    </w:p>
    <w:p w14:paraId="5FA9EB98" w14:textId="77777777" w:rsidR="009C49D8" w:rsidRPr="00281572" w:rsidRDefault="00FD110E" w:rsidP="009C49D8">
      <w:pPr>
        <w:rPr>
          <w:color w:val="AB4399" w:themeColor="accent3"/>
          <w:lang w:val="en-US"/>
        </w:rPr>
      </w:pPr>
      <w:hyperlink r:id="rId21">
        <w:r w:rsidR="009C49D8" w:rsidRPr="00281572">
          <w:rPr>
            <w:rStyle w:val="Hyperlink"/>
            <w:color w:val="AB4399" w:themeColor="accent3"/>
            <w:lang w:val="en-US"/>
          </w:rPr>
          <w:t>Application form for Additional Support Fun</w:t>
        </w:r>
      </w:hyperlink>
      <w:r w:rsidR="009C49D8" w:rsidRPr="00281572">
        <w:rPr>
          <w:color w:val="AB4399" w:themeColor="accent3"/>
          <w:u w:val="single"/>
          <w:lang w:val="en-US"/>
        </w:rPr>
        <w:t>ding</w:t>
      </w:r>
      <w:r w:rsidR="009C49D8" w:rsidRPr="00281572">
        <w:rPr>
          <w:color w:val="AB4399" w:themeColor="accent3"/>
          <w:lang w:val="en-US"/>
        </w:rPr>
        <w:t xml:space="preserve"> </w:t>
      </w:r>
    </w:p>
    <w:p w14:paraId="14C0145E" w14:textId="77777777" w:rsidR="009C49D8" w:rsidRPr="00281572" w:rsidRDefault="00FD110E" w:rsidP="009C49D8">
      <w:pPr>
        <w:rPr>
          <w:color w:val="AB4399" w:themeColor="accent3"/>
          <w:lang w:val="en-US"/>
        </w:rPr>
      </w:pPr>
      <w:hyperlink r:id="rId22">
        <w:r w:rsidR="009C49D8" w:rsidRPr="00281572">
          <w:rPr>
            <w:rStyle w:val="Hyperlink"/>
            <w:color w:val="AB4399" w:themeColor="accent3"/>
            <w:lang w:val="en-US"/>
          </w:rPr>
          <w:t>Additional Support Funding Report</w:t>
        </w:r>
      </w:hyperlink>
    </w:p>
    <w:p w14:paraId="27DA0E13" w14:textId="77777777" w:rsidR="009C49D8" w:rsidRPr="00281572" w:rsidRDefault="00FD110E" w:rsidP="009C49D8">
      <w:pPr>
        <w:rPr>
          <w:color w:val="AB4399" w:themeColor="accent3"/>
          <w:lang w:val="en-US"/>
        </w:rPr>
      </w:pPr>
      <w:hyperlink r:id="rId23">
        <w:r w:rsidR="009C49D8" w:rsidRPr="00281572">
          <w:rPr>
            <w:rStyle w:val="Hyperlink"/>
            <w:color w:val="AB4399" w:themeColor="accent3"/>
            <w:lang w:val="en-US"/>
          </w:rPr>
          <w:t>Application form for Fee Concession Reimbursement</w:t>
        </w:r>
      </w:hyperlink>
      <w:r w:rsidR="009C49D8" w:rsidRPr="00281572">
        <w:rPr>
          <w:color w:val="AB4399" w:themeColor="accent3"/>
          <w:lang w:val="en-US"/>
        </w:rPr>
        <w:t xml:space="preserve"> </w:t>
      </w:r>
    </w:p>
    <w:p w14:paraId="735AC405" w14:textId="77777777" w:rsidR="009C49D8" w:rsidRPr="00281572" w:rsidRDefault="00FD110E" w:rsidP="009C49D8">
      <w:pPr>
        <w:rPr>
          <w:color w:val="AB4399" w:themeColor="accent3"/>
          <w:lang w:val="en-US"/>
        </w:rPr>
      </w:pPr>
      <w:hyperlink r:id="rId24">
        <w:r w:rsidR="009C49D8" w:rsidRPr="00281572">
          <w:rPr>
            <w:rStyle w:val="Hyperlink"/>
            <w:color w:val="AB4399" w:themeColor="accent3"/>
            <w:lang w:val="en-US"/>
          </w:rPr>
          <w:t>Supporting Statement template</w:t>
        </w:r>
      </w:hyperlink>
    </w:p>
    <w:p w14:paraId="7C1EDAD7" w14:textId="77777777" w:rsidR="009C49D8" w:rsidRPr="00281572" w:rsidRDefault="00FD110E" w:rsidP="009C49D8">
      <w:pPr>
        <w:rPr>
          <w:color w:val="AB4399" w:themeColor="accent3"/>
          <w:lang w:val="en-US"/>
        </w:rPr>
      </w:pPr>
      <w:hyperlink r:id="rId25">
        <w:r w:rsidR="009C49D8" w:rsidRPr="00281572">
          <w:rPr>
            <w:rStyle w:val="Hyperlink"/>
            <w:color w:val="AB4399" w:themeColor="accent3"/>
            <w:lang w:val="en-US"/>
          </w:rPr>
          <w:t>Application for ACT Extract of Record</w:t>
        </w:r>
      </w:hyperlink>
    </w:p>
    <w:p w14:paraId="46BE6104" w14:textId="6CFE8586" w:rsidR="009C49D8" w:rsidRDefault="009C49D8" w:rsidP="009C49D8"/>
    <w:p w14:paraId="109CBA7C" w14:textId="6B60051F" w:rsidR="009C49D8" w:rsidRDefault="009C49D8" w:rsidP="008C1F2C">
      <w:pPr>
        <w:pStyle w:val="Heading1"/>
      </w:pPr>
    </w:p>
    <w:p w14:paraId="67AAED54" w14:textId="5DB177BC" w:rsidR="0061230C" w:rsidRDefault="00D15F0A" w:rsidP="008C1F2C">
      <w:pPr>
        <w:pStyle w:val="Heading1"/>
      </w:pPr>
      <w:bookmarkStart w:id="6" w:name="_Toc12635941"/>
      <w:r>
        <w:rPr>
          <w:noProof/>
        </w:rPr>
        <w:drawing>
          <wp:anchor distT="0" distB="0" distL="114300" distR="114300" simplePos="0" relativeHeight="251773952" behindDoc="0" locked="0" layoutInCell="1" allowOverlap="1" wp14:anchorId="0B6C4000" wp14:editId="1E5D9B5C">
            <wp:simplePos x="0" y="0"/>
            <wp:positionH relativeFrom="column">
              <wp:posOffset>4013860</wp:posOffset>
            </wp:positionH>
            <wp:positionV relativeFrom="paragraph">
              <wp:posOffset>1236097</wp:posOffset>
            </wp:positionV>
            <wp:extent cx="3840577" cy="4019550"/>
            <wp:effectExtent l="0" t="0" r="762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nk-cog.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840577" cy="4019550"/>
                    </a:xfrm>
                    <a:prstGeom prst="rect">
                      <a:avLst/>
                    </a:prstGeom>
                  </pic:spPr>
                </pic:pic>
              </a:graphicData>
            </a:graphic>
            <wp14:sizeRelH relativeFrom="margin">
              <wp14:pctWidth>0</wp14:pctWidth>
            </wp14:sizeRelH>
            <wp14:sizeRelV relativeFrom="margin">
              <wp14:pctHeight>0</wp14:pctHeight>
            </wp14:sizeRelV>
          </wp:anchor>
        </w:drawing>
      </w:r>
      <w:bookmarkEnd w:id="6"/>
      <w:r w:rsidR="0061230C">
        <w:br w:type="page"/>
      </w:r>
    </w:p>
    <w:p w14:paraId="0DAF2657" w14:textId="584CA6A4" w:rsidR="008C1F2C" w:rsidRDefault="0064522F" w:rsidP="008C1F2C">
      <w:pPr>
        <w:pStyle w:val="Heading1"/>
      </w:pPr>
      <w:bookmarkStart w:id="7" w:name="_Toc12635942"/>
      <w:r>
        <w:lastRenderedPageBreak/>
        <w:t>Introduction</w:t>
      </w:r>
      <w:bookmarkEnd w:id="7"/>
    </w:p>
    <w:p w14:paraId="2552E0A5" w14:textId="1AC03C64" w:rsidR="0064522F" w:rsidRPr="00023596" w:rsidRDefault="0064522F" w:rsidP="00355C45">
      <w:pPr>
        <w:pStyle w:val="Heading2NoNumbering"/>
      </w:pPr>
      <w:bookmarkStart w:id="8" w:name="_Toc12635943"/>
      <w:r w:rsidRPr="00023596">
        <w:t>About this publication</w:t>
      </w:r>
      <w:bookmarkEnd w:id="8"/>
    </w:p>
    <w:p w14:paraId="242FC9B7" w14:textId="637D8670" w:rsidR="0064522F" w:rsidRPr="0064522F" w:rsidRDefault="0064522F" w:rsidP="0064522F">
      <w:pPr>
        <w:rPr>
          <w:lang w:val="en-US"/>
        </w:rPr>
      </w:pPr>
      <w:r w:rsidRPr="0064522F">
        <w:rPr>
          <w:lang w:val="en-US"/>
        </w:rPr>
        <w:t xml:space="preserve">This document provides direction to </w:t>
      </w:r>
      <w:r w:rsidR="004815F9">
        <w:rPr>
          <w:lang w:val="en-US"/>
        </w:rPr>
        <w:t>Training Providers</w:t>
      </w:r>
      <w:r w:rsidRPr="0064522F">
        <w:rPr>
          <w:lang w:val="en-US"/>
        </w:rPr>
        <w:t xml:space="preserve"> </w:t>
      </w:r>
      <w:r w:rsidR="002A0F53">
        <w:rPr>
          <w:lang w:val="en-US"/>
        </w:rPr>
        <w:t>with a</w:t>
      </w:r>
      <w:r w:rsidR="0019028F">
        <w:rPr>
          <w:lang w:val="en-US"/>
        </w:rPr>
        <w:t xml:space="preserve"> Training Initiative </w:t>
      </w:r>
      <w:r w:rsidR="002A0F53">
        <w:rPr>
          <w:lang w:val="en-US"/>
        </w:rPr>
        <w:t xml:space="preserve">Funding </w:t>
      </w:r>
      <w:r w:rsidR="0019028F">
        <w:rPr>
          <w:lang w:val="en-US"/>
        </w:rPr>
        <w:t>Agreement (A</w:t>
      </w:r>
      <w:r w:rsidR="002A0F53">
        <w:rPr>
          <w:lang w:val="en-US"/>
        </w:rPr>
        <w:t>greement</w:t>
      </w:r>
      <w:r w:rsidR="0019028F">
        <w:rPr>
          <w:lang w:val="en-US"/>
        </w:rPr>
        <w:t xml:space="preserve">) </w:t>
      </w:r>
      <w:r w:rsidRPr="0064522F">
        <w:rPr>
          <w:lang w:val="en-US"/>
        </w:rPr>
        <w:t xml:space="preserve">on how to interpret, implement and comply with the ACT Standards for Delivery of </w:t>
      </w:r>
      <w:r w:rsidR="002A0F53">
        <w:rPr>
          <w:lang w:val="en-US"/>
        </w:rPr>
        <w:t xml:space="preserve">Subsidised </w:t>
      </w:r>
      <w:r w:rsidRPr="0064522F">
        <w:rPr>
          <w:lang w:val="en-US"/>
        </w:rPr>
        <w:t>Training (ACT Standards), when delivering Australian Apprenticeships training. It also includes additional mandatory requirements for delivery of Australian Apprenticeships training. The examples of evidence contained in the document are a guide only. In most instances a single piece of evidence will not satisfy a whole Standard or Australian Apprenticeships (AA) Requirement.</w:t>
      </w:r>
    </w:p>
    <w:p w14:paraId="585A44BA" w14:textId="77777777" w:rsidR="0064522F" w:rsidRPr="0064522F" w:rsidRDefault="0064522F" w:rsidP="0064522F">
      <w:pPr>
        <w:rPr>
          <w:lang w:val="en-US"/>
        </w:rPr>
      </w:pPr>
      <w:r w:rsidRPr="0064522F">
        <w:rPr>
          <w:lang w:val="en-US"/>
        </w:rPr>
        <w:t>Auditors for the Chief Minister, Treasury and Economic Development Directorate (the Directorate) will use this guide when conducting audits.</w:t>
      </w:r>
    </w:p>
    <w:p w14:paraId="1A0B65D8" w14:textId="77777777" w:rsidR="0064522F" w:rsidRPr="0064522F" w:rsidRDefault="0064522F" w:rsidP="0064522F">
      <w:pPr>
        <w:rPr>
          <w:lang w:val="en-US"/>
        </w:rPr>
      </w:pPr>
      <w:r w:rsidRPr="0064522F">
        <w:rPr>
          <w:lang w:val="en-US"/>
        </w:rPr>
        <w:t>This document is in three parts:</w:t>
      </w:r>
    </w:p>
    <w:p w14:paraId="424ED3E1" w14:textId="77777777" w:rsidR="0064522F" w:rsidRPr="0064522F" w:rsidRDefault="0064522F" w:rsidP="0064522F">
      <w:pPr>
        <w:rPr>
          <w:lang w:val="en-US"/>
        </w:rPr>
      </w:pPr>
      <w:r w:rsidRPr="0064522F">
        <w:rPr>
          <w:b/>
          <w:lang w:val="en-US"/>
        </w:rPr>
        <w:t>Part A</w:t>
      </w:r>
      <w:r w:rsidRPr="0064522F">
        <w:rPr>
          <w:lang w:val="en-US"/>
        </w:rPr>
        <w:t>: The ACT Standards Framework for Australian Apprenticeships Training</w:t>
      </w:r>
    </w:p>
    <w:p w14:paraId="6523325B" w14:textId="77777777" w:rsidR="0064522F" w:rsidRPr="0064522F" w:rsidRDefault="0064522F" w:rsidP="0064522F">
      <w:pPr>
        <w:rPr>
          <w:lang w:val="en-US"/>
        </w:rPr>
      </w:pPr>
      <w:r w:rsidRPr="0064522F">
        <w:rPr>
          <w:b/>
          <w:lang w:val="en-US"/>
        </w:rPr>
        <w:t>Part B</w:t>
      </w:r>
      <w:r w:rsidRPr="0064522F">
        <w:rPr>
          <w:lang w:val="en-US"/>
        </w:rPr>
        <w:t>: Administrative Arrangements for Australian Apprenticeships</w:t>
      </w:r>
    </w:p>
    <w:p w14:paraId="673B2984" w14:textId="52A96523" w:rsidR="008C1F2C" w:rsidRDefault="0064522F" w:rsidP="00A23733">
      <w:pPr>
        <w:rPr>
          <w:lang w:val="en-US"/>
        </w:rPr>
      </w:pPr>
      <w:r w:rsidRPr="0064522F">
        <w:rPr>
          <w:b/>
          <w:lang w:val="en-US"/>
        </w:rPr>
        <w:t>Part C</w:t>
      </w:r>
      <w:r w:rsidRPr="0064522F">
        <w:rPr>
          <w:lang w:val="en-US"/>
        </w:rPr>
        <w:t>: Guidelines for Australian Apprenticeships</w:t>
      </w:r>
    </w:p>
    <w:p w14:paraId="18D8E828" w14:textId="222C6CAA" w:rsidR="0064522F" w:rsidRDefault="0064522F" w:rsidP="00355C45">
      <w:pPr>
        <w:pStyle w:val="Heading2NoNumbering"/>
      </w:pPr>
      <w:bookmarkStart w:id="9" w:name="_Toc12635944"/>
      <w:r>
        <w:t xml:space="preserve">Compliance </w:t>
      </w:r>
      <w:r w:rsidR="0049210C">
        <w:t xml:space="preserve">guide </w:t>
      </w:r>
      <w:r>
        <w:t xml:space="preserve">structure </w:t>
      </w:r>
      <w:bookmarkEnd w:id="9"/>
    </w:p>
    <w:p w14:paraId="544EF5A9" w14:textId="1C73B6ED" w:rsidR="0064522F" w:rsidRPr="0064522F" w:rsidRDefault="0064522F" w:rsidP="0064522F">
      <w:pPr>
        <w:rPr>
          <w:lang w:val="en-US"/>
        </w:rPr>
      </w:pPr>
      <w:r w:rsidRPr="0064522F">
        <w:rPr>
          <w:lang w:val="en-US"/>
        </w:rPr>
        <w:t xml:space="preserve">Diagram A illustrates the structure of </w:t>
      </w:r>
      <w:r w:rsidRPr="0064522F">
        <w:rPr>
          <w:b/>
          <w:lang w:val="en-US"/>
        </w:rPr>
        <w:t xml:space="preserve">Part A </w:t>
      </w:r>
      <w:r w:rsidRPr="0064522F">
        <w:rPr>
          <w:lang w:val="en-US"/>
        </w:rPr>
        <w:t xml:space="preserve">and </w:t>
      </w:r>
      <w:r w:rsidRPr="0064522F">
        <w:rPr>
          <w:u w:val="single"/>
          <w:lang w:val="en-US"/>
        </w:rPr>
        <w:t>Table A</w:t>
      </w:r>
      <w:r w:rsidRPr="0064522F">
        <w:rPr>
          <w:lang w:val="en-US"/>
        </w:rPr>
        <w:t xml:space="preserve"> maps the ACT Standards to the structure of this guide. </w:t>
      </w:r>
      <w:r w:rsidRPr="0064522F">
        <w:rPr>
          <w:b/>
          <w:lang w:val="en-US"/>
        </w:rPr>
        <w:t xml:space="preserve">Part B </w:t>
      </w:r>
      <w:r w:rsidRPr="0064522F">
        <w:rPr>
          <w:lang w:val="en-US"/>
        </w:rPr>
        <w:t xml:space="preserve">contains administrative information related to Australian Apprenticeships training including the management of payments and training contract variations. </w:t>
      </w:r>
      <w:r w:rsidRPr="0064522F">
        <w:rPr>
          <w:b/>
          <w:lang w:val="en-US"/>
        </w:rPr>
        <w:t xml:space="preserve">Part C </w:t>
      </w:r>
      <w:r w:rsidRPr="0064522F">
        <w:rPr>
          <w:lang w:val="en-US"/>
        </w:rPr>
        <w:t>contains information to support Australian Apprenticeship eligibility as well as guidelines for the Training Plan template, Training Record Book</w:t>
      </w:r>
      <w:r w:rsidR="00C20D80">
        <w:rPr>
          <w:lang w:val="en-US"/>
        </w:rPr>
        <w:t>,</w:t>
      </w:r>
      <w:r w:rsidRPr="0064522F">
        <w:rPr>
          <w:lang w:val="en-US"/>
        </w:rPr>
        <w:t xml:space="preserve"> Use of Electronic Signatures</w:t>
      </w:r>
      <w:r w:rsidR="00C20D80">
        <w:rPr>
          <w:lang w:val="en-US"/>
        </w:rPr>
        <w:t xml:space="preserve"> and Supervision in the Workplace</w:t>
      </w:r>
      <w:r w:rsidRPr="0064522F">
        <w:rPr>
          <w:lang w:val="en-US"/>
        </w:rPr>
        <w:t>.</w:t>
      </w:r>
    </w:p>
    <w:p w14:paraId="743337E5" w14:textId="77777777" w:rsidR="0064522F" w:rsidRPr="0064522F" w:rsidRDefault="0064522F" w:rsidP="0064522F">
      <w:pPr>
        <w:rPr>
          <w:lang w:val="en-US"/>
        </w:rPr>
      </w:pPr>
      <w:r w:rsidRPr="0064522F">
        <w:rPr>
          <w:lang w:val="en-US"/>
        </w:rPr>
        <w:t xml:space="preserve">The </w:t>
      </w:r>
      <w:r w:rsidRPr="0064522F">
        <w:rPr>
          <w:u w:val="single"/>
          <w:lang w:val="en-US"/>
        </w:rPr>
        <w:t>Appendix</w:t>
      </w:r>
      <w:r w:rsidRPr="0064522F">
        <w:rPr>
          <w:lang w:val="en-US"/>
        </w:rPr>
        <w:t xml:space="preserve"> to this resource contains a glossary of terms and definitions used.</w:t>
      </w:r>
    </w:p>
    <w:p w14:paraId="6BF454C9" w14:textId="77777777" w:rsidR="00806A15" w:rsidRDefault="00806A15" w:rsidP="00806A15">
      <w:pPr>
        <w:pStyle w:val="Heading4"/>
        <w:numPr>
          <w:ilvl w:val="0"/>
          <w:numId w:val="0"/>
        </w:numPr>
      </w:pPr>
      <w:bookmarkStart w:id="10" w:name="_Toc4500990"/>
      <w:bookmarkStart w:id="11" w:name="_Toc14353368"/>
      <w:r>
        <w:t xml:space="preserve">Diagram </w:t>
      </w:r>
      <w:r w:rsidR="00C40DC6">
        <w:rPr>
          <w:noProof/>
        </w:rPr>
        <w:fldChar w:fldCharType="begin"/>
      </w:r>
      <w:r w:rsidR="00C40DC6">
        <w:rPr>
          <w:noProof/>
        </w:rPr>
        <w:instrText xml:space="preserve"> SEQ Diagram \* ALPHABETIC </w:instrText>
      </w:r>
      <w:r w:rsidR="00C40DC6">
        <w:rPr>
          <w:noProof/>
        </w:rPr>
        <w:fldChar w:fldCharType="separate"/>
      </w:r>
      <w:r w:rsidR="0044323D">
        <w:rPr>
          <w:noProof/>
        </w:rPr>
        <w:t>A</w:t>
      </w:r>
      <w:r w:rsidR="00C40DC6">
        <w:rPr>
          <w:noProof/>
        </w:rPr>
        <w:fldChar w:fldCharType="end"/>
      </w:r>
      <w:r>
        <w:t>: Compliance guide pathway</w:t>
      </w:r>
      <w:bookmarkEnd w:id="10"/>
      <w:bookmarkEnd w:id="11"/>
    </w:p>
    <w:p w14:paraId="176581F5" w14:textId="6BF36435" w:rsidR="0064522F" w:rsidRDefault="001C7E92">
      <w:pPr>
        <w:spacing w:line="276" w:lineRule="auto"/>
      </w:pPr>
      <w:r>
        <w:rPr>
          <w:noProof/>
        </w:rPr>
        <w:drawing>
          <wp:inline distT="0" distB="0" distL="0" distR="0" wp14:anchorId="73582D07" wp14:editId="7C203BEF">
            <wp:extent cx="5855046" cy="3207224"/>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Diagram A - Compliance Guide Pathway.png"/>
                    <pic:cNvPicPr/>
                  </pic:nvPicPr>
                  <pic:blipFill rotWithShape="1">
                    <a:blip r:embed="rId26" cstate="print">
                      <a:extLst>
                        <a:ext uri="{28A0092B-C50C-407E-A947-70E740481C1C}">
                          <a14:useLocalDpi xmlns:a14="http://schemas.microsoft.com/office/drawing/2010/main" val="0"/>
                        </a:ext>
                      </a:extLst>
                    </a:blip>
                    <a:srcRect t="24236" b="37040"/>
                    <a:stretch/>
                  </pic:blipFill>
                  <pic:spPr bwMode="auto">
                    <a:xfrm>
                      <a:off x="0" y="0"/>
                      <a:ext cx="5896940" cy="3230172"/>
                    </a:xfrm>
                    <a:prstGeom prst="rect">
                      <a:avLst/>
                    </a:prstGeom>
                    <a:ln>
                      <a:noFill/>
                    </a:ln>
                    <a:extLst>
                      <a:ext uri="{53640926-AAD7-44D8-BBD7-CCE9431645EC}">
                        <a14:shadowObscured xmlns:a14="http://schemas.microsoft.com/office/drawing/2010/main"/>
                      </a:ext>
                    </a:extLst>
                  </pic:spPr>
                </pic:pic>
              </a:graphicData>
            </a:graphic>
          </wp:inline>
        </w:drawing>
      </w:r>
      <w:r w:rsidR="0064522F">
        <w:br w:type="page"/>
      </w:r>
    </w:p>
    <w:p w14:paraId="2C374CE0" w14:textId="09A131E8" w:rsidR="00495E15" w:rsidRDefault="00495E15" w:rsidP="00B11CB2">
      <w:pPr>
        <w:pStyle w:val="Heading5"/>
      </w:pPr>
      <w:bookmarkStart w:id="12" w:name="_Toc12639815"/>
      <w:r>
        <w:lastRenderedPageBreak/>
        <w:t xml:space="preserve">Table </w:t>
      </w:r>
      <w:r w:rsidR="00C40DC6">
        <w:fldChar w:fldCharType="begin"/>
      </w:r>
      <w:r w:rsidR="00C40DC6">
        <w:instrText xml:space="preserve"> SEQ Table \* ALPHABETIC </w:instrText>
      </w:r>
      <w:r w:rsidR="00C40DC6">
        <w:fldChar w:fldCharType="separate"/>
      </w:r>
      <w:r w:rsidR="0044323D">
        <w:t>A</w:t>
      </w:r>
      <w:r w:rsidR="00C40DC6">
        <w:fldChar w:fldCharType="end"/>
      </w:r>
      <w:r>
        <w:t xml:space="preserve">: Mapping of </w:t>
      </w:r>
      <w:r w:rsidR="00F14A66">
        <w:t>C</w:t>
      </w:r>
      <w:r>
        <w:t xml:space="preserve">ompliance </w:t>
      </w:r>
      <w:r w:rsidR="00F14A66">
        <w:t>G</w:t>
      </w:r>
      <w:r>
        <w:t xml:space="preserve">uide for Australian Apprenticeships to ACT </w:t>
      </w:r>
      <w:r w:rsidR="00F14A66">
        <w:t>S</w:t>
      </w:r>
      <w:r>
        <w:t>tandards</w:t>
      </w:r>
      <w:bookmarkEnd w:id="12"/>
    </w:p>
    <w:tbl>
      <w:tblPr>
        <w:tblStyle w:val="ColorfulList-Accent51"/>
        <w:tblW w:w="9786" w:type="dxa"/>
        <w:tblLook w:val="04A0" w:firstRow="1" w:lastRow="0" w:firstColumn="1" w:lastColumn="0" w:noHBand="0" w:noVBand="1"/>
        <w:tblCaption w:val="Details"/>
        <w:tblDescription w:val="Details relating to the document properties and approval."/>
      </w:tblPr>
      <w:tblGrid>
        <w:gridCol w:w="709"/>
        <w:gridCol w:w="2821"/>
        <w:gridCol w:w="599"/>
        <w:gridCol w:w="2968"/>
        <w:gridCol w:w="2689"/>
      </w:tblGrid>
      <w:tr w:rsidR="002A0F53" w:rsidRPr="00E571C8" w14:paraId="2C0CDE40" w14:textId="77777777" w:rsidTr="00AD583F">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709" w:type="dxa"/>
            <w:shd w:val="clear" w:color="auto" w:fill="464646" w:themeFill="accent1" w:themeFillTint="E6"/>
          </w:tcPr>
          <w:p w14:paraId="608D020B" w14:textId="77777777" w:rsidR="002A0F53" w:rsidRPr="00E571C8" w:rsidRDefault="002A0F53" w:rsidP="00F32918">
            <w:pPr>
              <w:pStyle w:val="Tableheading"/>
            </w:pPr>
            <w:r w:rsidRPr="00E571C8">
              <w:t>Ref #</w:t>
            </w:r>
          </w:p>
        </w:tc>
        <w:tc>
          <w:tcPr>
            <w:tcW w:w="2821" w:type="dxa"/>
            <w:shd w:val="clear" w:color="auto" w:fill="464646" w:themeFill="accent1" w:themeFillTint="E6"/>
            <w:vAlign w:val="bottom"/>
          </w:tcPr>
          <w:p w14:paraId="1C944394" w14:textId="77777777" w:rsidR="002A0F53" w:rsidRPr="00E571C8" w:rsidRDefault="002A0F53" w:rsidP="00F32918">
            <w:pPr>
              <w:pStyle w:val="Tableheading"/>
              <w:cnfStyle w:val="100000000000" w:firstRow="1" w:lastRow="0" w:firstColumn="0" w:lastColumn="0" w:oddVBand="0" w:evenVBand="0" w:oddHBand="0" w:evenHBand="0" w:firstRowFirstColumn="0" w:firstRowLastColumn="0" w:lastRowFirstColumn="0" w:lastRowLastColumn="0"/>
            </w:pPr>
            <w:r w:rsidRPr="00E571C8">
              <w:t>Compliance Guide</w:t>
            </w:r>
          </w:p>
        </w:tc>
        <w:tc>
          <w:tcPr>
            <w:tcW w:w="3567" w:type="dxa"/>
            <w:gridSpan w:val="2"/>
            <w:shd w:val="clear" w:color="auto" w:fill="464646" w:themeFill="accent1" w:themeFillTint="E6"/>
            <w:vAlign w:val="bottom"/>
          </w:tcPr>
          <w:p w14:paraId="0954B9B0" w14:textId="77777777" w:rsidR="002A0F53" w:rsidRPr="00E571C8" w:rsidRDefault="002A0F53" w:rsidP="00F32918">
            <w:pPr>
              <w:pStyle w:val="Tableheading"/>
              <w:cnfStyle w:val="100000000000" w:firstRow="1" w:lastRow="0" w:firstColumn="0" w:lastColumn="0" w:oddVBand="0" w:evenVBand="0" w:oddHBand="0" w:evenHBand="0" w:firstRowFirstColumn="0" w:firstRowLastColumn="0" w:lastRowFirstColumn="0" w:lastRowLastColumn="0"/>
            </w:pPr>
            <w:r w:rsidRPr="00E571C8">
              <w:t>ACT Standards</w:t>
            </w:r>
          </w:p>
        </w:tc>
        <w:tc>
          <w:tcPr>
            <w:tcW w:w="2689" w:type="dxa"/>
            <w:shd w:val="clear" w:color="auto" w:fill="464646" w:themeFill="accent1" w:themeFillTint="E6"/>
            <w:vAlign w:val="bottom"/>
          </w:tcPr>
          <w:p w14:paraId="12644738" w14:textId="77777777" w:rsidR="002A0F53" w:rsidRPr="00E571C8" w:rsidRDefault="002A0F53" w:rsidP="00F32918">
            <w:pPr>
              <w:pStyle w:val="Tableheading"/>
              <w:cnfStyle w:val="100000000000" w:firstRow="1" w:lastRow="0" w:firstColumn="0" w:lastColumn="0" w:oddVBand="0" w:evenVBand="0" w:oddHBand="0" w:evenHBand="0" w:firstRowFirstColumn="0" w:firstRowLastColumn="0" w:lastRowFirstColumn="0" w:lastRowLastColumn="0"/>
            </w:pPr>
            <w:r w:rsidRPr="00E571C8">
              <w:t>ACT Standards Ref #</w:t>
            </w:r>
          </w:p>
        </w:tc>
      </w:tr>
      <w:tr w:rsidR="00683237" w:rsidRPr="00E571C8" w14:paraId="32A24F1F" w14:textId="77777777" w:rsidTr="00AD583F">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09" w:type="dxa"/>
            <w:vAlign w:val="top"/>
          </w:tcPr>
          <w:p w14:paraId="04B70BDB" w14:textId="77777777" w:rsidR="00683237" w:rsidRPr="00FD7AA0" w:rsidRDefault="00683237" w:rsidP="00495E15">
            <w:pPr>
              <w:pStyle w:val="Tableheading"/>
              <w:rPr>
                <w:b/>
                <w:sz w:val="21"/>
              </w:rPr>
            </w:pPr>
            <w:r w:rsidRPr="00FD7AA0">
              <w:rPr>
                <w:sz w:val="21"/>
              </w:rPr>
              <w:t>1</w:t>
            </w:r>
          </w:p>
        </w:tc>
        <w:tc>
          <w:tcPr>
            <w:tcW w:w="2821" w:type="dxa"/>
            <w:vAlign w:val="top"/>
          </w:tcPr>
          <w:p w14:paraId="583D17FF" w14:textId="65885B98" w:rsidR="00683237" w:rsidRPr="00FD7AA0" w:rsidRDefault="00683237" w:rsidP="00495E15">
            <w:pPr>
              <w:pStyle w:val="Tableheading"/>
              <w:cnfStyle w:val="000000100000" w:firstRow="0" w:lastRow="0" w:firstColumn="0" w:lastColumn="0" w:oddVBand="0" w:evenVBand="0" w:oddHBand="1" w:evenHBand="0" w:firstRowFirstColumn="0" w:firstRowLastColumn="0" w:lastRowFirstColumn="0" w:lastRowLastColumn="0"/>
              <w:rPr>
                <w:sz w:val="21"/>
              </w:rPr>
            </w:pPr>
            <w:r w:rsidRPr="00FD7AA0">
              <w:rPr>
                <w:sz w:val="21"/>
              </w:rPr>
              <w:t>Promotion and Publications</w:t>
            </w:r>
          </w:p>
        </w:tc>
        <w:tc>
          <w:tcPr>
            <w:tcW w:w="599" w:type="dxa"/>
            <w:vAlign w:val="top"/>
          </w:tcPr>
          <w:p w14:paraId="3ACE6F39" w14:textId="77777777" w:rsidR="00683237" w:rsidRPr="00FD7AA0" w:rsidRDefault="00683237" w:rsidP="00495E15">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1.1</w:t>
            </w:r>
          </w:p>
        </w:tc>
        <w:tc>
          <w:tcPr>
            <w:tcW w:w="2968" w:type="dxa"/>
            <w:vAlign w:val="top"/>
          </w:tcPr>
          <w:p w14:paraId="1C8DB287" w14:textId="77777777" w:rsidR="00683237" w:rsidRPr="00FD7AA0" w:rsidRDefault="00683237" w:rsidP="00495E15">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Promotion and publications</w:t>
            </w:r>
          </w:p>
        </w:tc>
        <w:tc>
          <w:tcPr>
            <w:tcW w:w="2689" w:type="dxa"/>
            <w:vAlign w:val="top"/>
          </w:tcPr>
          <w:p w14:paraId="0306B033" w14:textId="557417A7" w:rsidR="00683237" w:rsidRPr="00FD7AA0" w:rsidRDefault="00683237" w:rsidP="00983BE8">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1.1.1, 1.1.2, 1.1.3</w:t>
            </w:r>
          </w:p>
        </w:tc>
      </w:tr>
      <w:tr w:rsidR="00683237" w:rsidRPr="00E571C8" w14:paraId="3F09E95E" w14:textId="77777777" w:rsidTr="00AD583F">
        <w:trPr>
          <w:cantSplit/>
        </w:trPr>
        <w:tc>
          <w:tcPr>
            <w:cnfStyle w:val="001000000000" w:firstRow="0" w:lastRow="0" w:firstColumn="1" w:lastColumn="0" w:oddVBand="0" w:evenVBand="0" w:oddHBand="0" w:evenHBand="0" w:firstRowFirstColumn="0" w:firstRowLastColumn="0" w:lastRowFirstColumn="0" w:lastRowLastColumn="0"/>
            <w:tcW w:w="709" w:type="dxa"/>
            <w:shd w:val="clear" w:color="auto" w:fill="EAEAEA" w:themeFill="accent1" w:themeFillTint="1A"/>
            <w:vAlign w:val="top"/>
          </w:tcPr>
          <w:p w14:paraId="17C233C1" w14:textId="77777777" w:rsidR="00683237" w:rsidRPr="00FD7AA0" w:rsidRDefault="00683237" w:rsidP="00495E15">
            <w:pPr>
              <w:pStyle w:val="Tableheading"/>
              <w:rPr>
                <w:b/>
                <w:sz w:val="21"/>
              </w:rPr>
            </w:pPr>
            <w:r w:rsidRPr="00FD7AA0">
              <w:rPr>
                <w:sz w:val="21"/>
              </w:rPr>
              <w:t>2</w:t>
            </w:r>
          </w:p>
        </w:tc>
        <w:tc>
          <w:tcPr>
            <w:tcW w:w="2821" w:type="dxa"/>
            <w:shd w:val="clear" w:color="auto" w:fill="EAEAEA" w:themeFill="accent1" w:themeFillTint="1A"/>
            <w:vAlign w:val="top"/>
          </w:tcPr>
          <w:p w14:paraId="10483547" w14:textId="77777777" w:rsidR="00683237" w:rsidRPr="00FD7AA0" w:rsidRDefault="00683237" w:rsidP="00495E15">
            <w:pPr>
              <w:pStyle w:val="Tableheading"/>
              <w:cnfStyle w:val="000000000000" w:firstRow="0" w:lastRow="0" w:firstColumn="0" w:lastColumn="0" w:oddVBand="0" w:evenVBand="0" w:oddHBand="0" w:evenHBand="0" w:firstRowFirstColumn="0" w:firstRowLastColumn="0" w:lastRowFirstColumn="0" w:lastRowLastColumn="0"/>
              <w:rPr>
                <w:sz w:val="21"/>
              </w:rPr>
            </w:pPr>
            <w:r w:rsidRPr="00FD7AA0">
              <w:rPr>
                <w:sz w:val="21"/>
              </w:rPr>
              <w:t>Eligibility</w:t>
            </w:r>
          </w:p>
          <w:p w14:paraId="4C47754C" w14:textId="77777777" w:rsidR="00683237" w:rsidRPr="00FD7AA0" w:rsidRDefault="00683237" w:rsidP="00495E15">
            <w:pPr>
              <w:pStyle w:val="Tableheading"/>
              <w:cnfStyle w:val="000000000000" w:firstRow="0" w:lastRow="0" w:firstColumn="0" w:lastColumn="0" w:oddVBand="0" w:evenVBand="0" w:oddHBand="0" w:evenHBand="0" w:firstRowFirstColumn="0" w:firstRowLastColumn="0" w:lastRowFirstColumn="0" w:lastRowLastColumn="0"/>
              <w:rPr>
                <w:b w:val="0"/>
                <w:sz w:val="21"/>
              </w:rPr>
            </w:pPr>
            <w:r w:rsidRPr="00FD7AA0">
              <w:rPr>
                <w:b w:val="0"/>
                <w:sz w:val="21"/>
              </w:rPr>
              <w:t>Student Eligibility</w:t>
            </w:r>
          </w:p>
          <w:p w14:paraId="1A7C283A" w14:textId="77777777" w:rsidR="00683237" w:rsidRPr="00FD7AA0" w:rsidRDefault="00683237" w:rsidP="00291793">
            <w:pPr>
              <w:pStyle w:val="Tableheading"/>
              <w:cnfStyle w:val="000000000000" w:firstRow="0" w:lastRow="0" w:firstColumn="0" w:lastColumn="0" w:oddVBand="0" w:evenVBand="0" w:oddHBand="0" w:evenHBand="0" w:firstRowFirstColumn="0" w:firstRowLastColumn="0" w:lastRowFirstColumn="0" w:lastRowLastColumn="0"/>
              <w:rPr>
                <w:b w:val="0"/>
                <w:sz w:val="21"/>
              </w:rPr>
            </w:pPr>
            <w:r w:rsidRPr="00FD7AA0">
              <w:rPr>
                <w:b w:val="0"/>
                <w:sz w:val="21"/>
              </w:rPr>
              <w:t xml:space="preserve">AA Requirement </w:t>
            </w:r>
            <w:r w:rsidR="00291793" w:rsidRPr="00FD7AA0">
              <w:rPr>
                <w:b w:val="0"/>
                <w:sz w:val="21"/>
              </w:rPr>
              <w:t>1</w:t>
            </w:r>
          </w:p>
          <w:p w14:paraId="6C6BCC88" w14:textId="2F22E4BD" w:rsidR="00AC0D47" w:rsidRPr="00FD7AA0" w:rsidRDefault="00AC0D47" w:rsidP="00AC0D47">
            <w:pPr>
              <w:pStyle w:val="Tableheading"/>
              <w:cnfStyle w:val="000000000000" w:firstRow="0" w:lastRow="0" w:firstColumn="0" w:lastColumn="0" w:oddVBand="0" w:evenVBand="0" w:oddHBand="0" w:evenHBand="0" w:firstRowFirstColumn="0" w:firstRowLastColumn="0" w:lastRowFirstColumn="0" w:lastRowLastColumn="0"/>
              <w:rPr>
                <w:b w:val="0"/>
                <w:sz w:val="21"/>
              </w:rPr>
            </w:pPr>
            <w:r w:rsidRPr="00FD7AA0">
              <w:rPr>
                <w:b w:val="0"/>
                <w:sz w:val="21"/>
              </w:rPr>
              <w:t>AA Requirement 2</w:t>
            </w:r>
          </w:p>
        </w:tc>
        <w:tc>
          <w:tcPr>
            <w:tcW w:w="599" w:type="dxa"/>
            <w:shd w:val="clear" w:color="auto" w:fill="EAEAEA" w:themeFill="accent1" w:themeFillTint="1A"/>
            <w:vAlign w:val="top"/>
          </w:tcPr>
          <w:p w14:paraId="69EB71C8" w14:textId="3B93551E" w:rsidR="005652A3" w:rsidRPr="00FD7AA0" w:rsidRDefault="005652A3" w:rsidP="002A0F53">
            <w:pPr>
              <w:pStyle w:val="Tableheading"/>
              <w:cnfStyle w:val="000000000000" w:firstRow="0" w:lastRow="0" w:firstColumn="0" w:lastColumn="0" w:oddVBand="0" w:evenVBand="0" w:oddHBand="0" w:evenHBand="0" w:firstRowFirstColumn="0" w:firstRowLastColumn="0" w:lastRowFirstColumn="0" w:lastRowLastColumn="0"/>
              <w:rPr>
                <w:b w:val="0"/>
                <w:sz w:val="21"/>
              </w:rPr>
            </w:pPr>
            <w:r w:rsidRPr="00FD7AA0">
              <w:rPr>
                <w:b w:val="0"/>
                <w:sz w:val="21"/>
              </w:rPr>
              <w:t>2.</w:t>
            </w:r>
            <w:r w:rsidR="002A0F53" w:rsidRPr="00FD7AA0">
              <w:rPr>
                <w:b w:val="0"/>
                <w:sz w:val="21"/>
              </w:rPr>
              <w:t>1</w:t>
            </w:r>
          </w:p>
        </w:tc>
        <w:tc>
          <w:tcPr>
            <w:tcW w:w="2968" w:type="dxa"/>
            <w:shd w:val="clear" w:color="auto" w:fill="EAEAEA" w:themeFill="accent1" w:themeFillTint="1A"/>
            <w:vAlign w:val="top"/>
          </w:tcPr>
          <w:p w14:paraId="56A02D74" w14:textId="77777777" w:rsidR="005652A3" w:rsidRPr="00FD7AA0" w:rsidRDefault="005652A3" w:rsidP="00495E15">
            <w:pPr>
              <w:pStyle w:val="Tableheading"/>
              <w:cnfStyle w:val="000000000000" w:firstRow="0" w:lastRow="0" w:firstColumn="0" w:lastColumn="0" w:oddVBand="0" w:evenVBand="0" w:oddHBand="0" w:evenHBand="0" w:firstRowFirstColumn="0" w:firstRowLastColumn="0" w:lastRowFirstColumn="0" w:lastRowLastColumn="0"/>
              <w:rPr>
                <w:b w:val="0"/>
                <w:sz w:val="21"/>
              </w:rPr>
            </w:pPr>
            <w:r w:rsidRPr="00FD7AA0">
              <w:rPr>
                <w:b w:val="0"/>
                <w:sz w:val="21"/>
              </w:rPr>
              <w:t>Student Eligibility</w:t>
            </w:r>
          </w:p>
        </w:tc>
        <w:tc>
          <w:tcPr>
            <w:tcW w:w="2689" w:type="dxa"/>
            <w:shd w:val="clear" w:color="auto" w:fill="EAEAEA" w:themeFill="accent1" w:themeFillTint="1A"/>
            <w:vAlign w:val="top"/>
          </w:tcPr>
          <w:p w14:paraId="1E9DDE35" w14:textId="3E909E6C" w:rsidR="005652A3" w:rsidRPr="00FD7AA0" w:rsidRDefault="005652A3" w:rsidP="00495E15">
            <w:pPr>
              <w:pStyle w:val="Tableheading"/>
              <w:cnfStyle w:val="000000000000" w:firstRow="0" w:lastRow="0" w:firstColumn="0" w:lastColumn="0" w:oddVBand="0" w:evenVBand="0" w:oddHBand="0" w:evenHBand="0" w:firstRowFirstColumn="0" w:firstRowLastColumn="0" w:lastRowFirstColumn="0" w:lastRowLastColumn="0"/>
              <w:rPr>
                <w:b w:val="0"/>
                <w:sz w:val="21"/>
              </w:rPr>
            </w:pPr>
            <w:r w:rsidRPr="00FD7AA0">
              <w:rPr>
                <w:b w:val="0"/>
                <w:sz w:val="21"/>
              </w:rPr>
              <w:t>2.</w:t>
            </w:r>
            <w:r w:rsidR="002A0F53" w:rsidRPr="00FD7AA0">
              <w:rPr>
                <w:b w:val="0"/>
                <w:sz w:val="21"/>
              </w:rPr>
              <w:t>1</w:t>
            </w:r>
            <w:r w:rsidRPr="00FD7AA0">
              <w:rPr>
                <w:b w:val="0"/>
                <w:sz w:val="21"/>
              </w:rPr>
              <w:t>.1, 2.</w:t>
            </w:r>
            <w:r w:rsidR="002A0F53" w:rsidRPr="00FD7AA0">
              <w:rPr>
                <w:b w:val="0"/>
                <w:sz w:val="21"/>
              </w:rPr>
              <w:t>1</w:t>
            </w:r>
            <w:r w:rsidRPr="00FD7AA0">
              <w:rPr>
                <w:b w:val="0"/>
                <w:sz w:val="21"/>
              </w:rPr>
              <w:t>.2</w:t>
            </w:r>
            <w:r w:rsidR="00530AE9" w:rsidRPr="00FD7AA0">
              <w:rPr>
                <w:b w:val="0"/>
                <w:sz w:val="21"/>
              </w:rPr>
              <w:t>, 2.</w:t>
            </w:r>
            <w:r w:rsidR="002A0F53" w:rsidRPr="00FD7AA0">
              <w:rPr>
                <w:b w:val="0"/>
                <w:sz w:val="21"/>
              </w:rPr>
              <w:t>1</w:t>
            </w:r>
            <w:r w:rsidR="00530AE9" w:rsidRPr="00FD7AA0">
              <w:rPr>
                <w:b w:val="0"/>
                <w:sz w:val="21"/>
              </w:rPr>
              <w:t>.3</w:t>
            </w:r>
          </w:p>
          <w:p w14:paraId="296266AE" w14:textId="77777777" w:rsidR="00683237" w:rsidRPr="00FD7AA0" w:rsidRDefault="00683237" w:rsidP="00495E15">
            <w:pPr>
              <w:pStyle w:val="Tableheading"/>
              <w:cnfStyle w:val="000000000000" w:firstRow="0" w:lastRow="0" w:firstColumn="0" w:lastColumn="0" w:oddVBand="0" w:evenVBand="0" w:oddHBand="0" w:evenHBand="0" w:firstRowFirstColumn="0" w:firstRowLastColumn="0" w:lastRowFirstColumn="0" w:lastRowLastColumn="0"/>
              <w:rPr>
                <w:b w:val="0"/>
                <w:sz w:val="21"/>
              </w:rPr>
            </w:pPr>
          </w:p>
        </w:tc>
      </w:tr>
      <w:tr w:rsidR="005652A3" w:rsidRPr="00E571C8" w14:paraId="6577ACD1" w14:textId="77777777" w:rsidTr="00AD583F">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09" w:type="dxa"/>
            <w:vAlign w:val="top"/>
          </w:tcPr>
          <w:p w14:paraId="7A4A91EA" w14:textId="77777777" w:rsidR="005652A3" w:rsidRPr="00FD7AA0" w:rsidRDefault="005652A3" w:rsidP="00495E15">
            <w:pPr>
              <w:pStyle w:val="Tableheading"/>
              <w:rPr>
                <w:b/>
                <w:sz w:val="21"/>
              </w:rPr>
            </w:pPr>
            <w:r w:rsidRPr="00FD7AA0">
              <w:rPr>
                <w:sz w:val="21"/>
              </w:rPr>
              <w:t>3</w:t>
            </w:r>
          </w:p>
        </w:tc>
        <w:tc>
          <w:tcPr>
            <w:tcW w:w="2821" w:type="dxa"/>
            <w:vAlign w:val="top"/>
          </w:tcPr>
          <w:p w14:paraId="19CCA4E3" w14:textId="77777777" w:rsidR="005652A3" w:rsidRPr="00FD7AA0" w:rsidRDefault="005652A3" w:rsidP="00495E15">
            <w:pPr>
              <w:pStyle w:val="Tableheading"/>
              <w:cnfStyle w:val="000000100000" w:firstRow="0" w:lastRow="0" w:firstColumn="0" w:lastColumn="0" w:oddVBand="0" w:evenVBand="0" w:oddHBand="1" w:evenHBand="0" w:firstRowFirstColumn="0" w:firstRowLastColumn="0" w:lastRowFirstColumn="0" w:lastRowLastColumn="0"/>
              <w:rPr>
                <w:sz w:val="21"/>
              </w:rPr>
            </w:pPr>
            <w:r w:rsidRPr="00FD7AA0">
              <w:rPr>
                <w:sz w:val="21"/>
              </w:rPr>
              <w:t>Enrolment</w:t>
            </w:r>
          </w:p>
          <w:p w14:paraId="5ADE5B13" w14:textId="77777777" w:rsidR="005652A3" w:rsidRPr="00FD7AA0" w:rsidRDefault="005652A3" w:rsidP="00495E15">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General Enrolment</w:t>
            </w:r>
          </w:p>
          <w:p w14:paraId="1F58D41A" w14:textId="77777777" w:rsidR="005652A3" w:rsidRPr="00FD7AA0" w:rsidRDefault="005652A3" w:rsidP="00495E15">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Obligations</w:t>
            </w:r>
          </w:p>
          <w:p w14:paraId="2DCDA803" w14:textId="6252516A" w:rsidR="005652A3" w:rsidRPr="00FD7AA0" w:rsidRDefault="005652A3" w:rsidP="00495E15">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 xml:space="preserve">AA Requirement </w:t>
            </w:r>
            <w:r w:rsidR="00AC0D47" w:rsidRPr="00FD7AA0">
              <w:rPr>
                <w:b w:val="0"/>
                <w:sz w:val="21"/>
              </w:rPr>
              <w:t>3</w:t>
            </w:r>
          </w:p>
          <w:p w14:paraId="45B34844" w14:textId="75C2C3C9" w:rsidR="005652A3" w:rsidRPr="00FD7AA0" w:rsidRDefault="005652A3" w:rsidP="00495E15">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 xml:space="preserve">AA Requirement </w:t>
            </w:r>
            <w:r w:rsidR="00AC0D47" w:rsidRPr="00FD7AA0">
              <w:rPr>
                <w:b w:val="0"/>
                <w:sz w:val="21"/>
              </w:rPr>
              <w:t>4</w:t>
            </w:r>
          </w:p>
          <w:p w14:paraId="751CD06B" w14:textId="77777777" w:rsidR="00937911" w:rsidRPr="00FD7AA0" w:rsidRDefault="00937911" w:rsidP="00495E15">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2C6C0A38" w14:textId="77777777" w:rsidR="005652A3" w:rsidRPr="00FD7AA0" w:rsidRDefault="005652A3" w:rsidP="00495E15">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Initial Skills Assessment</w:t>
            </w:r>
          </w:p>
          <w:p w14:paraId="47D0E1FB" w14:textId="38C1CD66" w:rsidR="005652A3" w:rsidRPr="00FD7AA0" w:rsidRDefault="005652A3" w:rsidP="00495E15">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 xml:space="preserve">AA Requirement </w:t>
            </w:r>
            <w:r w:rsidR="00AC0D47" w:rsidRPr="00FD7AA0">
              <w:rPr>
                <w:b w:val="0"/>
                <w:sz w:val="21"/>
              </w:rPr>
              <w:t>5</w:t>
            </w:r>
          </w:p>
          <w:p w14:paraId="337A39A5" w14:textId="43487755" w:rsidR="005652A3" w:rsidRPr="00FD7AA0" w:rsidRDefault="005652A3" w:rsidP="00AC0D47">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 xml:space="preserve">AA Requirement </w:t>
            </w:r>
            <w:r w:rsidR="00AC0D47" w:rsidRPr="00FD7AA0">
              <w:rPr>
                <w:b w:val="0"/>
                <w:sz w:val="21"/>
              </w:rPr>
              <w:t>6</w:t>
            </w:r>
          </w:p>
        </w:tc>
        <w:tc>
          <w:tcPr>
            <w:tcW w:w="599" w:type="dxa"/>
            <w:vAlign w:val="top"/>
          </w:tcPr>
          <w:p w14:paraId="73023226" w14:textId="77777777" w:rsidR="005652A3" w:rsidRPr="00FD7AA0" w:rsidRDefault="005652A3" w:rsidP="00495E15">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1.2</w:t>
            </w:r>
          </w:p>
          <w:p w14:paraId="364AD963" w14:textId="77777777" w:rsidR="005652A3" w:rsidRPr="00FD7AA0" w:rsidRDefault="005652A3" w:rsidP="00495E15">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70826EEC" w14:textId="08432DEF" w:rsidR="005652A3" w:rsidRPr="00FD7AA0" w:rsidRDefault="005652A3" w:rsidP="00495E15">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2.</w:t>
            </w:r>
            <w:r w:rsidR="002A0F53" w:rsidRPr="00FD7AA0">
              <w:rPr>
                <w:b w:val="0"/>
                <w:sz w:val="21"/>
              </w:rPr>
              <w:t>2</w:t>
            </w:r>
          </w:p>
          <w:p w14:paraId="56E64A45" w14:textId="77777777" w:rsidR="005652A3" w:rsidRPr="00FD7AA0" w:rsidRDefault="005652A3" w:rsidP="00495E15">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52E6C003" w14:textId="77777777" w:rsidR="00937911" w:rsidRPr="00FD7AA0" w:rsidRDefault="00937911" w:rsidP="00495E15">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124494FF" w14:textId="77777777" w:rsidR="00DE74A5" w:rsidRPr="00FD7AA0" w:rsidRDefault="00DE74A5" w:rsidP="00495E15">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5BBC20B1" w14:textId="7CDFA681" w:rsidR="005652A3" w:rsidRPr="00FD7AA0" w:rsidRDefault="005652A3" w:rsidP="00495E15">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2.</w:t>
            </w:r>
            <w:r w:rsidR="002A0F53" w:rsidRPr="00FD7AA0">
              <w:rPr>
                <w:b w:val="0"/>
                <w:sz w:val="21"/>
              </w:rPr>
              <w:t>3</w:t>
            </w:r>
          </w:p>
          <w:p w14:paraId="5B3F0828" w14:textId="5D417A91" w:rsidR="005652A3" w:rsidRPr="00FD7AA0" w:rsidRDefault="005652A3" w:rsidP="002A0F53">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2.</w:t>
            </w:r>
            <w:r w:rsidR="002A0F53" w:rsidRPr="00FD7AA0">
              <w:rPr>
                <w:b w:val="0"/>
                <w:sz w:val="21"/>
              </w:rPr>
              <w:t>4</w:t>
            </w:r>
          </w:p>
        </w:tc>
        <w:tc>
          <w:tcPr>
            <w:tcW w:w="2968" w:type="dxa"/>
            <w:vAlign w:val="top"/>
          </w:tcPr>
          <w:p w14:paraId="1C28C8EA" w14:textId="77777777" w:rsidR="005652A3" w:rsidRPr="00FD7AA0" w:rsidRDefault="005652A3" w:rsidP="00495E15">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Data Collection and</w:t>
            </w:r>
          </w:p>
          <w:p w14:paraId="63B07F70" w14:textId="77777777" w:rsidR="005652A3" w:rsidRPr="00FD7AA0" w:rsidRDefault="005652A3" w:rsidP="00495E15">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Reporting</w:t>
            </w:r>
          </w:p>
          <w:p w14:paraId="0515E201" w14:textId="77777777" w:rsidR="005652A3" w:rsidRPr="00FD7AA0" w:rsidRDefault="005652A3" w:rsidP="00495E15">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Fees and Charges</w:t>
            </w:r>
          </w:p>
          <w:p w14:paraId="338BEC92" w14:textId="77777777" w:rsidR="005652A3" w:rsidRPr="00FD7AA0" w:rsidRDefault="005652A3" w:rsidP="00495E15">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425363B4" w14:textId="77777777" w:rsidR="00937911" w:rsidRPr="00FD7AA0" w:rsidRDefault="00937911" w:rsidP="00495E15">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57981456" w14:textId="77777777" w:rsidR="00DE74A5" w:rsidRPr="00FD7AA0" w:rsidRDefault="00DE74A5" w:rsidP="00495E15">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19FF7D53" w14:textId="77777777" w:rsidR="005652A3" w:rsidRPr="00FD7AA0" w:rsidRDefault="005652A3" w:rsidP="00495E15">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Initial Skills Assessment</w:t>
            </w:r>
          </w:p>
          <w:p w14:paraId="79779C49" w14:textId="77777777" w:rsidR="005652A3" w:rsidRPr="00FD7AA0" w:rsidRDefault="005652A3" w:rsidP="00495E15">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Recognition</w:t>
            </w:r>
          </w:p>
        </w:tc>
        <w:tc>
          <w:tcPr>
            <w:tcW w:w="2689" w:type="dxa"/>
            <w:vAlign w:val="top"/>
          </w:tcPr>
          <w:p w14:paraId="7CB39321" w14:textId="77777777" w:rsidR="005652A3" w:rsidRPr="00FD7AA0" w:rsidRDefault="005652A3" w:rsidP="00495E15">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1.2.1, 1.2.2.</w:t>
            </w:r>
          </w:p>
          <w:p w14:paraId="10204783" w14:textId="77777777" w:rsidR="005652A3" w:rsidRPr="00FD7AA0" w:rsidRDefault="005652A3" w:rsidP="00495E15">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41641D12" w14:textId="46F9E2C0" w:rsidR="005652A3" w:rsidRPr="00FD7AA0" w:rsidRDefault="005652A3" w:rsidP="00495E15">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2.</w:t>
            </w:r>
            <w:r w:rsidR="002A0F53" w:rsidRPr="00FD7AA0">
              <w:rPr>
                <w:b w:val="0"/>
                <w:sz w:val="21"/>
              </w:rPr>
              <w:t>2</w:t>
            </w:r>
            <w:r w:rsidRPr="00FD7AA0">
              <w:rPr>
                <w:b w:val="0"/>
                <w:sz w:val="21"/>
              </w:rPr>
              <w:t>.1, 2.</w:t>
            </w:r>
            <w:r w:rsidR="002A0F53" w:rsidRPr="00FD7AA0">
              <w:rPr>
                <w:b w:val="0"/>
                <w:sz w:val="21"/>
              </w:rPr>
              <w:t>2</w:t>
            </w:r>
            <w:r w:rsidRPr="00FD7AA0">
              <w:rPr>
                <w:b w:val="0"/>
                <w:sz w:val="21"/>
              </w:rPr>
              <w:t>.2, 2.</w:t>
            </w:r>
            <w:r w:rsidR="002A0F53" w:rsidRPr="00FD7AA0">
              <w:rPr>
                <w:b w:val="0"/>
                <w:sz w:val="21"/>
              </w:rPr>
              <w:t>2</w:t>
            </w:r>
            <w:r w:rsidRPr="00FD7AA0">
              <w:rPr>
                <w:b w:val="0"/>
                <w:sz w:val="21"/>
              </w:rPr>
              <w:t>.3, 2.</w:t>
            </w:r>
            <w:r w:rsidR="002A0F53" w:rsidRPr="00FD7AA0">
              <w:rPr>
                <w:b w:val="0"/>
                <w:sz w:val="21"/>
              </w:rPr>
              <w:t>2</w:t>
            </w:r>
            <w:r w:rsidRPr="00FD7AA0">
              <w:rPr>
                <w:b w:val="0"/>
                <w:sz w:val="21"/>
              </w:rPr>
              <w:t>.4,</w:t>
            </w:r>
          </w:p>
          <w:p w14:paraId="38BC0305" w14:textId="2ED71F62" w:rsidR="005652A3" w:rsidRPr="00FD7AA0" w:rsidRDefault="005652A3" w:rsidP="00495E15">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2.</w:t>
            </w:r>
            <w:r w:rsidR="002A0F53" w:rsidRPr="00FD7AA0">
              <w:rPr>
                <w:b w:val="0"/>
                <w:sz w:val="21"/>
              </w:rPr>
              <w:t>2</w:t>
            </w:r>
            <w:r w:rsidRPr="00FD7AA0">
              <w:rPr>
                <w:b w:val="0"/>
                <w:sz w:val="21"/>
              </w:rPr>
              <w:t>.5</w:t>
            </w:r>
          </w:p>
          <w:p w14:paraId="6B9C6820" w14:textId="77777777" w:rsidR="00937911" w:rsidRPr="00FD7AA0" w:rsidRDefault="00937911" w:rsidP="00495E15">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26F176C1" w14:textId="77777777" w:rsidR="00DE74A5" w:rsidRPr="00FD7AA0" w:rsidRDefault="00DE74A5" w:rsidP="00495E15">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1FCCBB99" w14:textId="00DB4D60" w:rsidR="005652A3" w:rsidRPr="00FD7AA0" w:rsidRDefault="005652A3" w:rsidP="00495E15">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2.</w:t>
            </w:r>
            <w:r w:rsidR="002A0F53" w:rsidRPr="00FD7AA0">
              <w:rPr>
                <w:b w:val="0"/>
                <w:sz w:val="21"/>
              </w:rPr>
              <w:t>3</w:t>
            </w:r>
            <w:r w:rsidRPr="00FD7AA0">
              <w:rPr>
                <w:b w:val="0"/>
                <w:sz w:val="21"/>
              </w:rPr>
              <w:t>.1, 2.</w:t>
            </w:r>
            <w:r w:rsidR="002A0F53" w:rsidRPr="00FD7AA0">
              <w:rPr>
                <w:b w:val="0"/>
                <w:sz w:val="21"/>
              </w:rPr>
              <w:t>3</w:t>
            </w:r>
            <w:r w:rsidRPr="00FD7AA0">
              <w:rPr>
                <w:b w:val="0"/>
                <w:sz w:val="21"/>
              </w:rPr>
              <w:t>.2</w:t>
            </w:r>
            <w:r w:rsidR="00AD1FBF" w:rsidRPr="00FD7AA0">
              <w:rPr>
                <w:b w:val="0"/>
                <w:sz w:val="21"/>
              </w:rPr>
              <w:t>, 2.3.3, 2.3.4</w:t>
            </w:r>
          </w:p>
          <w:p w14:paraId="0C459BD3" w14:textId="04E87209" w:rsidR="005652A3" w:rsidRPr="00FD7AA0" w:rsidRDefault="005652A3"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2.</w:t>
            </w:r>
            <w:r w:rsidR="002A0F53" w:rsidRPr="00FD7AA0">
              <w:rPr>
                <w:b w:val="0"/>
                <w:sz w:val="21"/>
              </w:rPr>
              <w:t>4</w:t>
            </w:r>
            <w:r w:rsidRPr="00FD7AA0">
              <w:rPr>
                <w:b w:val="0"/>
                <w:sz w:val="21"/>
              </w:rPr>
              <w:t>.1, 2.</w:t>
            </w:r>
            <w:r w:rsidR="002A0F53" w:rsidRPr="00FD7AA0">
              <w:rPr>
                <w:b w:val="0"/>
                <w:sz w:val="21"/>
              </w:rPr>
              <w:t>4</w:t>
            </w:r>
            <w:r w:rsidR="003746B3">
              <w:rPr>
                <w:b w:val="0"/>
                <w:sz w:val="21"/>
              </w:rPr>
              <w:t>.2</w:t>
            </w:r>
          </w:p>
        </w:tc>
      </w:tr>
      <w:tr w:rsidR="005652A3" w:rsidRPr="00E571C8" w14:paraId="1769C472" w14:textId="77777777" w:rsidTr="00AD583F">
        <w:trPr>
          <w:cantSplit/>
        </w:trPr>
        <w:tc>
          <w:tcPr>
            <w:cnfStyle w:val="001000000000" w:firstRow="0" w:lastRow="0" w:firstColumn="1" w:lastColumn="0" w:oddVBand="0" w:evenVBand="0" w:oddHBand="0" w:evenHBand="0" w:firstRowFirstColumn="0" w:firstRowLastColumn="0" w:lastRowFirstColumn="0" w:lastRowLastColumn="0"/>
            <w:tcW w:w="709" w:type="dxa"/>
            <w:shd w:val="clear" w:color="auto" w:fill="EAEAEA" w:themeFill="accent1" w:themeFillTint="1A"/>
            <w:vAlign w:val="top"/>
          </w:tcPr>
          <w:p w14:paraId="3B2DAC7C" w14:textId="77777777" w:rsidR="005652A3" w:rsidRPr="00FD7AA0" w:rsidRDefault="005652A3" w:rsidP="00495E15">
            <w:pPr>
              <w:pStyle w:val="Tableheading"/>
              <w:rPr>
                <w:b/>
                <w:sz w:val="21"/>
              </w:rPr>
            </w:pPr>
            <w:r w:rsidRPr="00FD7AA0">
              <w:rPr>
                <w:sz w:val="21"/>
              </w:rPr>
              <w:t>4</w:t>
            </w:r>
          </w:p>
        </w:tc>
        <w:tc>
          <w:tcPr>
            <w:tcW w:w="2821" w:type="dxa"/>
            <w:shd w:val="clear" w:color="auto" w:fill="EAEAEA" w:themeFill="accent1" w:themeFillTint="1A"/>
            <w:vAlign w:val="top"/>
          </w:tcPr>
          <w:p w14:paraId="623EF3BA" w14:textId="77777777" w:rsidR="005652A3" w:rsidRPr="00FD7AA0" w:rsidRDefault="005652A3" w:rsidP="00495E15">
            <w:pPr>
              <w:pStyle w:val="Tableheading"/>
              <w:cnfStyle w:val="000000000000" w:firstRow="0" w:lastRow="0" w:firstColumn="0" w:lastColumn="0" w:oddVBand="0" w:evenVBand="0" w:oddHBand="0" w:evenHBand="0" w:firstRowFirstColumn="0" w:firstRowLastColumn="0" w:lastRowFirstColumn="0" w:lastRowLastColumn="0"/>
              <w:rPr>
                <w:sz w:val="21"/>
              </w:rPr>
            </w:pPr>
            <w:r w:rsidRPr="00FD7AA0">
              <w:rPr>
                <w:sz w:val="21"/>
              </w:rPr>
              <w:t>Training Plan</w:t>
            </w:r>
          </w:p>
          <w:p w14:paraId="241908E1" w14:textId="5519079F" w:rsidR="005652A3" w:rsidRPr="00FD7AA0" w:rsidRDefault="005652A3" w:rsidP="00495E15">
            <w:pPr>
              <w:pStyle w:val="Tableheading"/>
              <w:cnfStyle w:val="000000000000" w:firstRow="0" w:lastRow="0" w:firstColumn="0" w:lastColumn="0" w:oddVBand="0" w:evenVBand="0" w:oddHBand="0" w:evenHBand="0" w:firstRowFirstColumn="0" w:firstRowLastColumn="0" w:lastRowFirstColumn="0" w:lastRowLastColumn="0"/>
              <w:rPr>
                <w:b w:val="0"/>
                <w:sz w:val="21"/>
              </w:rPr>
            </w:pPr>
            <w:r w:rsidRPr="00FD7AA0">
              <w:rPr>
                <w:b w:val="0"/>
                <w:sz w:val="21"/>
              </w:rPr>
              <w:t xml:space="preserve">AA Requirement </w:t>
            </w:r>
            <w:r w:rsidR="00AC0D47" w:rsidRPr="00FD7AA0">
              <w:rPr>
                <w:b w:val="0"/>
                <w:sz w:val="21"/>
              </w:rPr>
              <w:t>7</w:t>
            </w:r>
          </w:p>
          <w:p w14:paraId="6F765F33" w14:textId="4A872BE0" w:rsidR="005652A3" w:rsidRPr="00FD7AA0" w:rsidRDefault="005652A3" w:rsidP="00495E15">
            <w:pPr>
              <w:pStyle w:val="Tableheading"/>
              <w:cnfStyle w:val="000000000000" w:firstRow="0" w:lastRow="0" w:firstColumn="0" w:lastColumn="0" w:oddVBand="0" w:evenVBand="0" w:oddHBand="0" w:evenHBand="0" w:firstRowFirstColumn="0" w:firstRowLastColumn="0" w:lastRowFirstColumn="0" w:lastRowLastColumn="0"/>
              <w:rPr>
                <w:b w:val="0"/>
                <w:sz w:val="21"/>
              </w:rPr>
            </w:pPr>
            <w:r w:rsidRPr="00FD7AA0">
              <w:rPr>
                <w:b w:val="0"/>
                <w:sz w:val="21"/>
              </w:rPr>
              <w:t xml:space="preserve">AA Requirement </w:t>
            </w:r>
            <w:r w:rsidR="00AC0D47" w:rsidRPr="00FD7AA0">
              <w:rPr>
                <w:b w:val="0"/>
                <w:sz w:val="21"/>
              </w:rPr>
              <w:t>8</w:t>
            </w:r>
          </w:p>
          <w:p w14:paraId="2B2F21F6" w14:textId="345E3C14" w:rsidR="005652A3" w:rsidRPr="00FD7AA0" w:rsidRDefault="005652A3" w:rsidP="00495E15">
            <w:pPr>
              <w:pStyle w:val="Tableheading"/>
              <w:cnfStyle w:val="000000000000" w:firstRow="0" w:lastRow="0" w:firstColumn="0" w:lastColumn="0" w:oddVBand="0" w:evenVBand="0" w:oddHBand="0" w:evenHBand="0" w:firstRowFirstColumn="0" w:firstRowLastColumn="0" w:lastRowFirstColumn="0" w:lastRowLastColumn="0"/>
              <w:rPr>
                <w:b w:val="0"/>
                <w:sz w:val="21"/>
              </w:rPr>
            </w:pPr>
            <w:r w:rsidRPr="00FD7AA0">
              <w:rPr>
                <w:b w:val="0"/>
                <w:sz w:val="21"/>
              </w:rPr>
              <w:t xml:space="preserve">AA Requirement </w:t>
            </w:r>
            <w:r w:rsidR="00AC0D47" w:rsidRPr="00FD7AA0">
              <w:rPr>
                <w:b w:val="0"/>
                <w:sz w:val="21"/>
              </w:rPr>
              <w:t>9</w:t>
            </w:r>
          </w:p>
          <w:p w14:paraId="4A36ACB7" w14:textId="765DBD99" w:rsidR="005652A3" w:rsidRPr="00FD7AA0" w:rsidRDefault="005652A3" w:rsidP="00495E15">
            <w:pPr>
              <w:pStyle w:val="Tableheading"/>
              <w:cnfStyle w:val="000000000000" w:firstRow="0" w:lastRow="0" w:firstColumn="0" w:lastColumn="0" w:oddVBand="0" w:evenVBand="0" w:oddHBand="0" w:evenHBand="0" w:firstRowFirstColumn="0" w:firstRowLastColumn="0" w:lastRowFirstColumn="0" w:lastRowLastColumn="0"/>
              <w:rPr>
                <w:b w:val="0"/>
                <w:sz w:val="21"/>
              </w:rPr>
            </w:pPr>
            <w:r w:rsidRPr="00FD7AA0">
              <w:rPr>
                <w:b w:val="0"/>
                <w:sz w:val="21"/>
              </w:rPr>
              <w:t xml:space="preserve">AA Requirement </w:t>
            </w:r>
            <w:r w:rsidR="00AC0D47" w:rsidRPr="00FD7AA0">
              <w:rPr>
                <w:b w:val="0"/>
                <w:sz w:val="21"/>
              </w:rPr>
              <w:t>10</w:t>
            </w:r>
          </w:p>
          <w:p w14:paraId="2E8CB3DC" w14:textId="4DE8E88E" w:rsidR="005652A3" w:rsidRPr="00FD7AA0" w:rsidRDefault="005652A3" w:rsidP="00495E15">
            <w:pPr>
              <w:pStyle w:val="Tableheading"/>
              <w:cnfStyle w:val="000000000000" w:firstRow="0" w:lastRow="0" w:firstColumn="0" w:lastColumn="0" w:oddVBand="0" w:evenVBand="0" w:oddHBand="0" w:evenHBand="0" w:firstRowFirstColumn="0" w:firstRowLastColumn="0" w:lastRowFirstColumn="0" w:lastRowLastColumn="0"/>
              <w:rPr>
                <w:b w:val="0"/>
                <w:sz w:val="21"/>
              </w:rPr>
            </w:pPr>
            <w:r w:rsidRPr="00FD7AA0">
              <w:rPr>
                <w:b w:val="0"/>
                <w:sz w:val="21"/>
              </w:rPr>
              <w:t xml:space="preserve">AA Requirement </w:t>
            </w:r>
            <w:r w:rsidR="00AC0D47" w:rsidRPr="00FD7AA0">
              <w:rPr>
                <w:b w:val="0"/>
                <w:sz w:val="21"/>
              </w:rPr>
              <w:t>11</w:t>
            </w:r>
          </w:p>
          <w:p w14:paraId="7039926E" w14:textId="28692557" w:rsidR="005652A3" w:rsidRPr="00FD7AA0" w:rsidRDefault="005652A3" w:rsidP="00530AE9">
            <w:pPr>
              <w:pStyle w:val="Tableheading"/>
              <w:cnfStyle w:val="000000000000" w:firstRow="0" w:lastRow="0" w:firstColumn="0" w:lastColumn="0" w:oddVBand="0" w:evenVBand="0" w:oddHBand="0" w:evenHBand="0" w:firstRowFirstColumn="0" w:firstRowLastColumn="0" w:lastRowFirstColumn="0" w:lastRowLastColumn="0"/>
              <w:rPr>
                <w:b w:val="0"/>
                <w:sz w:val="21"/>
              </w:rPr>
            </w:pPr>
            <w:r w:rsidRPr="00FD7AA0">
              <w:rPr>
                <w:b w:val="0"/>
                <w:sz w:val="21"/>
              </w:rPr>
              <w:t xml:space="preserve">AA Requirement </w:t>
            </w:r>
            <w:r w:rsidR="00AC0D47" w:rsidRPr="00FD7AA0">
              <w:rPr>
                <w:b w:val="0"/>
                <w:sz w:val="21"/>
              </w:rPr>
              <w:t>12</w:t>
            </w:r>
          </w:p>
          <w:p w14:paraId="66DCCE6B" w14:textId="7171CF09" w:rsidR="00530AE9" w:rsidRPr="00FD7AA0" w:rsidRDefault="00530AE9" w:rsidP="00AC0D47">
            <w:pPr>
              <w:pStyle w:val="Tableheading"/>
              <w:cnfStyle w:val="000000000000" w:firstRow="0" w:lastRow="0" w:firstColumn="0" w:lastColumn="0" w:oddVBand="0" w:evenVBand="0" w:oddHBand="0" w:evenHBand="0" w:firstRowFirstColumn="0" w:firstRowLastColumn="0" w:lastRowFirstColumn="0" w:lastRowLastColumn="0"/>
              <w:rPr>
                <w:b w:val="0"/>
                <w:sz w:val="21"/>
              </w:rPr>
            </w:pPr>
            <w:r w:rsidRPr="00FD7AA0">
              <w:rPr>
                <w:b w:val="0"/>
                <w:sz w:val="21"/>
              </w:rPr>
              <w:t xml:space="preserve">AA Requirement </w:t>
            </w:r>
            <w:r w:rsidR="00AC0D47" w:rsidRPr="00FD7AA0">
              <w:rPr>
                <w:b w:val="0"/>
                <w:sz w:val="21"/>
              </w:rPr>
              <w:t>13</w:t>
            </w:r>
          </w:p>
        </w:tc>
        <w:tc>
          <w:tcPr>
            <w:tcW w:w="599" w:type="dxa"/>
            <w:shd w:val="clear" w:color="auto" w:fill="EAEAEA" w:themeFill="accent1" w:themeFillTint="1A"/>
            <w:vAlign w:val="top"/>
          </w:tcPr>
          <w:p w14:paraId="3FE7D45C" w14:textId="10FBA1CC" w:rsidR="005652A3" w:rsidRPr="00FD7AA0" w:rsidRDefault="005652A3" w:rsidP="002A0F53">
            <w:pPr>
              <w:pStyle w:val="Tableheading"/>
              <w:cnfStyle w:val="000000000000" w:firstRow="0" w:lastRow="0" w:firstColumn="0" w:lastColumn="0" w:oddVBand="0" w:evenVBand="0" w:oddHBand="0" w:evenHBand="0" w:firstRowFirstColumn="0" w:firstRowLastColumn="0" w:lastRowFirstColumn="0" w:lastRowLastColumn="0"/>
              <w:rPr>
                <w:b w:val="0"/>
                <w:sz w:val="21"/>
              </w:rPr>
            </w:pPr>
            <w:r w:rsidRPr="00FD7AA0">
              <w:rPr>
                <w:b w:val="0"/>
                <w:sz w:val="21"/>
              </w:rPr>
              <w:t>2.</w:t>
            </w:r>
            <w:r w:rsidR="002A0F53" w:rsidRPr="00FD7AA0">
              <w:rPr>
                <w:b w:val="0"/>
                <w:sz w:val="21"/>
              </w:rPr>
              <w:t>5</w:t>
            </w:r>
          </w:p>
        </w:tc>
        <w:tc>
          <w:tcPr>
            <w:tcW w:w="2968" w:type="dxa"/>
            <w:shd w:val="clear" w:color="auto" w:fill="EAEAEA" w:themeFill="accent1" w:themeFillTint="1A"/>
            <w:vAlign w:val="top"/>
          </w:tcPr>
          <w:p w14:paraId="3BCAA012" w14:textId="77777777" w:rsidR="005652A3" w:rsidRPr="00FD7AA0" w:rsidRDefault="005652A3" w:rsidP="00495E15">
            <w:pPr>
              <w:pStyle w:val="Tableheading"/>
              <w:cnfStyle w:val="000000000000" w:firstRow="0" w:lastRow="0" w:firstColumn="0" w:lastColumn="0" w:oddVBand="0" w:evenVBand="0" w:oddHBand="0" w:evenHBand="0" w:firstRowFirstColumn="0" w:firstRowLastColumn="0" w:lastRowFirstColumn="0" w:lastRowLastColumn="0"/>
              <w:rPr>
                <w:b w:val="0"/>
                <w:sz w:val="21"/>
              </w:rPr>
            </w:pPr>
            <w:r w:rsidRPr="00FD7AA0">
              <w:rPr>
                <w:b w:val="0"/>
                <w:sz w:val="21"/>
              </w:rPr>
              <w:t>Training Plan</w:t>
            </w:r>
          </w:p>
        </w:tc>
        <w:tc>
          <w:tcPr>
            <w:tcW w:w="2689" w:type="dxa"/>
            <w:shd w:val="clear" w:color="auto" w:fill="EAEAEA" w:themeFill="accent1" w:themeFillTint="1A"/>
            <w:vAlign w:val="top"/>
          </w:tcPr>
          <w:p w14:paraId="676B936D" w14:textId="1469BF1C" w:rsidR="005652A3" w:rsidRPr="00FD7AA0" w:rsidRDefault="005652A3" w:rsidP="00495E15">
            <w:pPr>
              <w:pStyle w:val="Tableheading"/>
              <w:cnfStyle w:val="000000000000" w:firstRow="0" w:lastRow="0" w:firstColumn="0" w:lastColumn="0" w:oddVBand="0" w:evenVBand="0" w:oddHBand="0" w:evenHBand="0" w:firstRowFirstColumn="0" w:firstRowLastColumn="0" w:lastRowFirstColumn="0" w:lastRowLastColumn="0"/>
              <w:rPr>
                <w:b w:val="0"/>
                <w:sz w:val="21"/>
              </w:rPr>
            </w:pPr>
            <w:r w:rsidRPr="00FD7AA0">
              <w:rPr>
                <w:b w:val="0"/>
                <w:sz w:val="21"/>
              </w:rPr>
              <w:t>2.</w:t>
            </w:r>
            <w:r w:rsidR="002A0F53" w:rsidRPr="00FD7AA0">
              <w:rPr>
                <w:b w:val="0"/>
                <w:sz w:val="21"/>
              </w:rPr>
              <w:t>5</w:t>
            </w:r>
            <w:r w:rsidRPr="00FD7AA0">
              <w:rPr>
                <w:b w:val="0"/>
                <w:sz w:val="21"/>
              </w:rPr>
              <w:t>.1, 2.</w:t>
            </w:r>
            <w:r w:rsidR="002A0F53" w:rsidRPr="00FD7AA0">
              <w:rPr>
                <w:b w:val="0"/>
                <w:sz w:val="21"/>
              </w:rPr>
              <w:t>5</w:t>
            </w:r>
            <w:r w:rsidRPr="00FD7AA0">
              <w:rPr>
                <w:b w:val="0"/>
                <w:sz w:val="21"/>
              </w:rPr>
              <w:t>.2, 2.</w:t>
            </w:r>
            <w:r w:rsidR="002A0F53" w:rsidRPr="00FD7AA0">
              <w:rPr>
                <w:b w:val="0"/>
                <w:sz w:val="21"/>
              </w:rPr>
              <w:t>5</w:t>
            </w:r>
            <w:r w:rsidRPr="00FD7AA0">
              <w:rPr>
                <w:b w:val="0"/>
                <w:sz w:val="21"/>
              </w:rPr>
              <w:t>.3, 2.</w:t>
            </w:r>
            <w:r w:rsidR="002A0F53" w:rsidRPr="00FD7AA0">
              <w:rPr>
                <w:b w:val="0"/>
                <w:sz w:val="21"/>
              </w:rPr>
              <w:t>5</w:t>
            </w:r>
            <w:r w:rsidRPr="00FD7AA0">
              <w:rPr>
                <w:b w:val="0"/>
                <w:sz w:val="21"/>
              </w:rPr>
              <w:t>.4,</w:t>
            </w:r>
          </w:p>
          <w:p w14:paraId="2503A1FA" w14:textId="28274278" w:rsidR="005652A3" w:rsidRPr="00FD7AA0" w:rsidRDefault="005652A3" w:rsidP="002A0F53">
            <w:pPr>
              <w:pStyle w:val="Tableheading"/>
              <w:cnfStyle w:val="000000000000" w:firstRow="0" w:lastRow="0" w:firstColumn="0" w:lastColumn="0" w:oddVBand="0" w:evenVBand="0" w:oddHBand="0" w:evenHBand="0" w:firstRowFirstColumn="0" w:firstRowLastColumn="0" w:lastRowFirstColumn="0" w:lastRowLastColumn="0"/>
              <w:rPr>
                <w:b w:val="0"/>
                <w:sz w:val="21"/>
              </w:rPr>
            </w:pPr>
            <w:r w:rsidRPr="00FD7AA0">
              <w:rPr>
                <w:b w:val="0"/>
                <w:sz w:val="21"/>
              </w:rPr>
              <w:t>2.</w:t>
            </w:r>
            <w:r w:rsidR="002A0F53" w:rsidRPr="00FD7AA0">
              <w:rPr>
                <w:b w:val="0"/>
                <w:sz w:val="21"/>
              </w:rPr>
              <w:t>5</w:t>
            </w:r>
            <w:r w:rsidRPr="00FD7AA0">
              <w:rPr>
                <w:b w:val="0"/>
                <w:sz w:val="21"/>
              </w:rPr>
              <w:t>.5, 2.</w:t>
            </w:r>
            <w:r w:rsidR="002A0F53" w:rsidRPr="00FD7AA0">
              <w:rPr>
                <w:b w:val="0"/>
                <w:sz w:val="21"/>
              </w:rPr>
              <w:t>5</w:t>
            </w:r>
            <w:r w:rsidRPr="00FD7AA0">
              <w:rPr>
                <w:b w:val="0"/>
                <w:sz w:val="21"/>
              </w:rPr>
              <w:t>.6</w:t>
            </w:r>
          </w:p>
        </w:tc>
      </w:tr>
      <w:tr w:rsidR="005652A3" w:rsidRPr="00E571C8" w14:paraId="22EE451A" w14:textId="77777777" w:rsidTr="00AD583F">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09" w:type="dxa"/>
            <w:vAlign w:val="top"/>
          </w:tcPr>
          <w:p w14:paraId="4FA20DF9" w14:textId="6BB36AE3" w:rsidR="005652A3" w:rsidRPr="00FD7AA0" w:rsidRDefault="005652A3" w:rsidP="00495E15">
            <w:pPr>
              <w:pStyle w:val="Tableheading"/>
              <w:rPr>
                <w:b/>
                <w:sz w:val="21"/>
              </w:rPr>
            </w:pPr>
            <w:r w:rsidRPr="00FD7AA0">
              <w:rPr>
                <w:sz w:val="21"/>
              </w:rPr>
              <w:t>5</w:t>
            </w:r>
          </w:p>
        </w:tc>
        <w:tc>
          <w:tcPr>
            <w:tcW w:w="2821" w:type="dxa"/>
            <w:vAlign w:val="top"/>
          </w:tcPr>
          <w:p w14:paraId="16FEEB04" w14:textId="77777777" w:rsidR="005652A3" w:rsidRPr="00FD7AA0" w:rsidRDefault="005652A3" w:rsidP="003746B3">
            <w:pPr>
              <w:pStyle w:val="Tableheading"/>
              <w:cnfStyle w:val="000000100000" w:firstRow="0" w:lastRow="0" w:firstColumn="0" w:lastColumn="0" w:oddVBand="0" w:evenVBand="0" w:oddHBand="1" w:evenHBand="0" w:firstRowFirstColumn="0" w:firstRowLastColumn="0" w:lastRowFirstColumn="0" w:lastRowLastColumn="0"/>
              <w:rPr>
                <w:sz w:val="21"/>
              </w:rPr>
            </w:pPr>
            <w:r w:rsidRPr="00FD7AA0">
              <w:rPr>
                <w:sz w:val="21"/>
              </w:rPr>
              <w:t>Training Delivery and Assessment</w:t>
            </w:r>
          </w:p>
          <w:p w14:paraId="4C8ABEF6" w14:textId="77777777" w:rsidR="005652A3" w:rsidRPr="00FD7AA0" w:rsidRDefault="005652A3"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Evidence of Participation</w:t>
            </w:r>
          </w:p>
          <w:p w14:paraId="01CCBA4A" w14:textId="6B4D9C57" w:rsidR="005652A3" w:rsidRPr="00FD7AA0" w:rsidRDefault="005652A3"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 xml:space="preserve">AA Requirement </w:t>
            </w:r>
            <w:r w:rsidR="00AC0D47" w:rsidRPr="00FD7AA0">
              <w:rPr>
                <w:b w:val="0"/>
                <w:sz w:val="21"/>
              </w:rPr>
              <w:t>14</w:t>
            </w:r>
          </w:p>
          <w:p w14:paraId="261350F9" w14:textId="54C8C171" w:rsidR="005652A3" w:rsidRPr="00FD7AA0" w:rsidRDefault="005652A3"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 xml:space="preserve">AA Requirement </w:t>
            </w:r>
            <w:r w:rsidR="00AC0D47" w:rsidRPr="00FD7AA0">
              <w:rPr>
                <w:b w:val="0"/>
                <w:sz w:val="21"/>
              </w:rPr>
              <w:t>15</w:t>
            </w:r>
          </w:p>
          <w:p w14:paraId="446D373A" w14:textId="77777777" w:rsidR="00342BB5" w:rsidRPr="00FD7AA0" w:rsidRDefault="00342BB5" w:rsidP="00342BB5">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AA Requirement 16</w:t>
            </w:r>
          </w:p>
          <w:p w14:paraId="6013D24D" w14:textId="77777777" w:rsidR="00937911" w:rsidRPr="00FD7AA0" w:rsidRDefault="00937911"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32ACC2E0" w14:textId="77777777" w:rsidR="005652A3" w:rsidRPr="00FD7AA0" w:rsidRDefault="005652A3"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Assessment</w:t>
            </w:r>
          </w:p>
          <w:p w14:paraId="6F707AA5" w14:textId="6AFF1E87" w:rsidR="005652A3" w:rsidRPr="00FD7AA0" w:rsidRDefault="005652A3"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 xml:space="preserve">AA Requirement </w:t>
            </w:r>
            <w:r w:rsidR="00AC0D47" w:rsidRPr="00FD7AA0">
              <w:rPr>
                <w:b w:val="0"/>
                <w:sz w:val="21"/>
              </w:rPr>
              <w:t>17</w:t>
            </w:r>
          </w:p>
          <w:p w14:paraId="491DFC09" w14:textId="44F90693" w:rsidR="005652A3" w:rsidRPr="00FD7AA0" w:rsidRDefault="005652A3"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 xml:space="preserve">AA Requirement </w:t>
            </w:r>
            <w:r w:rsidR="00AC0D47" w:rsidRPr="00FD7AA0">
              <w:rPr>
                <w:b w:val="0"/>
                <w:sz w:val="21"/>
              </w:rPr>
              <w:t>18</w:t>
            </w:r>
          </w:p>
          <w:p w14:paraId="2486C1C6" w14:textId="1E3B24CE" w:rsidR="005652A3" w:rsidRPr="00FD7AA0" w:rsidRDefault="005652A3"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 xml:space="preserve">AA Requirement </w:t>
            </w:r>
            <w:r w:rsidR="00AC0D47" w:rsidRPr="00FD7AA0">
              <w:rPr>
                <w:b w:val="0"/>
                <w:sz w:val="21"/>
              </w:rPr>
              <w:t>19</w:t>
            </w:r>
          </w:p>
          <w:p w14:paraId="0AEFB717" w14:textId="28576949" w:rsidR="00530AE9" w:rsidRPr="00FD7AA0" w:rsidRDefault="00530AE9"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 xml:space="preserve">AA Requirement </w:t>
            </w:r>
            <w:r w:rsidR="00AC0D47" w:rsidRPr="00FD7AA0">
              <w:rPr>
                <w:b w:val="0"/>
                <w:sz w:val="21"/>
              </w:rPr>
              <w:t>2</w:t>
            </w:r>
            <w:r w:rsidR="00BD529B" w:rsidRPr="00FD7AA0">
              <w:rPr>
                <w:b w:val="0"/>
                <w:sz w:val="21"/>
              </w:rPr>
              <w:t>0</w:t>
            </w:r>
          </w:p>
          <w:p w14:paraId="2C26F038" w14:textId="7850F5B3" w:rsidR="00530AE9" w:rsidRPr="00FD7AA0" w:rsidRDefault="00530AE9"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 xml:space="preserve">AA Requirement </w:t>
            </w:r>
            <w:r w:rsidR="00BD529B" w:rsidRPr="00FD7AA0">
              <w:rPr>
                <w:b w:val="0"/>
                <w:sz w:val="21"/>
              </w:rPr>
              <w:t>21</w:t>
            </w:r>
          </w:p>
          <w:p w14:paraId="14585822" w14:textId="77777777" w:rsidR="00342BB5" w:rsidRPr="00FD7AA0" w:rsidRDefault="00342BB5" w:rsidP="00342BB5">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AA Requirement 22</w:t>
            </w:r>
          </w:p>
          <w:p w14:paraId="37E1E923" w14:textId="77777777" w:rsidR="00937911" w:rsidRPr="00FD7AA0" w:rsidRDefault="00937911"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0DC58C2C" w14:textId="77777777" w:rsidR="00291793" w:rsidRPr="00FD7AA0" w:rsidRDefault="00291793"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Transition</w:t>
            </w:r>
          </w:p>
          <w:p w14:paraId="75E20E63" w14:textId="77777777" w:rsidR="00342BB5" w:rsidRDefault="00291793" w:rsidP="00342BB5">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 xml:space="preserve">AA Requirement </w:t>
            </w:r>
            <w:r w:rsidR="00BD529B" w:rsidRPr="00FD7AA0">
              <w:rPr>
                <w:b w:val="0"/>
                <w:sz w:val="21"/>
              </w:rPr>
              <w:t>23</w:t>
            </w:r>
            <w:r w:rsidR="00342BB5" w:rsidRPr="00FD7AA0">
              <w:rPr>
                <w:b w:val="0"/>
                <w:sz w:val="21"/>
              </w:rPr>
              <w:t xml:space="preserve"> </w:t>
            </w:r>
          </w:p>
          <w:p w14:paraId="5F4F4766" w14:textId="7C4EF47B" w:rsidR="00342BB5" w:rsidRPr="00FD7AA0" w:rsidRDefault="00342BB5" w:rsidP="00342BB5">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AA Requirement 24</w:t>
            </w:r>
          </w:p>
          <w:p w14:paraId="1E5AB4EC" w14:textId="7330EC82" w:rsidR="00291793" w:rsidRPr="00FD7AA0" w:rsidRDefault="00291793"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p>
        </w:tc>
        <w:tc>
          <w:tcPr>
            <w:tcW w:w="599" w:type="dxa"/>
            <w:vAlign w:val="top"/>
          </w:tcPr>
          <w:p w14:paraId="18DB786F" w14:textId="0D940DCC" w:rsidR="005652A3" w:rsidRPr="00FD7AA0" w:rsidRDefault="005652A3"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2.</w:t>
            </w:r>
            <w:r w:rsidR="002A0F53" w:rsidRPr="00FD7AA0">
              <w:rPr>
                <w:b w:val="0"/>
                <w:sz w:val="21"/>
              </w:rPr>
              <w:t>6</w:t>
            </w:r>
          </w:p>
          <w:p w14:paraId="36A804BB" w14:textId="77777777" w:rsidR="005652A3" w:rsidRPr="00FD7AA0" w:rsidRDefault="005652A3"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1EA982D8" w14:textId="77777777" w:rsidR="001C2E1B" w:rsidRPr="00FD7AA0" w:rsidRDefault="001C2E1B"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43BBE90E" w14:textId="77777777" w:rsidR="00937911" w:rsidRPr="00FD7AA0" w:rsidRDefault="00937911"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3DD4D788" w14:textId="77777777" w:rsidR="00937911" w:rsidRPr="00FD7AA0" w:rsidRDefault="00937911"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295D43AA" w14:textId="77777777" w:rsidR="00937911" w:rsidRPr="00FD7AA0" w:rsidRDefault="00937911"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6BF2BC5B" w14:textId="77777777" w:rsidR="00342BB5" w:rsidRDefault="00342BB5"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5ED7CB5E" w14:textId="77777777" w:rsidR="005652A3" w:rsidRPr="00FD7AA0" w:rsidRDefault="005652A3"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2.9</w:t>
            </w:r>
          </w:p>
          <w:p w14:paraId="6B099A2B" w14:textId="77777777" w:rsidR="00291793" w:rsidRPr="00FD7AA0" w:rsidRDefault="00291793"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0800F29D" w14:textId="77777777" w:rsidR="00291793" w:rsidRPr="00FD7AA0" w:rsidRDefault="00291793"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21019EED" w14:textId="77777777" w:rsidR="00937911" w:rsidRPr="00FD7AA0" w:rsidRDefault="00937911"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078C48DE" w14:textId="77777777" w:rsidR="00937911" w:rsidRPr="00FD7AA0" w:rsidRDefault="00937911"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2BD42F43" w14:textId="77777777" w:rsidR="00937911" w:rsidRPr="00FD7AA0" w:rsidRDefault="00937911"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0625E32D" w14:textId="77777777" w:rsidR="00937911" w:rsidRPr="00FD7AA0" w:rsidRDefault="00937911"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3FDBE3A6" w14:textId="77777777" w:rsidR="00DE74A5" w:rsidRPr="00FD7AA0" w:rsidRDefault="00DE74A5"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66CA3B92" w14:textId="1C022A4A" w:rsidR="00291793" w:rsidRPr="00FD7AA0" w:rsidRDefault="00291793"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2.</w:t>
            </w:r>
            <w:r w:rsidR="002A0F53" w:rsidRPr="00FD7AA0">
              <w:rPr>
                <w:b w:val="0"/>
                <w:sz w:val="21"/>
              </w:rPr>
              <w:t>7</w:t>
            </w:r>
          </w:p>
        </w:tc>
        <w:tc>
          <w:tcPr>
            <w:tcW w:w="2968" w:type="dxa"/>
            <w:vAlign w:val="top"/>
          </w:tcPr>
          <w:p w14:paraId="21A0BFE4" w14:textId="77777777" w:rsidR="00530AE9" w:rsidRPr="00FD7AA0" w:rsidRDefault="005652A3"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 xml:space="preserve">Training Delivery and Participation </w:t>
            </w:r>
          </w:p>
          <w:p w14:paraId="04CDFCF9" w14:textId="77777777" w:rsidR="001C2E1B" w:rsidRPr="00FD7AA0" w:rsidRDefault="001C2E1B"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79F9A0A1" w14:textId="77777777" w:rsidR="00937911" w:rsidRPr="00FD7AA0" w:rsidRDefault="00937911"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7797AB3A" w14:textId="77777777" w:rsidR="00937911" w:rsidRPr="00FD7AA0" w:rsidRDefault="00937911"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1090D37F" w14:textId="77777777" w:rsidR="00937911" w:rsidRPr="00FD7AA0" w:rsidRDefault="00937911"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1B1F4EC3" w14:textId="77777777" w:rsidR="00342BB5" w:rsidRDefault="00342BB5"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1CFE8A76" w14:textId="77777777" w:rsidR="005652A3" w:rsidRPr="00FD7AA0" w:rsidRDefault="005652A3"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Assessment</w:t>
            </w:r>
          </w:p>
          <w:p w14:paraId="36BF4737" w14:textId="77777777" w:rsidR="00291793" w:rsidRPr="00FD7AA0" w:rsidRDefault="00291793"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15262684" w14:textId="77777777" w:rsidR="00291793" w:rsidRPr="00FD7AA0" w:rsidRDefault="00291793"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4BB22016" w14:textId="77777777" w:rsidR="00937911" w:rsidRPr="00FD7AA0" w:rsidRDefault="00937911"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044B88B1" w14:textId="77777777" w:rsidR="00937911" w:rsidRPr="00FD7AA0" w:rsidRDefault="00937911"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60C7A36C" w14:textId="77777777" w:rsidR="00937911" w:rsidRPr="00FD7AA0" w:rsidRDefault="00937911"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65D55E1E" w14:textId="77777777" w:rsidR="00937911" w:rsidRPr="00FD7AA0" w:rsidRDefault="00937911"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15022727" w14:textId="77777777" w:rsidR="00DE74A5" w:rsidRPr="00FD7AA0" w:rsidRDefault="00DE74A5"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775C2E5F" w14:textId="631BDDB9" w:rsidR="00291793" w:rsidRPr="00FD7AA0" w:rsidRDefault="00291793"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Student Transition</w:t>
            </w:r>
          </w:p>
        </w:tc>
        <w:tc>
          <w:tcPr>
            <w:tcW w:w="2689" w:type="dxa"/>
            <w:vAlign w:val="top"/>
          </w:tcPr>
          <w:p w14:paraId="266BE6A7" w14:textId="590B23EA" w:rsidR="005652A3" w:rsidRPr="00FD7AA0" w:rsidRDefault="005652A3" w:rsidP="00DE74A5">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2.</w:t>
            </w:r>
            <w:r w:rsidR="002A0F53" w:rsidRPr="00FD7AA0">
              <w:rPr>
                <w:b w:val="0"/>
                <w:sz w:val="21"/>
              </w:rPr>
              <w:t>6</w:t>
            </w:r>
            <w:r w:rsidRPr="00FD7AA0">
              <w:rPr>
                <w:b w:val="0"/>
                <w:sz w:val="21"/>
              </w:rPr>
              <w:t>.1, 2.</w:t>
            </w:r>
            <w:r w:rsidR="002A0F53" w:rsidRPr="00FD7AA0">
              <w:rPr>
                <w:b w:val="0"/>
                <w:sz w:val="21"/>
              </w:rPr>
              <w:t>6</w:t>
            </w:r>
            <w:r w:rsidRPr="00FD7AA0">
              <w:rPr>
                <w:b w:val="0"/>
                <w:sz w:val="21"/>
              </w:rPr>
              <w:t>.2, 2.</w:t>
            </w:r>
            <w:r w:rsidR="002A0F53" w:rsidRPr="00FD7AA0">
              <w:rPr>
                <w:b w:val="0"/>
                <w:sz w:val="21"/>
              </w:rPr>
              <w:t>6</w:t>
            </w:r>
            <w:r w:rsidRPr="00FD7AA0">
              <w:rPr>
                <w:b w:val="0"/>
                <w:sz w:val="21"/>
              </w:rPr>
              <w:t>.3, 2.</w:t>
            </w:r>
            <w:r w:rsidR="002A0F53" w:rsidRPr="00FD7AA0">
              <w:rPr>
                <w:b w:val="0"/>
                <w:sz w:val="21"/>
              </w:rPr>
              <w:t>6</w:t>
            </w:r>
            <w:r w:rsidRPr="00FD7AA0">
              <w:rPr>
                <w:b w:val="0"/>
                <w:sz w:val="21"/>
              </w:rPr>
              <w:t>.4</w:t>
            </w:r>
          </w:p>
          <w:p w14:paraId="147C5D20" w14:textId="77777777" w:rsidR="005652A3" w:rsidRPr="00FD7AA0" w:rsidRDefault="005652A3" w:rsidP="00DE74A5">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20181EB3" w14:textId="77777777" w:rsidR="001C2E1B" w:rsidRPr="00FD7AA0" w:rsidRDefault="001C2E1B" w:rsidP="00DE74A5">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18E8C39A" w14:textId="77777777" w:rsidR="00937911" w:rsidRPr="00FD7AA0" w:rsidRDefault="00937911" w:rsidP="00DE74A5">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28C3EACB" w14:textId="77777777" w:rsidR="00937911" w:rsidRPr="00FD7AA0" w:rsidRDefault="00937911" w:rsidP="00DE74A5">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7F134316" w14:textId="77777777" w:rsidR="00937911" w:rsidRPr="00FD7AA0" w:rsidRDefault="00937911" w:rsidP="00DE74A5">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45874D14" w14:textId="77777777" w:rsidR="00342BB5" w:rsidRDefault="00342BB5" w:rsidP="00DE74A5">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020D60E8" w14:textId="141002DF" w:rsidR="005652A3" w:rsidRPr="00FD7AA0" w:rsidRDefault="003746B3" w:rsidP="00DE74A5">
            <w:pPr>
              <w:pStyle w:val="Tableheading"/>
              <w:cnfStyle w:val="000000100000" w:firstRow="0" w:lastRow="0" w:firstColumn="0" w:lastColumn="0" w:oddVBand="0" w:evenVBand="0" w:oddHBand="1" w:evenHBand="0" w:firstRowFirstColumn="0" w:firstRowLastColumn="0" w:lastRowFirstColumn="0" w:lastRowLastColumn="0"/>
              <w:rPr>
                <w:b w:val="0"/>
                <w:sz w:val="21"/>
              </w:rPr>
            </w:pPr>
            <w:r>
              <w:rPr>
                <w:b w:val="0"/>
                <w:sz w:val="21"/>
              </w:rPr>
              <w:t>2.9.1, 2.9.2, 2.9.3, 2.9.4</w:t>
            </w:r>
          </w:p>
          <w:p w14:paraId="2653FBDE" w14:textId="77777777" w:rsidR="00291793" w:rsidRPr="00FD7AA0" w:rsidRDefault="00291793" w:rsidP="00DE74A5">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04049964" w14:textId="77777777" w:rsidR="00937911" w:rsidRPr="00FD7AA0" w:rsidRDefault="00937911" w:rsidP="00DE74A5">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35B8FE1C" w14:textId="77777777" w:rsidR="00937911" w:rsidRPr="00FD7AA0" w:rsidRDefault="00937911" w:rsidP="00DE74A5">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14F950BD" w14:textId="77777777" w:rsidR="00937911" w:rsidRPr="00FD7AA0" w:rsidRDefault="00937911" w:rsidP="00DE74A5">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3B9B30F6" w14:textId="77777777" w:rsidR="00937911" w:rsidRPr="00FD7AA0" w:rsidRDefault="00937911" w:rsidP="00DE74A5">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2622C610" w14:textId="77777777" w:rsidR="00DE74A5" w:rsidRPr="00FD7AA0" w:rsidRDefault="00DE74A5" w:rsidP="00DE74A5">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391DB47B" w14:textId="77777777" w:rsidR="003746B3" w:rsidRDefault="003746B3" w:rsidP="00DE74A5">
            <w:pPr>
              <w:pStyle w:val="Tableheading"/>
              <w:cnfStyle w:val="000000100000" w:firstRow="0" w:lastRow="0" w:firstColumn="0" w:lastColumn="0" w:oddVBand="0" w:evenVBand="0" w:oddHBand="1" w:evenHBand="0" w:firstRowFirstColumn="0" w:firstRowLastColumn="0" w:lastRowFirstColumn="0" w:lastRowLastColumn="0"/>
              <w:rPr>
                <w:b w:val="0"/>
                <w:sz w:val="21"/>
              </w:rPr>
            </w:pPr>
          </w:p>
          <w:p w14:paraId="564B544F" w14:textId="460BEB24" w:rsidR="00291793" w:rsidRPr="00FD7AA0" w:rsidRDefault="00291793"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2.</w:t>
            </w:r>
            <w:r w:rsidR="002A0F53" w:rsidRPr="00FD7AA0">
              <w:rPr>
                <w:b w:val="0"/>
                <w:sz w:val="21"/>
              </w:rPr>
              <w:t>7</w:t>
            </w:r>
            <w:r w:rsidRPr="00FD7AA0">
              <w:rPr>
                <w:b w:val="0"/>
                <w:sz w:val="21"/>
              </w:rPr>
              <w:t>.1, 2.</w:t>
            </w:r>
            <w:r w:rsidR="002A0F53" w:rsidRPr="00FD7AA0">
              <w:rPr>
                <w:b w:val="0"/>
                <w:sz w:val="21"/>
              </w:rPr>
              <w:t>7</w:t>
            </w:r>
            <w:r w:rsidRPr="00FD7AA0">
              <w:rPr>
                <w:b w:val="0"/>
                <w:sz w:val="21"/>
              </w:rPr>
              <w:t>.2</w:t>
            </w:r>
          </w:p>
        </w:tc>
      </w:tr>
      <w:tr w:rsidR="005652A3" w:rsidRPr="00E571C8" w14:paraId="4762D7D5" w14:textId="77777777" w:rsidTr="00AD583F">
        <w:trPr>
          <w:cantSplit/>
        </w:trPr>
        <w:tc>
          <w:tcPr>
            <w:cnfStyle w:val="001000000000" w:firstRow="0" w:lastRow="0" w:firstColumn="1" w:lastColumn="0" w:oddVBand="0" w:evenVBand="0" w:oddHBand="0" w:evenHBand="0" w:firstRowFirstColumn="0" w:firstRowLastColumn="0" w:lastRowFirstColumn="0" w:lastRowLastColumn="0"/>
            <w:tcW w:w="709" w:type="dxa"/>
            <w:shd w:val="clear" w:color="auto" w:fill="EAEAEA" w:themeFill="accent1" w:themeFillTint="1A"/>
            <w:vAlign w:val="top"/>
          </w:tcPr>
          <w:p w14:paraId="29DDBE3A" w14:textId="6E9F1B78" w:rsidR="005652A3" w:rsidRPr="00FD7AA0" w:rsidRDefault="005652A3" w:rsidP="00495E15">
            <w:pPr>
              <w:pStyle w:val="Tableheading"/>
              <w:rPr>
                <w:b/>
                <w:sz w:val="21"/>
              </w:rPr>
            </w:pPr>
            <w:r w:rsidRPr="00FD7AA0">
              <w:rPr>
                <w:sz w:val="21"/>
              </w:rPr>
              <w:lastRenderedPageBreak/>
              <w:t>6</w:t>
            </w:r>
          </w:p>
        </w:tc>
        <w:tc>
          <w:tcPr>
            <w:tcW w:w="2821" w:type="dxa"/>
            <w:shd w:val="clear" w:color="auto" w:fill="EAEAEA" w:themeFill="accent1" w:themeFillTint="1A"/>
            <w:vAlign w:val="top"/>
          </w:tcPr>
          <w:p w14:paraId="3AD7915C" w14:textId="77777777" w:rsidR="005652A3" w:rsidRPr="00FD7AA0" w:rsidRDefault="005652A3" w:rsidP="00495E15">
            <w:pPr>
              <w:pStyle w:val="Tableheading"/>
              <w:cnfStyle w:val="000000000000" w:firstRow="0" w:lastRow="0" w:firstColumn="0" w:lastColumn="0" w:oddVBand="0" w:evenVBand="0" w:oddHBand="0" w:evenHBand="0" w:firstRowFirstColumn="0" w:firstRowLastColumn="0" w:lastRowFirstColumn="0" w:lastRowLastColumn="0"/>
              <w:rPr>
                <w:sz w:val="21"/>
              </w:rPr>
            </w:pPr>
            <w:r w:rsidRPr="00FD7AA0">
              <w:rPr>
                <w:sz w:val="21"/>
              </w:rPr>
              <w:t>Support and Monitoring</w:t>
            </w:r>
          </w:p>
          <w:p w14:paraId="6F8ED428" w14:textId="1CC5D92E" w:rsidR="005652A3" w:rsidRPr="00FD7AA0" w:rsidRDefault="005652A3" w:rsidP="00495E15">
            <w:pPr>
              <w:pStyle w:val="Tableheading"/>
              <w:cnfStyle w:val="000000000000" w:firstRow="0" w:lastRow="0" w:firstColumn="0" w:lastColumn="0" w:oddVBand="0" w:evenVBand="0" w:oddHBand="0" w:evenHBand="0" w:firstRowFirstColumn="0" w:firstRowLastColumn="0" w:lastRowFirstColumn="0" w:lastRowLastColumn="0"/>
              <w:rPr>
                <w:b w:val="0"/>
                <w:sz w:val="21"/>
              </w:rPr>
            </w:pPr>
            <w:r w:rsidRPr="00FD7AA0">
              <w:rPr>
                <w:b w:val="0"/>
                <w:sz w:val="21"/>
              </w:rPr>
              <w:t xml:space="preserve">AA Requirement </w:t>
            </w:r>
            <w:r w:rsidR="00BD529B" w:rsidRPr="00FD7AA0">
              <w:rPr>
                <w:b w:val="0"/>
                <w:sz w:val="21"/>
              </w:rPr>
              <w:t>25</w:t>
            </w:r>
          </w:p>
          <w:p w14:paraId="556DF971" w14:textId="20AC2A9C" w:rsidR="005652A3" w:rsidRPr="00FD7AA0" w:rsidRDefault="005652A3" w:rsidP="00495E15">
            <w:pPr>
              <w:pStyle w:val="Tableheading"/>
              <w:cnfStyle w:val="000000000000" w:firstRow="0" w:lastRow="0" w:firstColumn="0" w:lastColumn="0" w:oddVBand="0" w:evenVBand="0" w:oddHBand="0" w:evenHBand="0" w:firstRowFirstColumn="0" w:firstRowLastColumn="0" w:lastRowFirstColumn="0" w:lastRowLastColumn="0"/>
              <w:rPr>
                <w:b w:val="0"/>
                <w:sz w:val="21"/>
              </w:rPr>
            </w:pPr>
            <w:r w:rsidRPr="00FD7AA0">
              <w:rPr>
                <w:b w:val="0"/>
                <w:sz w:val="21"/>
              </w:rPr>
              <w:t xml:space="preserve">AA Requirement </w:t>
            </w:r>
            <w:r w:rsidR="00BD529B" w:rsidRPr="00FD7AA0">
              <w:rPr>
                <w:b w:val="0"/>
                <w:sz w:val="21"/>
              </w:rPr>
              <w:t>26</w:t>
            </w:r>
          </w:p>
          <w:p w14:paraId="77074814" w14:textId="08B61DA5" w:rsidR="005652A3" w:rsidRPr="00FD7AA0" w:rsidRDefault="005652A3" w:rsidP="00495E15">
            <w:pPr>
              <w:pStyle w:val="Tableheading"/>
              <w:cnfStyle w:val="000000000000" w:firstRow="0" w:lastRow="0" w:firstColumn="0" w:lastColumn="0" w:oddVBand="0" w:evenVBand="0" w:oddHBand="0" w:evenHBand="0" w:firstRowFirstColumn="0" w:firstRowLastColumn="0" w:lastRowFirstColumn="0" w:lastRowLastColumn="0"/>
              <w:rPr>
                <w:b w:val="0"/>
                <w:sz w:val="21"/>
              </w:rPr>
            </w:pPr>
            <w:r w:rsidRPr="00FD7AA0">
              <w:rPr>
                <w:b w:val="0"/>
                <w:sz w:val="21"/>
              </w:rPr>
              <w:t xml:space="preserve">AA Requirement </w:t>
            </w:r>
            <w:r w:rsidR="00BD529B" w:rsidRPr="00FD7AA0">
              <w:rPr>
                <w:b w:val="0"/>
                <w:sz w:val="21"/>
              </w:rPr>
              <w:t>27</w:t>
            </w:r>
          </w:p>
          <w:p w14:paraId="6D6513E9" w14:textId="4D00B5BE" w:rsidR="005652A3" w:rsidRPr="00FD7AA0" w:rsidRDefault="005652A3" w:rsidP="00495E15">
            <w:pPr>
              <w:pStyle w:val="Tableheading"/>
              <w:cnfStyle w:val="000000000000" w:firstRow="0" w:lastRow="0" w:firstColumn="0" w:lastColumn="0" w:oddVBand="0" w:evenVBand="0" w:oddHBand="0" w:evenHBand="0" w:firstRowFirstColumn="0" w:firstRowLastColumn="0" w:lastRowFirstColumn="0" w:lastRowLastColumn="0"/>
              <w:rPr>
                <w:b w:val="0"/>
                <w:sz w:val="21"/>
              </w:rPr>
            </w:pPr>
            <w:r w:rsidRPr="00FD7AA0">
              <w:rPr>
                <w:b w:val="0"/>
                <w:sz w:val="21"/>
              </w:rPr>
              <w:t xml:space="preserve">AA Requirement </w:t>
            </w:r>
            <w:r w:rsidR="00BD529B" w:rsidRPr="00FD7AA0">
              <w:rPr>
                <w:b w:val="0"/>
                <w:sz w:val="21"/>
              </w:rPr>
              <w:t>28</w:t>
            </w:r>
          </w:p>
          <w:p w14:paraId="30C766FC" w14:textId="77777777" w:rsidR="005652A3" w:rsidRDefault="005652A3" w:rsidP="00BD529B">
            <w:pPr>
              <w:pStyle w:val="Tableheading"/>
              <w:cnfStyle w:val="000000000000" w:firstRow="0" w:lastRow="0" w:firstColumn="0" w:lastColumn="0" w:oddVBand="0" w:evenVBand="0" w:oddHBand="0" w:evenHBand="0" w:firstRowFirstColumn="0" w:firstRowLastColumn="0" w:lastRowFirstColumn="0" w:lastRowLastColumn="0"/>
              <w:rPr>
                <w:b w:val="0"/>
                <w:sz w:val="21"/>
              </w:rPr>
            </w:pPr>
            <w:r w:rsidRPr="00FD7AA0">
              <w:rPr>
                <w:b w:val="0"/>
                <w:sz w:val="21"/>
              </w:rPr>
              <w:t xml:space="preserve">AA Requirement </w:t>
            </w:r>
            <w:r w:rsidR="00BD529B" w:rsidRPr="00FD7AA0">
              <w:rPr>
                <w:b w:val="0"/>
                <w:sz w:val="21"/>
              </w:rPr>
              <w:t>29</w:t>
            </w:r>
          </w:p>
          <w:p w14:paraId="4527EC72" w14:textId="79AEE00A" w:rsidR="00342BB5" w:rsidRPr="00FD7AA0" w:rsidRDefault="00342BB5" w:rsidP="00BD529B">
            <w:pPr>
              <w:pStyle w:val="Tableheading"/>
              <w:cnfStyle w:val="000000000000" w:firstRow="0" w:lastRow="0" w:firstColumn="0" w:lastColumn="0" w:oddVBand="0" w:evenVBand="0" w:oddHBand="0" w:evenHBand="0" w:firstRowFirstColumn="0" w:firstRowLastColumn="0" w:lastRowFirstColumn="0" w:lastRowLastColumn="0"/>
              <w:rPr>
                <w:b w:val="0"/>
                <w:sz w:val="21"/>
              </w:rPr>
            </w:pPr>
            <w:r w:rsidRPr="00FD7AA0">
              <w:rPr>
                <w:b w:val="0"/>
                <w:sz w:val="21"/>
              </w:rPr>
              <w:t>AA Requirement 30</w:t>
            </w:r>
          </w:p>
        </w:tc>
        <w:tc>
          <w:tcPr>
            <w:tcW w:w="599" w:type="dxa"/>
            <w:shd w:val="clear" w:color="auto" w:fill="EAEAEA" w:themeFill="accent1" w:themeFillTint="1A"/>
            <w:vAlign w:val="top"/>
          </w:tcPr>
          <w:p w14:paraId="27A6AFAD" w14:textId="77777777" w:rsidR="005652A3" w:rsidRPr="00FD7AA0" w:rsidRDefault="005652A3" w:rsidP="00495E15">
            <w:pPr>
              <w:pStyle w:val="Tableheading"/>
              <w:cnfStyle w:val="000000000000" w:firstRow="0" w:lastRow="0" w:firstColumn="0" w:lastColumn="0" w:oddVBand="0" w:evenVBand="0" w:oddHBand="0" w:evenHBand="0" w:firstRowFirstColumn="0" w:firstRowLastColumn="0" w:lastRowFirstColumn="0" w:lastRowLastColumn="0"/>
              <w:rPr>
                <w:b w:val="0"/>
                <w:sz w:val="21"/>
              </w:rPr>
            </w:pPr>
            <w:r w:rsidRPr="00FD7AA0">
              <w:rPr>
                <w:b w:val="0"/>
                <w:sz w:val="21"/>
              </w:rPr>
              <w:t>2.8</w:t>
            </w:r>
          </w:p>
        </w:tc>
        <w:tc>
          <w:tcPr>
            <w:tcW w:w="2968" w:type="dxa"/>
            <w:shd w:val="clear" w:color="auto" w:fill="EAEAEA" w:themeFill="accent1" w:themeFillTint="1A"/>
            <w:vAlign w:val="top"/>
          </w:tcPr>
          <w:p w14:paraId="40AE46A8" w14:textId="77777777" w:rsidR="005652A3" w:rsidRPr="00FD7AA0" w:rsidRDefault="005652A3" w:rsidP="00495E15">
            <w:pPr>
              <w:pStyle w:val="Tableheading"/>
              <w:cnfStyle w:val="000000000000" w:firstRow="0" w:lastRow="0" w:firstColumn="0" w:lastColumn="0" w:oddVBand="0" w:evenVBand="0" w:oddHBand="0" w:evenHBand="0" w:firstRowFirstColumn="0" w:firstRowLastColumn="0" w:lastRowFirstColumn="0" w:lastRowLastColumn="0"/>
              <w:rPr>
                <w:b w:val="0"/>
                <w:sz w:val="21"/>
              </w:rPr>
            </w:pPr>
            <w:r w:rsidRPr="00FD7AA0">
              <w:rPr>
                <w:b w:val="0"/>
                <w:sz w:val="21"/>
              </w:rPr>
              <w:t>Support and Monitoring</w:t>
            </w:r>
          </w:p>
        </w:tc>
        <w:tc>
          <w:tcPr>
            <w:tcW w:w="2689" w:type="dxa"/>
            <w:shd w:val="clear" w:color="auto" w:fill="EAEAEA" w:themeFill="accent1" w:themeFillTint="1A"/>
            <w:vAlign w:val="top"/>
          </w:tcPr>
          <w:p w14:paraId="78D96774" w14:textId="785CADC3" w:rsidR="005652A3" w:rsidRPr="00FD7AA0" w:rsidRDefault="005652A3" w:rsidP="00495E15">
            <w:pPr>
              <w:pStyle w:val="Tableheading"/>
              <w:cnfStyle w:val="000000000000" w:firstRow="0" w:lastRow="0" w:firstColumn="0" w:lastColumn="0" w:oddVBand="0" w:evenVBand="0" w:oddHBand="0" w:evenHBand="0" w:firstRowFirstColumn="0" w:firstRowLastColumn="0" w:lastRowFirstColumn="0" w:lastRowLastColumn="0"/>
              <w:rPr>
                <w:b w:val="0"/>
                <w:sz w:val="21"/>
              </w:rPr>
            </w:pPr>
            <w:r w:rsidRPr="00FD7AA0">
              <w:rPr>
                <w:b w:val="0"/>
                <w:sz w:val="21"/>
              </w:rPr>
              <w:t>2.8.1, 2.8.2, 2.8.3</w:t>
            </w:r>
            <w:r w:rsidR="00530AE9" w:rsidRPr="00FD7AA0">
              <w:rPr>
                <w:b w:val="0"/>
                <w:sz w:val="21"/>
              </w:rPr>
              <w:t>, 2.8.4</w:t>
            </w:r>
          </w:p>
        </w:tc>
      </w:tr>
      <w:tr w:rsidR="005652A3" w:rsidRPr="00E571C8" w14:paraId="50A7801B" w14:textId="77777777" w:rsidTr="00AD583F">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09" w:type="dxa"/>
            <w:vAlign w:val="top"/>
          </w:tcPr>
          <w:p w14:paraId="35FEE89C" w14:textId="77777777" w:rsidR="005652A3" w:rsidRPr="00FD7AA0" w:rsidRDefault="005652A3" w:rsidP="00495E15">
            <w:pPr>
              <w:pStyle w:val="Tableheading"/>
              <w:rPr>
                <w:b/>
                <w:sz w:val="21"/>
              </w:rPr>
            </w:pPr>
            <w:r w:rsidRPr="00FD7AA0">
              <w:rPr>
                <w:sz w:val="21"/>
              </w:rPr>
              <w:t>7</w:t>
            </w:r>
          </w:p>
        </w:tc>
        <w:tc>
          <w:tcPr>
            <w:tcW w:w="2821" w:type="dxa"/>
            <w:vAlign w:val="top"/>
          </w:tcPr>
          <w:p w14:paraId="0F2E8789" w14:textId="0D40F569" w:rsidR="005652A3" w:rsidRPr="00FD7AA0" w:rsidRDefault="005652A3" w:rsidP="00495E15">
            <w:pPr>
              <w:pStyle w:val="Tableheading"/>
              <w:cnfStyle w:val="000000100000" w:firstRow="0" w:lastRow="0" w:firstColumn="0" w:lastColumn="0" w:oddVBand="0" w:evenVBand="0" w:oddHBand="1" w:evenHBand="0" w:firstRowFirstColumn="0" w:firstRowLastColumn="0" w:lastRowFirstColumn="0" w:lastRowLastColumn="0"/>
              <w:rPr>
                <w:sz w:val="21"/>
              </w:rPr>
            </w:pPr>
            <w:r w:rsidRPr="00FD7AA0">
              <w:rPr>
                <w:sz w:val="21"/>
              </w:rPr>
              <w:t>Issuing</w:t>
            </w:r>
          </w:p>
          <w:p w14:paraId="0712449A" w14:textId="77777777" w:rsidR="005652A3" w:rsidRPr="00FD7AA0" w:rsidRDefault="005652A3" w:rsidP="00495E15">
            <w:pPr>
              <w:pStyle w:val="Tableheading"/>
              <w:cnfStyle w:val="000000100000" w:firstRow="0" w:lastRow="0" w:firstColumn="0" w:lastColumn="0" w:oddVBand="0" w:evenVBand="0" w:oddHBand="1" w:evenHBand="0" w:firstRowFirstColumn="0" w:firstRowLastColumn="0" w:lastRowFirstColumn="0" w:lastRowLastColumn="0"/>
              <w:rPr>
                <w:sz w:val="21"/>
              </w:rPr>
            </w:pPr>
            <w:r w:rsidRPr="00FD7AA0">
              <w:rPr>
                <w:sz w:val="21"/>
              </w:rPr>
              <w:t>Certification</w:t>
            </w:r>
          </w:p>
          <w:p w14:paraId="0AFE1DBF" w14:textId="051F557F" w:rsidR="005652A3" w:rsidRPr="00FD7AA0" w:rsidRDefault="005652A3" w:rsidP="00495E15">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 xml:space="preserve">AA Requirement </w:t>
            </w:r>
            <w:r w:rsidR="00BD529B" w:rsidRPr="00FD7AA0">
              <w:rPr>
                <w:b w:val="0"/>
                <w:sz w:val="21"/>
              </w:rPr>
              <w:t>31</w:t>
            </w:r>
          </w:p>
          <w:p w14:paraId="51C7EE5E" w14:textId="723D832C" w:rsidR="005652A3" w:rsidRPr="00FD7AA0" w:rsidRDefault="005652A3" w:rsidP="00495E15">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 xml:space="preserve">AA Requirement </w:t>
            </w:r>
            <w:r w:rsidR="00BD529B" w:rsidRPr="00FD7AA0">
              <w:rPr>
                <w:b w:val="0"/>
                <w:sz w:val="21"/>
              </w:rPr>
              <w:t>32</w:t>
            </w:r>
          </w:p>
          <w:p w14:paraId="275942E7" w14:textId="77777777" w:rsidR="005652A3" w:rsidRDefault="005652A3" w:rsidP="00BD529B">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 xml:space="preserve">AA Requirement </w:t>
            </w:r>
            <w:r w:rsidR="00BD529B" w:rsidRPr="00FD7AA0">
              <w:rPr>
                <w:b w:val="0"/>
                <w:sz w:val="21"/>
              </w:rPr>
              <w:t>33</w:t>
            </w:r>
          </w:p>
          <w:p w14:paraId="54A19100" w14:textId="0CE7A002" w:rsidR="00342BB5" w:rsidRPr="00FD7AA0" w:rsidRDefault="00342BB5" w:rsidP="00BD529B">
            <w:pPr>
              <w:pStyle w:val="Tableheading"/>
              <w:cnfStyle w:val="000000100000" w:firstRow="0" w:lastRow="0" w:firstColumn="0" w:lastColumn="0" w:oddVBand="0" w:evenVBand="0" w:oddHBand="1" w:evenHBand="0" w:firstRowFirstColumn="0" w:firstRowLastColumn="0" w:lastRowFirstColumn="0" w:lastRowLastColumn="0"/>
              <w:rPr>
                <w:b w:val="0"/>
                <w:sz w:val="21"/>
              </w:rPr>
            </w:pPr>
            <w:r>
              <w:rPr>
                <w:b w:val="0"/>
                <w:sz w:val="21"/>
              </w:rPr>
              <w:t>AA Requirement 34</w:t>
            </w:r>
          </w:p>
        </w:tc>
        <w:tc>
          <w:tcPr>
            <w:tcW w:w="599" w:type="dxa"/>
            <w:vAlign w:val="top"/>
          </w:tcPr>
          <w:p w14:paraId="55448544" w14:textId="77777777" w:rsidR="005652A3" w:rsidRPr="00FD7AA0" w:rsidRDefault="005652A3" w:rsidP="00495E15">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2.10</w:t>
            </w:r>
          </w:p>
          <w:p w14:paraId="40B95A7E" w14:textId="34B74C2B" w:rsidR="005652A3" w:rsidRPr="00FD7AA0" w:rsidRDefault="005652A3" w:rsidP="00495E15">
            <w:pPr>
              <w:pStyle w:val="Tableheading"/>
              <w:cnfStyle w:val="000000100000" w:firstRow="0" w:lastRow="0" w:firstColumn="0" w:lastColumn="0" w:oddVBand="0" w:evenVBand="0" w:oddHBand="1" w:evenHBand="0" w:firstRowFirstColumn="0" w:firstRowLastColumn="0" w:lastRowFirstColumn="0" w:lastRowLastColumn="0"/>
              <w:rPr>
                <w:b w:val="0"/>
                <w:sz w:val="21"/>
              </w:rPr>
            </w:pPr>
          </w:p>
        </w:tc>
        <w:tc>
          <w:tcPr>
            <w:tcW w:w="2968" w:type="dxa"/>
            <w:vAlign w:val="top"/>
          </w:tcPr>
          <w:p w14:paraId="32B53A7A" w14:textId="5E5762F8" w:rsidR="003746B3" w:rsidRPr="00FD7AA0" w:rsidRDefault="005652A3" w:rsidP="003746B3">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Issuance of Certificat</w:t>
            </w:r>
            <w:r w:rsidR="003746B3">
              <w:rPr>
                <w:b w:val="0"/>
                <w:sz w:val="21"/>
              </w:rPr>
              <w:t>ion Documentation</w:t>
            </w:r>
          </w:p>
          <w:p w14:paraId="6D913129" w14:textId="3CF8CA6F" w:rsidR="005652A3" w:rsidRPr="00FD7AA0" w:rsidRDefault="005652A3" w:rsidP="00495E15">
            <w:pPr>
              <w:pStyle w:val="Tableheading"/>
              <w:cnfStyle w:val="000000100000" w:firstRow="0" w:lastRow="0" w:firstColumn="0" w:lastColumn="0" w:oddVBand="0" w:evenVBand="0" w:oddHBand="1" w:evenHBand="0" w:firstRowFirstColumn="0" w:firstRowLastColumn="0" w:lastRowFirstColumn="0" w:lastRowLastColumn="0"/>
              <w:rPr>
                <w:b w:val="0"/>
                <w:sz w:val="21"/>
              </w:rPr>
            </w:pPr>
          </w:p>
        </w:tc>
        <w:tc>
          <w:tcPr>
            <w:tcW w:w="2689" w:type="dxa"/>
            <w:vAlign w:val="top"/>
          </w:tcPr>
          <w:p w14:paraId="7617DFBD" w14:textId="454ADC62" w:rsidR="005652A3" w:rsidRPr="00FD7AA0" w:rsidRDefault="005652A3" w:rsidP="00495E15">
            <w:pPr>
              <w:pStyle w:val="Tableheading"/>
              <w:cnfStyle w:val="000000100000" w:firstRow="0" w:lastRow="0" w:firstColumn="0" w:lastColumn="0" w:oddVBand="0" w:evenVBand="0" w:oddHBand="1" w:evenHBand="0" w:firstRowFirstColumn="0" w:firstRowLastColumn="0" w:lastRowFirstColumn="0" w:lastRowLastColumn="0"/>
              <w:rPr>
                <w:b w:val="0"/>
                <w:sz w:val="21"/>
              </w:rPr>
            </w:pPr>
            <w:r w:rsidRPr="00FD7AA0">
              <w:rPr>
                <w:b w:val="0"/>
                <w:sz w:val="21"/>
              </w:rPr>
              <w:t>2.10.1, 2.10.2</w:t>
            </w:r>
            <w:r w:rsidR="00530AE9" w:rsidRPr="00FD7AA0">
              <w:rPr>
                <w:b w:val="0"/>
                <w:sz w:val="21"/>
              </w:rPr>
              <w:t>, 2.10.3</w:t>
            </w:r>
          </w:p>
          <w:p w14:paraId="0CEF3A98" w14:textId="7639B14D" w:rsidR="005652A3" w:rsidRPr="00FD7AA0" w:rsidRDefault="005652A3" w:rsidP="00495E15">
            <w:pPr>
              <w:pStyle w:val="Tableheading"/>
              <w:cnfStyle w:val="000000100000" w:firstRow="0" w:lastRow="0" w:firstColumn="0" w:lastColumn="0" w:oddVBand="0" w:evenVBand="0" w:oddHBand="1" w:evenHBand="0" w:firstRowFirstColumn="0" w:firstRowLastColumn="0" w:lastRowFirstColumn="0" w:lastRowLastColumn="0"/>
              <w:rPr>
                <w:b w:val="0"/>
                <w:sz w:val="21"/>
              </w:rPr>
            </w:pPr>
          </w:p>
        </w:tc>
      </w:tr>
      <w:tr w:rsidR="005652A3" w:rsidRPr="00E571C8" w14:paraId="3D560A5E" w14:textId="77777777" w:rsidTr="00AD583F">
        <w:trPr>
          <w:cantSplit/>
        </w:trPr>
        <w:tc>
          <w:tcPr>
            <w:cnfStyle w:val="001000000000" w:firstRow="0" w:lastRow="0" w:firstColumn="1" w:lastColumn="0" w:oddVBand="0" w:evenVBand="0" w:oddHBand="0" w:evenHBand="0" w:firstRowFirstColumn="0" w:firstRowLastColumn="0" w:lastRowFirstColumn="0" w:lastRowLastColumn="0"/>
            <w:tcW w:w="709" w:type="dxa"/>
            <w:shd w:val="clear" w:color="auto" w:fill="EAEAEA" w:themeFill="accent1" w:themeFillTint="1A"/>
            <w:vAlign w:val="top"/>
          </w:tcPr>
          <w:p w14:paraId="44EA7010" w14:textId="77777777" w:rsidR="005652A3" w:rsidRPr="00FD7AA0" w:rsidRDefault="005652A3" w:rsidP="00495E15">
            <w:pPr>
              <w:pStyle w:val="Tableheading"/>
              <w:rPr>
                <w:b/>
                <w:sz w:val="21"/>
              </w:rPr>
            </w:pPr>
            <w:r w:rsidRPr="00FD7AA0">
              <w:rPr>
                <w:sz w:val="21"/>
              </w:rPr>
              <w:t>8</w:t>
            </w:r>
          </w:p>
        </w:tc>
        <w:tc>
          <w:tcPr>
            <w:tcW w:w="2821" w:type="dxa"/>
            <w:shd w:val="clear" w:color="auto" w:fill="EAEAEA" w:themeFill="accent1" w:themeFillTint="1A"/>
            <w:vAlign w:val="top"/>
          </w:tcPr>
          <w:p w14:paraId="73FF6902" w14:textId="61DDAB65" w:rsidR="005652A3" w:rsidRPr="00FD7AA0" w:rsidRDefault="002A0F53" w:rsidP="00495E15">
            <w:pPr>
              <w:pStyle w:val="Tableheading"/>
              <w:cnfStyle w:val="000000000000" w:firstRow="0" w:lastRow="0" w:firstColumn="0" w:lastColumn="0" w:oddVBand="0" w:evenVBand="0" w:oddHBand="0" w:evenHBand="0" w:firstRowFirstColumn="0" w:firstRowLastColumn="0" w:lastRowFirstColumn="0" w:lastRowLastColumn="0"/>
              <w:rPr>
                <w:sz w:val="21"/>
              </w:rPr>
            </w:pPr>
            <w:r w:rsidRPr="00FD7AA0">
              <w:rPr>
                <w:sz w:val="21"/>
              </w:rPr>
              <w:t>R</w:t>
            </w:r>
            <w:r w:rsidR="005652A3" w:rsidRPr="00FD7AA0">
              <w:rPr>
                <w:sz w:val="21"/>
              </w:rPr>
              <w:t>eporting</w:t>
            </w:r>
          </w:p>
          <w:p w14:paraId="735DD6E7" w14:textId="77777777" w:rsidR="00530AE9" w:rsidRDefault="00530AE9" w:rsidP="00530AE9">
            <w:pPr>
              <w:pStyle w:val="Tableheading"/>
              <w:cnfStyle w:val="000000000000" w:firstRow="0" w:lastRow="0" w:firstColumn="0" w:lastColumn="0" w:oddVBand="0" w:evenVBand="0" w:oddHBand="0" w:evenHBand="0" w:firstRowFirstColumn="0" w:firstRowLastColumn="0" w:lastRowFirstColumn="0" w:lastRowLastColumn="0"/>
              <w:rPr>
                <w:b w:val="0"/>
                <w:sz w:val="21"/>
              </w:rPr>
            </w:pPr>
            <w:r w:rsidRPr="00FD7AA0">
              <w:rPr>
                <w:b w:val="0"/>
                <w:sz w:val="21"/>
              </w:rPr>
              <w:t>AA Requirement 35</w:t>
            </w:r>
          </w:p>
          <w:p w14:paraId="286C7407" w14:textId="12FD286C" w:rsidR="00342BB5" w:rsidRPr="00FD7AA0" w:rsidRDefault="00342BB5" w:rsidP="00530AE9">
            <w:pPr>
              <w:pStyle w:val="Tableheading"/>
              <w:cnfStyle w:val="000000000000" w:firstRow="0" w:lastRow="0" w:firstColumn="0" w:lastColumn="0" w:oddVBand="0" w:evenVBand="0" w:oddHBand="0" w:evenHBand="0" w:firstRowFirstColumn="0" w:firstRowLastColumn="0" w:lastRowFirstColumn="0" w:lastRowLastColumn="0"/>
              <w:rPr>
                <w:b w:val="0"/>
                <w:sz w:val="21"/>
              </w:rPr>
            </w:pPr>
            <w:r w:rsidRPr="00FD7AA0">
              <w:rPr>
                <w:b w:val="0"/>
                <w:sz w:val="21"/>
              </w:rPr>
              <w:t>A</w:t>
            </w:r>
            <w:r>
              <w:rPr>
                <w:b w:val="0"/>
                <w:sz w:val="21"/>
              </w:rPr>
              <w:t>A Requirement 36</w:t>
            </w:r>
          </w:p>
        </w:tc>
        <w:tc>
          <w:tcPr>
            <w:tcW w:w="599" w:type="dxa"/>
            <w:shd w:val="clear" w:color="auto" w:fill="EAEAEA" w:themeFill="accent1" w:themeFillTint="1A"/>
            <w:vAlign w:val="top"/>
          </w:tcPr>
          <w:p w14:paraId="63AC0596" w14:textId="77777777" w:rsidR="005652A3" w:rsidRPr="00FD7AA0" w:rsidRDefault="005652A3" w:rsidP="00495E15">
            <w:pPr>
              <w:pStyle w:val="Tableheading"/>
              <w:cnfStyle w:val="000000000000" w:firstRow="0" w:lastRow="0" w:firstColumn="0" w:lastColumn="0" w:oddVBand="0" w:evenVBand="0" w:oddHBand="0" w:evenHBand="0" w:firstRowFirstColumn="0" w:firstRowLastColumn="0" w:lastRowFirstColumn="0" w:lastRowLastColumn="0"/>
              <w:rPr>
                <w:b w:val="0"/>
                <w:sz w:val="21"/>
              </w:rPr>
            </w:pPr>
            <w:r w:rsidRPr="00FD7AA0">
              <w:rPr>
                <w:b w:val="0"/>
                <w:sz w:val="21"/>
              </w:rPr>
              <w:t>1.2</w:t>
            </w:r>
          </w:p>
          <w:p w14:paraId="595F2B8D" w14:textId="02308B58" w:rsidR="005652A3" w:rsidRPr="00FD7AA0" w:rsidRDefault="005652A3" w:rsidP="00495E15">
            <w:pPr>
              <w:pStyle w:val="Tableheading"/>
              <w:cnfStyle w:val="000000000000" w:firstRow="0" w:lastRow="0" w:firstColumn="0" w:lastColumn="0" w:oddVBand="0" w:evenVBand="0" w:oddHBand="0" w:evenHBand="0" w:firstRowFirstColumn="0" w:firstRowLastColumn="0" w:lastRowFirstColumn="0" w:lastRowLastColumn="0"/>
              <w:rPr>
                <w:b w:val="0"/>
                <w:sz w:val="21"/>
              </w:rPr>
            </w:pPr>
          </w:p>
        </w:tc>
        <w:tc>
          <w:tcPr>
            <w:tcW w:w="2968" w:type="dxa"/>
            <w:shd w:val="clear" w:color="auto" w:fill="EAEAEA" w:themeFill="accent1" w:themeFillTint="1A"/>
            <w:vAlign w:val="top"/>
          </w:tcPr>
          <w:p w14:paraId="331694D1" w14:textId="77777777" w:rsidR="005652A3" w:rsidRPr="00FD7AA0" w:rsidRDefault="005652A3" w:rsidP="00495E15">
            <w:pPr>
              <w:pStyle w:val="Tableheading"/>
              <w:cnfStyle w:val="000000000000" w:firstRow="0" w:lastRow="0" w:firstColumn="0" w:lastColumn="0" w:oddVBand="0" w:evenVBand="0" w:oddHBand="0" w:evenHBand="0" w:firstRowFirstColumn="0" w:firstRowLastColumn="0" w:lastRowFirstColumn="0" w:lastRowLastColumn="0"/>
              <w:rPr>
                <w:b w:val="0"/>
                <w:sz w:val="21"/>
              </w:rPr>
            </w:pPr>
            <w:r w:rsidRPr="00FD7AA0">
              <w:rPr>
                <w:b w:val="0"/>
                <w:sz w:val="21"/>
              </w:rPr>
              <w:t>Data Collection and</w:t>
            </w:r>
          </w:p>
          <w:p w14:paraId="0457F28B" w14:textId="77777777" w:rsidR="005652A3" w:rsidRPr="00FD7AA0" w:rsidRDefault="005652A3" w:rsidP="00495E15">
            <w:pPr>
              <w:pStyle w:val="Tableheading"/>
              <w:cnfStyle w:val="000000000000" w:firstRow="0" w:lastRow="0" w:firstColumn="0" w:lastColumn="0" w:oddVBand="0" w:evenVBand="0" w:oddHBand="0" w:evenHBand="0" w:firstRowFirstColumn="0" w:firstRowLastColumn="0" w:lastRowFirstColumn="0" w:lastRowLastColumn="0"/>
              <w:rPr>
                <w:b w:val="0"/>
                <w:sz w:val="21"/>
              </w:rPr>
            </w:pPr>
            <w:r w:rsidRPr="00FD7AA0">
              <w:rPr>
                <w:b w:val="0"/>
                <w:sz w:val="21"/>
              </w:rPr>
              <w:t>Reporting</w:t>
            </w:r>
          </w:p>
          <w:p w14:paraId="3D005F17" w14:textId="37C00B9B" w:rsidR="005652A3" w:rsidRPr="00FD7AA0" w:rsidRDefault="005652A3" w:rsidP="00495E15">
            <w:pPr>
              <w:pStyle w:val="Tableheading"/>
              <w:cnfStyle w:val="000000000000" w:firstRow="0" w:lastRow="0" w:firstColumn="0" w:lastColumn="0" w:oddVBand="0" w:evenVBand="0" w:oddHBand="0" w:evenHBand="0" w:firstRowFirstColumn="0" w:firstRowLastColumn="0" w:lastRowFirstColumn="0" w:lastRowLastColumn="0"/>
              <w:rPr>
                <w:b w:val="0"/>
                <w:sz w:val="21"/>
              </w:rPr>
            </w:pPr>
          </w:p>
        </w:tc>
        <w:tc>
          <w:tcPr>
            <w:tcW w:w="2689" w:type="dxa"/>
            <w:shd w:val="clear" w:color="auto" w:fill="EAEAEA" w:themeFill="accent1" w:themeFillTint="1A"/>
            <w:vAlign w:val="top"/>
          </w:tcPr>
          <w:p w14:paraId="524CCFB8" w14:textId="65CC27B4" w:rsidR="005652A3" w:rsidRPr="00FD7AA0" w:rsidRDefault="005652A3" w:rsidP="00495E15">
            <w:pPr>
              <w:pStyle w:val="Tableheading"/>
              <w:cnfStyle w:val="000000000000" w:firstRow="0" w:lastRow="0" w:firstColumn="0" w:lastColumn="0" w:oddVBand="0" w:evenVBand="0" w:oddHBand="0" w:evenHBand="0" w:firstRowFirstColumn="0" w:firstRowLastColumn="0" w:lastRowFirstColumn="0" w:lastRowLastColumn="0"/>
              <w:rPr>
                <w:b w:val="0"/>
                <w:sz w:val="21"/>
              </w:rPr>
            </w:pPr>
            <w:r w:rsidRPr="00FD7AA0">
              <w:rPr>
                <w:b w:val="0"/>
                <w:sz w:val="21"/>
              </w:rPr>
              <w:t>1.2.3, 1.2.4</w:t>
            </w:r>
          </w:p>
          <w:p w14:paraId="67C9A1EE" w14:textId="61D2DA8A" w:rsidR="005652A3" w:rsidRPr="00FD7AA0" w:rsidRDefault="005652A3" w:rsidP="00495E15">
            <w:pPr>
              <w:pStyle w:val="Tableheading"/>
              <w:cnfStyle w:val="000000000000" w:firstRow="0" w:lastRow="0" w:firstColumn="0" w:lastColumn="0" w:oddVBand="0" w:evenVBand="0" w:oddHBand="0" w:evenHBand="0" w:firstRowFirstColumn="0" w:firstRowLastColumn="0" w:lastRowFirstColumn="0" w:lastRowLastColumn="0"/>
              <w:rPr>
                <w:b w:val="0"/>
                <w:sz w:val="21"/>
              </w:rPr>
            </w:pPr>
          </w:p>
        </w:tc>
      </w:tr>
    </w:tbl>
    <w:p w14:paraId="336419E8" w14:textId="081DDC16" w:rsidR="004B1F63" w:rsidRDefault="00D15F0A">
      <w:pPr>
        <w:spacing w:before="0" w:line="276" w:lineRule="auto"/>
        <w:sectPr w:rsidR="004B1F63" w:rsidSect="00B26118">
          <w:footerReference w:type="default" r:id="rId27"/>
          <w:pgSz w:w="11906" w:h="16838" w:code="9"/>
          <w:pgMar w:top="1253" w:right="1418" w:bottom="1701" w:left="1418" w:header="567" w:footer="709" w:gutter="0"/>
          <w:cols w:space="708"/>
          <w:docGrid w:linePitch="360"/>
        </w:sectPr>
      </w:pPr>
      <w:r>
        <w:rPr>
          <w:noProof/>
        </w:rPr>
        <w:drawing>
          <wp:anchor distT="0" distB="0" distL="114300" distR="114300" simplePos="0" relativeHeight="251776000" behindDoc="0" locked="0" layoutInCell="1" allowOverlap="1" wp14:anchorId="7C90EC4A" wp14:editId="5955485C">
            <wp:simplePos x="0" y="0"/>
            <wp:positionH relativeFrom="column">
              <wp:posOffset>4001985</wp:posOffset>
            </wp:positionH>
            <wp:positionV relativeFrom="paragraph">
              <wp:posOffset>3396343</wp:posOffset>
            </wp:positionV>
            <wp:extent cx="3840577" cy="4019550"/>
            <wp:effectExtent l="0" t="0" r="7620"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nk-cog.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840577" cy="4019550"/>
                    </a:xfrm>
                    <a:prstGeom prst="rect">
                      <a:avLst/>
                    </a:prstGeom>
                  </pic:spPr>
                </pic:pic>
              </a:graphicData>
            </a:graphic>
            <wp14:sizeRelH relativeFrom="margin">
              <wp14:pctWidth>0</wp14:pctWidth>
            </wp14:sizeRelH>
            <wp14:sizeRelV relativeFrom="margin">
              <wp14:pctHeight>0</wp14:pctHeight>
            </wp14:sizeRelV>
          </wp:anchor>
        </w:drawing>
      </w:r>
    </w:p>
    <w:p w14:paraId="0A1023BD" w14:textId="49045018" w:rsidR="0047727F" w:rsidRDefault="00D12247" w:rsidP="008C1F2C">
      <w:pPr>
        <w:pStyle w:val="Heading1"/>
      </w:pPr>
      <w:bookmarkStart w:id="13" w:name="_Toc12635945"/>
      <w:r>
        <w:rPr>
          <w:noProof/>
        </w:rPr>
        <w:lastRenderedPageBreak/>
        <w:drawing>
          <wp:anchor distT="0" distB="0" distL="114300" distR="114300" simplePos="0" relativeHeight="251684864" behindDoc="0" locked="0" layoutInCell="1" allowOverlap="1" wp14:anchorId="3C7C23DE" wp14:editId="7701988B">
            <wp:simplePos x="0" y="0"/>
            <wp:positionH relativeFrom="page">
              <wp:align>right</wp:align>
            </wp:positionH>
            <wp:positionV relativeFrom="paragraph">
              <wp:posOffset>-360680</wp:posOffset>
            </wp:positionV>
            <wp:extent cx="476250" cy="5029200"/>
            <wp:effectExtent l="0" t="0" r="0" b="0"/>
            <wp:wrapNone/>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Bookmark-1.png"/>
                    <pic:cNvPicPr/>
                  </pic:nvPicPr>
                  <pic:blipFill>
                    <a:blip r:embed="rId28">
                      <a:extLst>
                        <a:ext uri="{28A0092B-C50C-407E-A947-70E740481C1C}">
                          <a14:useLocalDpi xmlns:a14="http://schemas.microsoft.com/office/drawing/2010/main" val="0"/>
                        </a:ext>
                      </a:extLst>
                    </a:blip>
                    <a:stretch>
                      <a:fillRect/>
                    </a:stretch>
                  </pic:blipFill>
                  <pic:spPr>
                    <a:xfrm>
                      <a:off x="0" y="0"/>
                      <a:ext cx="476250" cy="5029200"/>
                    </a:xfrm>
                    <a:prstGeom prst="rect">
                      <a:avLst/>
                    </a:prstGeom>
                  </pic:spPr>
                </pic:pic>
              </a:graphicData>
            </a:graphic>
          </wp:anchor>
        </w:drawing>
      </w:r>
      <w:r w:rsidR="0047727F">
        <w:t>Part A: The ACT Standards framework for Australian Apprenticeship training</w:t>
      </w:r>
      <w:bookmarkEnd w:id="13"/>
    </w:p>
    <w:p w14:paraId="2837B425" w14:textId="33A90C12" w:rsidR="0047727F" w:rsidRPr="00023596" w:rsidRDefault="0047727F" w:rsidP="009F49F2">
      <w:pPr>
        <w:pStyle w:val="Heading2"/>
        <w:numPr>
          <w:ilvl w:val="0"/>
          <w:numId w:val="83"/>
        </w:numPr>
        <w:ind w:left="340" w:hanging="340"/>
      </w:pPr>
      <w:bookmarkStart w:id="14" w:name="_Toc12635946"/>
      <w:r w:rsidRPr="00E00464">
        <w:t>Promotion</w:t>
      </w:r>
      <w:r w:rsidRPr="00023596">
        <w:t xml:space="preserve"> and publications</w:t>
      </w:r>
      <w:bookmarkEnd w:id="14"/>
    </w:p>
    <w:p w14:paraId="271AAD07" w14:textId="53D68AD5" w:rsidR="0047727F" w:rsidRDefault="0047727F" w:rsidP="00F32918">
      <w:pPr>
        <w:pStyle w:val="Heading4"/>
        <w:numPr>
          <w:ilvl w:val="0"/>
          <w:numId w:val="0"/>
        </w:numPr>
        <w:ind w:left="357" w:hanging="357"/>
      </w:pPr>
      <w:r>
        <w:t>Standard 1.1 Promotion and publication</w:t>
      </w:r>
      <w:r w:rsidR="009341EB">
        <w:t>s</w:t>
      </w:r>
    </w:p>
    <w:tbl>
      <w:tblPr>
        <w:tblW w:w="9072" w:type="dxa"/>
        <w:tblLayout w:type="fixed"/>
        <w:tblCellMar>
          <w:left w:w="0" w:type="dxa"/>
          <w:right w:w="0" w:type="dxa"/>
        </w:tblCellMar>
        <w:tblLook w:val="0620" w:firstRow="1" w:lastRow="0" w:firstColumn="0" w:lastColumn="0" w:noHBand="1" w:noVBand="1"/>
      </w:tblPr>
      <w:tblGrid>
        <w:gridCol w:w="851"/>
        <w:gridCol w:w="8221"/>
      </w:tblGrid>
      <w:tr w:rsidR="00C167F7" w:rsidRPr="00C167F7" w14:paraId="340855BA" w14:textId="77777777" w:rsidTr="00E00725">
        <w:trPr>
          <w:trHeight w:val="609"/>
        </w:trPr>
        <w:tc>
          <w:tcPr>
            <w:tcW w:w="9072" w:type="dxa"/>
            <w:gridSpan w:val="2"/>
            <w:shd w:val="clear" w:color="auto" w:fill="auto"/>
          </w:tcPr>
          <w:p w14:paraId="03BE3BCA" w14:textId="4C6E05F9" w:rsidR="00F32918" w:rsidRPr="00C167F7" w:rsidRDefault="00F32918" w:rsidP="00AD1FBF">
            <w:pPr>
              <w:spacing w:before="0" w:after="120"/>
              <w:rPr>
                <w:color w:val="352168" w:themeColor="background2" w:themeShade="BF"/>
              </w:rPr>
            </w:pPr>
            <w:r w:rsidRPr="00C167F7">
              <w:rPr>
                <w:color w:val="352168" w:themeColor="background2" w:themeShade="BF"/>
              </w:rPr>
              <w:t>All information and services provided by the Training Provider should be fully disclosed so the student and/or employer can determine if the services advertised match what is being sought. Published material must contain accurate information about the Training Provider.</w:t>
            </w:r>
          </w:p>
        </w:tc>
      </w:tr>
      <w:tr w:rsidR="00C167F7" w:rsidRPr="00C167F7" w14:paraId="5BB22E55" w14:textId="77777777" w:rsidTr="00E00725">
        <w:trPr>
          <w:trHeight w:val="609"/>
        </w:trPr>
        <w:tc>
          <w:tcPr>
            <w:tcW w:w="851" w:type="dxa"/>
            <w:shd w:val="clear" w:color="auto" w:fill="auto"/>
          </w:tcPr>
          <w:p w14:paraId="456CB8DD" w14:textId="77777777" w:rsidR="001D44DF" w:rsidRPr="00C167F7" w:rsidRDefault="001D44DF" w:rsidP="002A0F53">
            <w:pPr>
              <w:spacing w:before="0" w:after="120"/>
              <w:rPr>
                <w:color w:val="352168" w:themeColor="background2" w:themeShade="BF"/>
                <w:lang w:val="en-US"/>
              </w:rPr>
            </w:pPr>
            <w:r w:rsidRPr="00C167F7">
              <w:rPr>
                <w:color w:val="352168" w:themeColor="background2" w:themeShade="BF"/>
                <w:lang w:val="en-US"/>
              </w:rPr>
              <w:t>1.1.1</w:t>
            </w:r>
          </w:p>
        </w:tc>
        <w:tc>
          <w:tcPr>
            <w:tcW w:w="8221" w:type="dxa"/>
            <w:shd w:val="clear" w:color="auto" w:fill="auto"/>
          </w:tcPr>
          <w:p w14:paraId="76FCCF86" w14:textId="0308443B" w:rsidR="001D44DF" w:rsidRPr="00C167F7" w:rsidRDefault="001D44DF" w:rsidP="00DD72C9">
            <w:pPr>
              <w:spacing w:before="0" w:after="120"/>
              <w:rPr>
                <w:color w:val="352168" w:themeColor="background2" w:themeShade="BF"/>
              </w:rPr>
            </w:pPr>
            <w:r w:rsidRPr="00C167F7">
              <w:rPr>
                <w:color w:val="352168" w:themeColor="background2" w:themeShade="BF"/>
              </w:rPr>
              <w:t xml:space="preserve">The </w:t>
            </w:r>
            <w:r w:rsidR="004815F9" w:rsidRPr="00C167F7">
              <w:rPr>
                <w:color w:val="352168" w:themeColor="background2" w:themeShade="BF"/>
              </w:rPr>
              <w:t xml:space="preserve">Training Provider </w:t>
            </w:r>
            <w:r w:rsidRPr="00C167F7">
              <w:rPr>
                <w:color w:val="352168" w:themeColor="background2" w:themeShade="BF"/>
              </w:rPr>
              <w:t xml:space="preserve">must ensure all publicity relating to </w:t>
            </w:r>
            <w:r w:rsidR="003C37E9" w:rsidRPr="00C167F7">
              <w:rPr>
                <w:color w:val="352168" w:themeColor="background2" w:themeShade="BF"/>
              </w:rPr>
              <w:t>T</w:t>
            </w:r>
            <w:r w:rsidRPr="00C167F7">
              <w:rPr>
                <w:color w:val="352168" w:themeColor="background2" w:themeShade="BF"/>
              </w:rPr>
              <w:t xml:space="preserve">raining </w:t>
            </w:r>
            <w:r w:rsidR="003C37E9" w:rsidRPr="00C167F7">
              <w:rPr>
                <w:color w:val="352168" w:themeColor="background2" w:themeShade="BF"/>
              </w:rPr>
              <w:t>I</w:t>
            </w:r>
            <w:r w:rsidRPr="00C167F7">
              <w:rPr>
                <w:color w:val="352168" w:themeColor="background2" w:themeShade="BF"/>
              </w:rPr>
              <w:t>nitiatives, including publications, promotional and advertising materials, public announcements and activities or any products or processes, is ethical, accurate and consistent.</w:t>
            </w:r>
          </w:p>
        </w:tc>
      </w:tr>
      <w:tr w:rsidR="00C167F7" w:rsidRPr="00C167F7" w14:paraId="09363E76" w14:textId="77777777" w:rsidTr="00E00725">
        <w:trPr>
          <w:trHeight w:val="1280"/>
        </w:trPr>
        <w:tc>
          <w:tcPr>
            <w:tcW w:w="851" w:type="dxa"/>
            <w:shd w:val="clear" w:color="auto" w:fill="auto"/>
          </w:tcPr>
          <w:p w14:paraId="5DA84706" w14:textId="77777777" w:rsidR="001D44DF" w:rsidRPr="00C167F7" w:rsidRDefault="001D44DF" w:rsidP="002A0F53">
            <w:pPr>
              <w:spacing w:before="0" w:after="120"/>
              <w:rPr>
                <w:color w:val="352168" w:themeColor="background2" w:themeShade="BF"/>
                <w:lang w:val="en-US"/>
              </w:rPr>
            </w:pPr>
            <w:r w:rsidRPr="00C167F7">
              <w:rPr>
                <w:color w:val="352168" w:themeColor="background2" w:themeShade="BF"/>
                <w:lang w:val="en-US"/>
              </w:rPr>
              <w:t>1.1.2</w:t>
            </w:r>
          </w:p>
        </w:tc>
        <w:tc>
          <w:tcPr>
            <w:tcW w:w="8221" w:type="dxa"/>
            <w:shd w:val="clear" w:color="auto" w:fill="auto"/>
          </w:tcPr>
          <w:p w14:paraId="1BB98A59" w14:textId="73BB7365" w:rsidR="001D44DF" w:rsidRPr="00C167F7" w:rsidRDefault="001D44DF" w:rsidP="00AD1FBF">
            <w:pPr>
              <w:spacing w:before="0" w:after="120"/>
              <w:rPr>
                <w:color w:val="352168" w:themeColor="background2" w:themeShade="BF"/>
              </w:rPr>
            </w:pPr>
            <w:r w:rsidRPr="00C167F7">
              <w:rPr>
                <w:color w:val="352168" w:themeColor="background2" w:themeShade="BF"/>
                <w:lang w:val="en-US"/>
              </w:rPr>
              <w:t xml:space="preserve">Publications and promotion of </w:t>
            </w:r>
            <w:r w:rsidR="000A1F41" w:rsidRPr="00C167F7">
              <w:rPr>
                <w:color w:val="352168" w:themeColor="background2" w:themeShade="BF"/>
                <w:lang w:val="en-US"/>
              </w:rPr>
              <w:t>T</w:t>
            </w:r>
            <w:r w:rsidRPr="00C167F7">
              <w:rPr>
                <w:color w:val="352168" w:themeColor="background2" w:themeShade="BF"/>
                <w:lang w:val="en-US"/>
              </w:rPr>
              <w:t xml:space="preserve">raining </w:t>
            </w:r>
            <w:r w:rsidR="000A1F41" w:rsidRPr="00C167F7">
              <w:rPr>
                <w:color w:val="352168" w:themeColor="background2" w:themeShade="BF"/>
                <w:lang w:val="en-US"/>
              </w:rPr>
              <w:t>I</w:t>
            </w:r>
            <w:r w:rsidRPr="00C167F7">
              <w:rPr>
                <w:color w:val="352168" w:themeColor="background2" w:themeShade="BF"/>
                <w:lang w:val="en-US"/>
              </w:rPr>
              <w:t>nitiatives must:</w:t>
            </w:r>
          </w:p>
          <w:p w14:paraId="37FD31A7" w14:textId="2886CD9A" w:rsidR="001D44DF" w:rsidRPr="00C167F7" w:rsidRDefault="001D44DF" w:rsidP="009F49F2">
            <w:pPr>
              <w:pStyle w:val="Bullet4Alpha"/>
              <w:numPr>
                <w:ilvl w:val="0"/>
                <w:numId w:val="74"/>
              </w:numPr>
              <w:spacing w:after="120" w:line="250" w:lineRule="exact"/>
              <w:ind w:left="454" w:hanging="454"/>
              <w:rPr>
                <w:color w:val="352168" w:themeColor="background2" w:themeShade="BF"/>
              </w:rPr>
            </w:pPr>
            <w:r w:rsidRPr="00C167F7">
              <w:rPr>
                <w:color w:val="352168" w:themeColor="background2" w:themeShade="BF"/>
              </w:rPr>
              <w:t xml:space="preserve">identify the </w:t>
            </w:r>
            <w:r w:rsidR="004815F9" w:rsidRPr="00C167F7">
              <w:rPr>
                <w:color w:val="352168" w:themeColor="background2" w:themeShade="BF"/>
              </w:rPr>
              <w:t>Training Provider</w:t>
            </w:r>
            <w:r w:rsidRPr="00C167F7">
              <w:rPr>
                <w:color w:val="352168" w:themeColor="background2" w:themeShade="BF"/>
              </w:rPr>
              <w:t xml:space="preserve">’s legal entity and/or trading name and RTO </w:t>
            </w:r>
            <w:r w:rsidR="00C20D80">
              <w:rPr>
                <w:color w:val="352168" w:themeColor="background2" w:themeShade="BF"/>
              </w:rPr>
              <w:t>c</w:t>
            </w:r>
            <w:r w:rsidRPr="00C167F7">
              <w:rPr>
                <w:color w:val="352168" w:themeColor="background2" w:themeShade="BF"/>
              </w:rPr>
              <w:t>ode</w:t>
            </w:r>
          </w:p>
          <w:p w14:paraId="0766ABCA" w14:textId="0A6DEF20" w:rsidR="001D44DF" w:rsidRPr="00C167F7" w:rsidRDefault="001D44DF" w:rsidP="009F49F2">
            <w:pPr>
              <w:pStyle w:val="Bullet4Alpha"/>
              <w:numPr>
                <w:ilvl w:val="0"/>
                <w:numId w:val="74"/>
              </w:numPr>
              <w:spacing w:after="120" w:line="250" w:lineRule="exact"/>
              <w:ind w:left="454" w:hanging="454"/>
              <w:rPr>
                <w:color w:val="352168" w:themeColor="background2" w:themeShade="BF"/>
              </w:rPr>
            </w:pPr>
            <w:r w:rsidRPr="00C167F7">
              <w:rPr>
                <w:color w:val="352168" w:themeColor="background2" w:themeShade="BF"/>
              </w:rPr>
              <w:t xml:space="preserve">include the indicative fees for each </w:t>
            </w:r>
            <w:r w:rsidR="003C37E9" w:rsidRPr="00C167F7">
              <w:rPr>
                <w:color w:val="352168" w:themeColor="background2" w:themeShade="BF"/>
              </w:rPr>
              <w:t xml:space="preserve">Training Product </w:t>
            </w:r>
            <w:r w:rsidRPr="00C167F7">
              <w:rPr>
                <w:color w:val="352168" w:themeColor="background2" w:themeShade="BF"/>
              </w:rPr>
              <w:t xml:space="preserve">it offers under the specific </w:t>
            </w:r>
            <w:r w:rsidR="004A56F5" w:rsidRPr="00C167F7">
              <w:rPr>
                <w:color w:val="352168" w:themeColor="background2" w:themeShade="BF"/>
              </w:rPr>
              <w:t>T</w:t>
            </w:r>
            <w:r w:rsidRPr="00C167F7">
              <w:rPr>
                <w:color w:val="352168" w:themeColor="background2" w:themeShade="BF"/>
              </w:rPr>
              <w:t xml:space="preserve">raining </w:t>
            </w:r>
            <w:r w:rsidR="004A56F5" w:rsidRPr="00C167F7">
              <w:rPr>
                <w:color w:val="352168" w:themeColor="background2" w:themeShade="BF"/>
              </w:rPr>
              <w:t>I</w:t>
            </w:r>
            <w:r w:rsidRPr="00C167F7">
              <w:rPr>
                <w:color w:val="352168" w:themeColor="background2" w:themeShade="BF"/>
              </w:rPr>
              <w:t>nitiative</w:t>
            </w:r>
          </w:p>
          <w:p w14:paraId="40AFF7B9" w14:textId="32D30F16" w:rsidR="003C37E9" w:rsidRPr="00C167F7" w:rsidRDefault="001D44DF" w:rsidP="009F49F2">
            <w:pPr>
              <w:pStyle w:val="Bullet4Alpha"/>
              <w:numPr>
                <w:ilvl w:val="0"/>
                <w:numId w:val="74"/>
              </w:numPr>
              <w:spacing w:after="120" w:line="250" w:lineRule="exact"/>
              <w:ind w:left="454" w:hanging="454"/>
              <w:rPr>
                <w:color w:val="352168" w:themeColor="background2" w:themeShade="BF"/>
              </w:rPr>
            </w:pPr>
            <w:r w:rsidRPr="00C167F7">
              <w:rPr>
                <w:color w:val="352168" w:themeColor="background2" w:themeShade="BF"/>
              </w:rPr>
              <w:t xml:space="preserve">include an acknowledgement of any government funding as required under the specific </w:t>
            </w:r>
            <w:r w:rsidR="004A56F5" w:rsidRPr="00C167F7">
              <w:rPr>
                <w:color w:val="352168" w:themeColor="background2" w:themeShade="BF"/>
              </w:rPr>
              <w:t>T</w:t>
            </w:r>
            <w:r w:rsidRPr="00C167F7">
              <w:rPr>
                <w:color w:val="352168" w:themeColor="background2" w:themeShade="BF"/>
              </w:rPr>
              <w:t xml:space="preserve">raining </w:t>
            </w:r>
            <w:r w:rsidR="004A56F5" w:rsidRPr="00C167F7">
              <w:rPr>
                <w:color w:val="352168" w:themeColor="background2" w:themeShade="BF"/>
              </w:rPr>
              <w:t>I</w:t>
            </w:r>
            <w:r w:rsidRPr="00C167F7">
              <w:rPr>
                <w:color w:val="352168" w:themeColor="background2" w:themeShade="BF"/>
              </w:rPr>
              <w:t>nitiative</w:t>
            </w:r>
          </w:p>
          <w:p w14:paraId="08D908E0" w14:textId="401D3560" w:rsidR="001D44DF" w:rsidRPr="00E778AC" w:rsidRDefault="003C37E9" w:rsidP="00E778AC">
            <w:pPr>
              <w:pStyle w:val="Bullet4Alpha"/>
              <w:numPr>
                <w:ilvl w:val="0"/>
                <w:numId w:val="74"/>
              </w:numPr>
              <w:spacing w:after="120" w:line="250" w:lineRule="exact"/>
              <w:ind w:left="454" w:hanging="454"/>
              <w:rPr>
                <w:color w:val="352168" w:themeColor="background2" w:themeShade="BF"/>
              </w:rPr>
            </w:pPr>
            <w:r w:rsidRPr="00C167F7">
              <w:rPr>
                <w:color w:val="352168" w:themeColor="background2" w:themeShade="BF"/>
              </w:rPr>
              <w:t xml:space="preserve">include information outlining any </w:t>
            </w:r>
            <w:r w:rsidR="00E778AC">
              <w:rPr>
                <w:color w:val="352168" w:themeColor="background2" w:themeShade="BF"/>
              </w:rPr>
              <w:t>subcontrac</w:t>
            </w:r>
            <w:r w:rsidRPr="00E778AC">
              <w:rPr>
                <w:color w:val="352168" w:themeColor="background2" w:themeShade="BF"/>
              </w:rPr>
              <w:t xml:space="preserve">ting arrangements, where the </w:t>
            </w:r>
            <w:r w:rsidR="004815F9" w:rsidRPr="00E778AC">
              <w:rPr>
                <w:color w:val="352168" w:themeColor="background2" w:themeShade="BF"/>
              </w:rPr>
              <w:t>Training Provider</w:t>
            </w:r>
            <w:r w:rsidRPr="00E778AC">
              <w:rPr>
                <w:color w:val="352168" w:themeColor="background2" w:themeShade="BF"/>
              </w:rPr>
              <w:t xml:space="preserve"> subcontracts any part of the Subsidised Training</w:t>
            </w:r>
            <w:r w:rsidR="00815C6F" w:rsidRPr="00E778AC">
              <w:rPr>
                <w:color w:val="352168" w:themeColor="background2" w:themeShade="BF"/>
              </w:rPr>
              <w:t>.</w:t>
            </w:r>
          </w:p>
        </w:tc>
      </w:tr>
      <w:tr w:rsidR="00C167F7" w:rsidRPr="00C167F7" w14:paraId="0E020B83" w14:textId="77777777" w:rsidTr="00E00725">
        <w:trPr>
          <w:trHeight w:val="660"/>
        </w:trPr>
        <w:tc>
          <w:tcPr>
            <w:tcW w:w="851" w:type="dxa"/>
            <w:shd w:val="clear" w:color="auto" w:fill="auto"/>
          </w:tcPr>
          <w:p w14:paraId="0106FA7B" w14:textId="77777777" w:rsidR="001D44DF" w:rsidRPr="00C167F7" w:rsidRDefault="001D44DF" w:rsidP="002A0F53">
            <w:pPr>
              <w:spacing w:before="0" w:after="120"/>
              <w:rPr>
                <w:color w:val="352168" w:themeColor="background2" w:themeShade="BF"/>
                <w:lang w:val="en-US"/>
              </w:rPr>
            </w:pPr>
            <w:r w:rsidRPr="00C167F7">
              <w:rPr>
                <w:color w:val="352168" w:themeColor="background2" w:themeShade="BF"/>
                <w:lang w:val="en-US"/>
              </w:rPr>
              <w:t>1.1.3</w:t>
            </w:r>
          </w:p>
        </w:tc>
        <w:tc>
          <w:tcPr>
            <w:tcW w:w="8221" w:type="dxa"/>
            <w:shd w:val="clear" w:color="auto" w:fill="auto"/>
          </w:tcPr>
          <w:p w14:paraId="03C3EA59" w14:textId="2665498A" w:rsidR="001D44DF" w:rsidRPr="00C167F7" w:rsidRDefault="003C37E9" w:rsidP="00A3170F">
            <w:pPr>
              <w:spacing w:before="0" w:after="120"/>
              <w:rPr>
                <w:color w:val="352168" w:themeColor="background2" w:themeShade="BF"/>
              </w:rPr>
            </w:pPr>
            <w:r w:rsidRPr="00C167F7">
              <w:rPr>
                <w:color w:val="352168" w:themeColor="background2" w:themeShade="BF"/>
              </w:rPr>
              <w:t xml:space="preserve">The </w:t>
            </w:r>
            <w:r w:rsidR="004815F9" w:rsidRPr="00C167F7">
              <w:rPr>
                <w:color w:val="352168" w:themeColor="background2" w:themeShade="BF"/>
              </w:rPr>
              <w:t>Training Provider</w:t>
            </w:r>
            <w:r w:rsidRPr="00C167F7">
              <w:rPr>
                <w:color w:val="352168" w:themeColor="background2" w:themeShade="BF"/>
              </w:rPr>
              <w:t xml:space="preserve"> must ensure its published </w:t>
            </w:r>
            <w:r w:rsidR="00A3170F">
              <w:rPr>
                <w:color w:val="352168" w:themeColor="background2" w:themeShade="BF"/>
              </w:rPr>
              <w:t>T</w:t>
            </w:r>
            <w:r w:rsidRPr="00C167F7">
              <w:rPr>
                <w:color w:val="352168" w:themeColor="background2" w:themeShade="BF"/>
              </w:rPr>
              <w:t xml:space="preserve">uition </w:t>
            </w:r>
            <w:r w:rsidR="00A3170F">
              <w:rPr>
                <w:color w:val="352168" w:themeColor="background2" w:themeShade="BF"/>
              </w:rPr>
              <w:t>F</w:t>
            </w:r>
            <w:r w:rsidRPr="00C167F7">
              <w:rPr>
                <w:color w:val="352168" w:themeColor="background2" w:themeShade="BF"/>
              </w:rPr>
              <w:t xml:space="preserve">ees for each </w:t>
            </w:r>
            <w:r w:rsidR="00A3170F">
              <w:rPr>
                <w:color w:val="352168" w:themeColor="background2" w:themeShade="BF"/>
              </w:rPr>
              <w:t>D</w:t>
            </w:r>
            <w:r w:rsidRPr="00C167F7">
              <w:rPr>
                <w:color w:val="352168" w:themeColor="background2" w:themeShade="BF"/>
              </w:rPr>
              <w:t xml:space="preserve">elivery </w:t>
            </w:r>
            <w:r w:rsidR="00A3170F">
              <w:rPr>
                <w:color w:val="352168" w:themeColor="background2" w:themeShade="BF"/>
              </w:rPr>
              <w:t>M</w:t>
            </w:r>
            <w:r w:rsidRPr="00C167F7">
              <w:rPr>
                <w:color w:val="352168" w:themeColor="background2" w:themeShade="BF"/>
              </w:rPr>
              <w:t xml:space="preserve">ode match the fees published on the ACT Qualifications Register. Where changes to </w:t>
            </w:r>
            <w:r w:rsidR="00A3170F">
              <w:rPr>
                <w:color w:val="352168" w:themeColor="background2" w:themeShade="BF"/>
              </w:rPr>
              <w:t>T</w:t>
            </w:r>
            <w:r w:rsidRPr="00C167F7">
              <w:rPr>
                <w:color w:val="352168" w:themeColor="background2" w:themeShade="BF"/>
              </w:rPr>
              <w:t xml:space="preserve">uition </w:t>
            </w:r>
            <w:r w:rsidR="00A3170F">
              <w:rPr>
                <w:color w:val="352168" w:themeColor="background2" w:themeShade="BF"/>
              </w:rPr>
              <w:t>F</w:t>
            </w:r>
            <w:r w:rsidRPr="00C167F7">
              <w:rPr>
                <w:color w:val="352168" w:themeColor="background2" w:themeShade="BF"/>
              </w:rPr>
              <w:t xml:space="preserve">ees have occurred, evidence of historical fees must be retained. </w:t>
            </w:r>
          </w:p>
        </w:tc>
      </w:tr>
    </w:tbl>
    <w:p w14:paraId="0DD1A668" w14:textId="0B8F8536" w:rsidR="00412B76" w:rsidRDefault="00412B76" w:rsidP="00B245C3">
      <w:pPr>
        <w:pStyle w:val="Heading4"/>
        <w:numPr>
          <w:ilvl w:val="0"/>
          <w:numId w:val="0"/>
        </w:numPr>
        <w:spacing w:before="120"/>
      </w:pPr>
      <w:r w:rsidRPr="00607041">
        <w:t>A</w:t>
      </w:r>
      <w:r w:rsidR="000C09FB">
        <w:t xml:space="preserve">ustralian </w:t>
      </w:r>
      <w:r w:rsidRPr="00607041">
        <w:t>A</w:t>
      </w:r>
      <w:r w:rsidR="000C09FB">
        <w:t>pprenticeships</w:t>
      </w:r>
      <w:r w:rsidRPr="00607041">
        <w:t xml:space="preserve"> (AA) R</w:t>
      </w:r>
      <w:r w:rsidR="000C09FB">
        <w:t>equirements</w:t>
      </w:r>
    </w:p>
    <w:tbl>
      <w:tblPr>
        <w:tblStyle w:val="GridTable5Dark-Accent4"/>
        <w:tblW w:w="7937" w:type="dxa"/>
        <w:shd w:val="clear" w:color="auto" w:fill="FFFFFF" w:themeFill="background1"/>
        <w:tblLook w:val="06A0" w:firstRow="1" w:lastRow="0" w:firstColumn="1" w:lastColumn="0" w:noHBand="1" w:noVBand="1"/>
        <w:tblCaption w:val="Australian apprenticehsip requirements"/>
        <w:tblDescription w:val="Reference number corresponding requirements"/>
      </w:tblPr>
      <w:tblGrid>
        <w:gridCol w:w="7937"/>
      </w:tblGrid>
      <w:tr w:rsidR="00F32918" w:rsidRPr="00F32918" w14:paraId="40ACFDAB" w14:textId="77777777" w:rsidTr="00F32918">
        <w:trPr>
          <w:cnfStyle w:val="100000000000" w:firstRow="1" w:lastRow="0" w:firstColumn="0" w:lastColumn="0" w:oddVBand="0" w:evenVBand="0" w:oddHBand="0"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937" w:type="dxa"/>
            <w:shd w:val="clear" w:color="auto" w:fill="FFFFFF" w:themeFill="background1"/>
          </w:tcPr>
          <w:p w14:paraId="3F4E7A0C" w14:textId="3262FA5D" w:rsidR="00412B76" w:rsidRPr="00F32918" w:rsidRDefault="00412B76" w:rsidP="00983BE8">
            <w:pPr>
              <w:pStyle w:val="ListParagraph"/>
              <w:spacing w:before="0" w:after="40" w:line="276" w:lineRule="auto"/>
              <w:ind w:left="-113"/>
              <w:contextualSpacing/>
              <w:rPr>
                <w:b w:val="0"/>
              </w:rPr>
            </w:pPr>
            <w:r w:rsidRPr="00F32918">
              <w:rPr>
                <w:b w:val="0"/>
              </w:rPr>
              <w:t>No Australian Apprenticeships specific requirements apply to this section.</w:t>
            </w:r>
          </w:p>
        </w:tc>
      </w:tr>
    </w:tbl>
    <w:p w14:paraId="3B1C3E8A" w14:textId="4F5B9DF3" w:rsidR="005F0735" w:rsidRDefault="000C09FB" w:rsidP="00B245C3">
      <w:pPr>
        <w:pStyle w:val="Heading4"/>
        <w:numPr>
          <w:ilvl w:val="0"/>
          <w:numId w:val="0"/>
        </w:numPr>
        <w:spacing w:before="240"/>
        <w:ind w:left="357" w:hanging="357"/>
      </w:pPr>
      <w:r>
        <w:t>Evidence Guide for Compliance</w:t>
      </w:r>
    </w:p>
    <w:tbl>
      <w:tblPr>
        <w:tblW w:w="9107" w:type="dxa"/>
        <w:shd w:val="clear" w:color="auto" w:fill="EAEAEA" w:themeFill="accent1" w:themeFillTint="1A"/>
        <w:tblLayout w:type="fixed"/>
        <w:tblCellMar>
          <w:top w:w="170" w:type="dxa"/>
          <w:left w:w="170" w:type="dxa"/>
          <w:bottom w:w="170" w:type="dxa"/>
          <w:right w:w="170" w:type="dxa"/>
        </w:tblCellMar>
        <w:tblLook w:val="0620" w:firstRow="1" w:lastRow="0" w:firstColumn="0" w:lastColumn="0" w:noHBand="1" w:noVBand="1"/>
      </w:tblPr>
      <w:tblGrid>
        <w:gridCol w:w="9107"/>
      </w:tblGrid>
      <w:tr w:rsidR="005F0735" w:rsidRPr="006656BF" w14:paraId="0B3ED56B" w14:textId="77777777" w:rsidTr="00250EA4">
        <w:trPr>
          <w:trHeight w:val="631"/>
        </w:trPr>
        <w:tc>
          <w:tcPr>
            <w:tcW w:w="9107" w:type="dxa"/>
            <w:shd w:val="clear" w:color="auto" w:fill="EAEAEA" w:themeFill="accent1" w:themeFillTint="1A"/>
          </w:tcPr>
          <w:p w14:paraId="4597FA6A" w14:textId="08C74BFF" w:rsidR="005F0735" w:rsidRDefault="005F0735" w:rsidP="00B245C3">
            <w:pPr>
              <w:spacing w:after="120"/>
            </w:pPr>
            <w:r w:rsidRPr="006656BF">
              <w:t xml:space="preserve">Publication, promotional and advertising material can include website information, advertisements, brochures, faxes, emails, social media, student guide or handbooks, or any other materials that promote the product and/or services provided by the </w:t>
            </w:r>
            <w:r w:rsidR="004815F9" w:rsidRPr="006656BF">
              <w:t>Training Provider</w:t>
            </w:r>
            <w:r w:rsidRPr="006656BF">
              <w:t>.</w:t>
            </w:r>
          </w:p>
          <w:p w14:paraId="05627B9F" w14:textId="30B68FB0" w:rsidR="00C70B50" w:rsidRPr="006656BF" w:rsidRDefault="00C70B50" w:rsidP="00B245C3">
            <w:pPr>
              <w:spacing w:after="120"/>
            </w:pPr>
            <w:r>
              <w:t xml:space="preserve">The RTO may include an </w:t>
            </w:r>
            <w:r>
              <w:t xml:space="preserve">Australia Apprenticeships </w:t>
            </w:r>
            <w:r>
              <w:t xml:space="preserve">acknowledgement on its promotional material. Refer to the Skills Canberra Brand Guidelines on the </w:t>
            </w:r>
            <w:hyperlink r:id="rId29" w:history="1">
              <w:r w:rsidRPr="00C70B50">
                <w:rPr>
                  <w:rStyle w:val="Hyperlink"/>
                </w:rPr>
                <w:t>Skills Canberra website</w:t>
              </w:r>
            </w:hyperlink>
            <w:r>
              <w:t>.</w:t>
            </w:r>
            <w:bookmarkStart w:id="15" w:name="_GoBack"/>
            <w:bookmarkEnd w:id="15"/>
          </w:p>
          <w:p w14:paraId="726E9CE1" w14:textId="77777777" w:rsidR="005F0735" w:rsidRPr="006656BF" w:rsidRDefault="005F0735" w:rsidP="00B245C3">
            <w:pPr>
              <w:spacing w:before="0" w:after="120"/>
            </w:pPr>
            <w:r w:rsidRPr="006656BF">
              <w:t>Examples of evidence may include, but are not limited to:</w:t>
            </w:r>
          </w:p>
          <w:p w14:paraId="188564EB" w14:textId="77777777" w:rsidR="005F0735" w:rsidRPr="006656BF" w:rsidRDefault="005F0735" w:rsidP="009F49F2">
            <w:pPr>
              <w:pStyle w:val="Tabletext"/>
              <w:numPr>
                <w:ilvl w:val="0"/>
                <w:numId w:val="9"/>
              </w:numPr>
              <w:spacing w:before="60"/>
              <w:ind w:left="714" w:hanging="357"/>
              <w:rPr>
                <w:color w:val="323232" w:themeColor="accent1"/>
              </w:rPr>
            </w:pPr>
            <w:r w:rsidRPr="006656BF">
              <w:rPr>
                <w:color w:val="323232" w:themeColor="accent1"/>
              </w:rPr>
              <w:t>policies and procedures relating to the promotion, publication, advertising and/or marketing of information, products and services</w:t>
            </w:r>
          </w:p>
          <w:p w14:paraId="59F36BA3" w14:textId="60BB2B82" w:rsidR="000B4461" w:rsidRPr="006656BF" w:rsidRDefault="005F0735" w:rsidP="009F49F2">
            <w:pPr>
              <w:pStyle w:val="Tabletext"/>
              <w:numPr>
                <w:ilvl w:val="0"/>
                <w:numId w:val="9"/>
              </w:numPr>
              <w:spacing w:before="60"/>
              <w:ind w:left="714" w:hanging="357"/>
              <w:rPr>
                <w:color w:val="323232" w:themeColor="accent1"/>
              </w:rPr>
            </w:pPr>
            <w:r w:rsidRPr="006656BF">
              <w:rPr>
                <w:color w:val="323232" w:themeColor="accent1"/>
              </w:rPr>
              <w:t>copies of publications, promotional material and advertising material (including electronic, radio, television) that reference the criteria contained in ACT Standard 1.1.2.</w:t>
            </w:r>
          </w:p>
          <w:p w14:paraId="37254DA0" w14:textId="07810B13" w:rsidR="000B4461" w:rsidRPr="006656BF" w:rsidRDefault="005F0735" w:rsidP="009F49F2">
            <w:pPr>
              <w:pStyle w:val="Tabletext"/>
              <w:numPr>
                <w:ilvl w:val="0"/>
                <w:numId w:val="9"/>
              </w:numPr>
              <w:spacing w:before="60"/>
              <w:ind w:left="714" w:hanging="357"/>
              <w:rPr>
                <w:color w:val="323232" w:themeColor="accent1"/>
              </w:rPr>
            </w:pPr>
            <w:r w:rsidRPr="006656BF">
              <w:rPr>
                <w:color w:val="323232" w:themeColor="accent1"/>
              </w:rPr>
              <w:t>copies of publications, promotional material and advertising material referencing fee changes, including the effective date</w:t>
            </w:r>
          </w:p>
          <w:p w14:paraId="308C239C" w14:textId="0468EAEC" w:rsidR="005F0735" w:rsidRPr="006656BF" w:rsidRDefault="006656BF" w:rsidP="009F49F2">
            <w:pPr>
              <w:pStyle w:val="Tabletext"/>
              <w:numPr>
                <w:ilvl w:val="0"/>
                <w:numId w:val="9"/>
              </w:numPr>
              <w:spacing w:before="60" w:after="120"/>
              <w:ind w:left="714" w:hanging="357"/>
              <w:rPr>
                <w:color w:val="323232" w:themeColor="accent1"/>
              </w:rPr>
            </w:pPr>
            <w:r>
              <w:rPr>
                <w:color w:val="323232" w:themeColor="accent1"/>
              </w:rPr>
              <w:t>e</w:t>
            </w:r>
            <w:r w:rsidR="002B5D29" w:rsidRPr="006656BF">
              <w:rPr>
                <w:color w:val="323232" w:themeColor="accent1"/>
              </w:rPr>
              <w:t>vidence of student acknowledgment of subcontracting arrangements.</w:t>
            </w:r>
          </w:p>
        </w:tc>
      </w:tr>
    </w:tbl>
    <w:p w14:paraId="048E10C3" w14:textId="59BC4A74" w:rsidR="00627970" w:rsidRPr="006656BF" w:rsidRDefault="00524BD8" w:rsidP="00355C45">
      <w:pPr>
        <w:pStyle w:val="Heading2"/>
      </w:pPr>
      <w:bookmarkStart w:id="16" w:name="_Toc12635947"/>
      <w:r>
        <w:rPr>
          <w:noProof/>
        </w:rPr>
        <w:lastRenderedPageBreak/>
        <w:drawing>
          <wp:anchor distT="0" distB="0" distL="114300" distR="114300" simplePos="0" relativeHeight="251694080" behindDoc="0" locked="0" layoutInCell="1" allowOverlap="1" wp14:anchorId="7684EB76" wp14:editId="61BD0C43">
            <wp:simplePos x="0" y="0"/>
            <wp:positionH relativeFrom="column">
              <wp:posOffset>-900430</wp:posOffset>
            </wp:positionH>
            <wp:positionV relativeFrom="paragraph">
              <wp:posOffset>-350368</wp:posOffset>
            </wp:positionV>
            <wp:extent cx="476250" cy="5029200"/>
            <wp:effectExtent l="0" t="0" r="0" b="0"/>
            <wp:wrapNone/>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Bookmark-2.png"/>
                    <pic:cNvPicPr/>
                  </pic:nvPicPr>
                  <pic:blipFill>
                    <a:blip r:embed="rId30">
                      <a:extLst>
                        <a:ext uri="{28A0092B-C50C-407E-A947-70E740481C1C}">
                          <a14:useLocalDpi xmlns:a14="http://schemas.microsoft.com/office/drawing/2010/main" val="0"/>
                        </a:ext>
                      </a:extLst>
                    </a:blip>
                    <a:stretch>
                      <a:fillRect/>
                    </a:stretch>
                  </pic:blipFill>
                  <pic:spPr>
                    <a:xfrm>
                      <a:off x="0" y="0"/>
                      <a:ext cx="476250" cy="5029200"/>
                    </a:xfrm>
                    <a:prstGeom prst="rect">
                      <a:avLst/>
                    </a:prstGeom>
                  </pic:spPr>
                </pic:pic>
              </a:graphicData>
            </a:graphic>
          </wp:anchor>
        </w:drawing>
      </w:r>
      <w:r w:rsidR="00C167F7">
        <w:t xml:space="preserve">2. </w:t>
      </w:r>
      <w:r w:rsidR="00627970" w:rsidRPr="006656BF">
        <w:t>Eligibility</w:t>
      </w:r>
      <w:bookmarkEnd w:id="16"/>
    </w:p>
    <w:p w14:paraId="7B3216E5" w14:textId="754F6E51" w:rsidR="00D05957" w:rsidRDefault="00D05957" w:rsidP="005E62F6">
      <w:pPr>
        <w:pStyle w:val="Heading3"/>
        <w:numPr>
          <w:ilvl w:val="0"/>
          <w:numId w:val="0"/>
        </w:numPr>
        <w:spacing w:before="120"/>
      </w:pPr>
      <w:bookmarkStart w:id="17" w:name="_Toc12635948"/>
      <w:r>
        <w:t>Student Eligibility</w:t>
      </w:r>
      <w:bookmarkEnd w:id="17"/>
    </w:p>
    <w:p w14:paraId="6C643388" w14:textId="110E1DAB" w:rsidR="00D05957" w:rsidRDefault="00D05957" w:rsidP="00E00464">
      <w:pPr>
        <w:pStyle w:val="Heading4"/>
        <w:numPr>
          <w:ilvl w:val="0"/>
          <w:numId w:val="0"/>
        </w:numPr>
        <w:spacing w:before="240"/>
        <w:ind w:left="357" w:hanging="357"/>
        <w:rPr>
          <w:lang w:val="en-US"/>
        </w:rPr>
      </w:pPr>
      <w:r>
        <w:t>Standard 2.</w:t>
      </w:r>
      <w:r w:rsidR="00334206">
        <w:t>1</w:t>
      </w:r>
      <w:r>
        <w:t xml:space="preserve"> Student Eligibility</w:t>
      </w:r>
    </w:p>
    <w:tbl>
      <w:tblPr>
        <w:tblW w:w="9072" w:type="dxa"/>
        <w:tblLayout w:type="fixed"/>
        <w:tblCellMar>
          <w:left w:w="0" w:type="dxa"/>
          <w:right w:w="0" w:type="dxa"/>
        </w:tblCellMar>
        <w:tblLook w:val="01E0" w:firstRow="1" w:lastRow="1" w:firstColumn="1" w:lastColumn="1" w:noHBand="0" w:noVBand="0"/>
      </w:tblPr>
      <w:tblGrid>
        <w:gridCol w:w="851"/>
        <w:gridCol w:w="8221"/>
      </w:tblGrid>
      <w:tr w:rsidR="000B4461" w:rsidRPr="000B4461" w14:paraId="208A7920" w14:textId="77777777" w:rsidTr="000B4461">
        <w:trPr>
          <w:trHeight w:val="609"/>
        </w:trPr>
        <w:tc>
          <w:tcPr>
            <w:tcW w:w="9072" w:type="dxa"/>
            <w:gridSpan w:val="2"/>
            <w:shd w:val="clear" w:color="auto" w:fill="auto"/>
          </w:tcPr>
          <w:p w14:paraId="200FFDDB" w14:textId="24472DFF" w:rsidR="005A501B" w:rsidRPr="00C167F7" w:rsidRDefault="005A501B" w:rsidP="00B245C3">
            <w:pPr>
              <w:spacing w:before="0" w:after="120"/>
              <w:rPr>
                <w:color w:val="352168" w:themeColor="background2" w:themeShade="BF"/>
                <w:lang w:val="en-US"/>
              </w:rPr>
            </w:pPr>
            <w:r w:rsidRPr="00C167F7">
              <w:rPr>
                <w:color w:val="352168" w:themeColor="background2" w:themeShade="BF"/>
                <w:lang w:val="en-US"/>
              </w:rPr>
              <w:t>The Training Provider must ensure that prospective students meet the eligibility requirements for the specific Training Initiative before finalising enrolment. The determination of eligibility includes student criteria and where applicable, covers specific requirements for the workplace location.</w:t>
            </w:r>
          </w:p>
        </w:tc>
      </w:tr>
      <w:tr w:rsidR="000B4461" w:rsidRPr="000B4461" w14:paraId="7AF313B1" w14:textId="77777777" w:rsidTr="000B4461">
        <w:trPr>
          <w:trHeight w:val="609"/>
        </w:trPr>
        <w:tc>
          <w:tcPr>
            <w:tcW w:w="851" w:type="dxa"/>
            <w:shd w:val="clear" w:color="auto" w:fill="auto"/>
          </w:tcPr>
          <w:p w14:paraId="5B19E011" w14:textId="1AB76D11" w:rsidR="00E459B1" w:rsidRPr="00C167F7" w:rsidRDefault="00E459B1" w:rsidP="00334206">
            <w:pPr>
              <w:spacing w:before="0" w:after="120"/>
              <w:rPr>
                <w:color w:val="352168" w:themeColor="background2" w:themeShade="BF"/>
                <w:lang w:val="en-US"/>
              </w:rPr>
            </w:pPr>
            <w:r w:rsidRPr="00C167F7">
              <w:rPr>
                <w:color w:val="352168" w:themeColor="background2" w:themeShade="BF"/>
                <w:lang w:val="en-US"/>
              </w:rPr>
              <w:t>2.</w:t>
            </w:r>
            <w:r w:rsidR="00334206" w:rsidRPr="00C167F7">
              <w:rPr>
                <w:color w:val="352168" w:themeColor="background2" w:themeShade="BF"/>
                <w:lang w:val="en-US"/>
              </w:rPr>
              <w:t>1</w:t>
            </w:r>
            <w:r w:rsidRPr="00C167F7">
              <w:rPr>
                <w:color w:val="352168" w:themeColor="background2" w:themeShade="BF"/>
                <w:lang w:val="en-US"/>
              </w:rPr>
              <w:t>.1</w:t>
            </w:r>
          </w:p>
        </w:tc>
        <w:tc>
          <w:tcPr>
            <w:tcW w:w="8221" w:type="dxa"/>
            <w:shd w:val="clear" w:color="auto" w:fill="auto"/>
          </w:tcPr>
          <w:p w14:paraId="0AB5C92A" w14:textId="6548A001" w:rsidR="00E459B1" w:rsidRPr="00C167F7" w:rsidRDefault="00E459B1" w:rsidP="00B245C3">
            <w:pPr>
              <w:spacing w:before="0" w:after="120"/>
              <w:rPr>
                <w:color w:val="352168" w:themeColor="background2" w:themeShade="BF"/>
                <w:lang w:val="en-US"/>
              </w:rPr>
            </w:pPr>
            <w:r w:rsidRPr="00C167F7">
              <w:rPr>
                <w:color w:val="352168" w:themeColor="background2" w:themeShade="BF"/>
                <w:lang w:val="en-US"/>
              </w:rPr>
              <w:t xml:space="preserve">The </w:t>
            </w:r>
            <w:r w:rsidR="004815F9" w:rsidRPr="00C167F7">
              <w:rPr>
                <w:color w:val="352168" w:themeColor="background2" w:themeShade="BF"/>
                <w:lang w:val="en-US"/>
              </w:rPr>
              <w:t>Training Provider</w:t>
            </w:r>
            <w:r w:rsidRPr="00C167F7">
              <w:rPr>
                <w:color w:val="352168" w:themeColor="background2" w:themeShade="BF"/>
                <w:lang w:val="en-US"/>
              </w:rPr>
              <w:t xml:space="preserve"> must have</w:t>
            </w:r>
            <w:r w:rsidR="00F5327A" w:rsidRPr="00C167F7">
              <w:rPr>
                <w:color w:val="352168" w:themeColor="background2" w:themeShade="BF"/>
                <w:lang w:val="en-US"/>
              </w:rPr>
              <w:t xml:space="preserve"> a documented process that ensures </w:t>
            </w:r>
            <w:r w:rsidR="00845B11" w:rsidRPr="00C167F7">
              <w:rPr>
                <w:color w:val="352168" w:themeColor="background2" w:themeShade="BF"/>
                <w:lang w:val="en-US"/>
              </w:rPr>
              <w:t>students</w:t>
            </w:r>
            <w:r w:rsidR="00F5327A" w:rsidRPr="00C167F7">
              <w:rPr>
                <w:color w:val="352168" w:themeColor="background2" w:themeShade="BF"/>
                <w:lang w:val="en-US"/>
              </w:rPr>
              <w:t xml:space="preserve"> are assessed against the specific eligibility c</w:t>
            </w:r>
            <w:r w:rsidR="00AB3279" w:rsidRPr="00C167F7">
              <w:rPr>
                <w:color w:val="352168" w:themeColor="background2" w:themeShade="BF"/>
                <w:lang w:val="en-US"/>
              </w:rPr>
              <w:t>riteria for each T</w:t>
            </w:r>
            <w:r w:rsidR="00F5327A" w:rsidRPr="00C167F7">
              <w:rPr>
                <w:color w:val="352168" w:themeColor="background2" w:themeShade="BF"/>
                <w:lang w:val="en-US"/>
              </w:rPr>
              <w:t xml:space="preserve">raining </w:t>
            </w:r>
            <w:r w:rsidR="00AB3279" w:rsidRPr="00C167F7">
              <w:rPr>
                <w:color w:val="352168" w:themeColor="background2" w:themeShade="BF"/>
                <w:lang w:val="en-US"/>
              </w:rPr>
              <w:t>I</w:t>
            </w:r>
            <w:r w:rsidR="00845B11" w:rsidRPr="00C167F7">
              <w:rPr>
                <w:color w:val="352168" w:themeColor="background2" w:themeShade="BF"/>
                <w:lang w:val="en-US"/>
              </w:rPr>
              <w:t>nitiative</w:t>
            </w:r>
            <w:r w:rsidRPr="00C167F7">
              <w:rPr>
                <w:color w:val="352168" w:themeColor="background2" w:themeShade="BF"/>
                <w:lang w:val="en-US"/>
              </w:rPr>
              <w:t>.</w:t>
            </w:r>
          </w:p>
        </w:tc>
      </w:tr>
      <w:tr w:rsidR="000B4461" w:rsidRPr="000B4461" w14:paraId="3A720DF6" w14:textId="77777777" w:rsidTr="000B4461">
        <w:trPr>
          <w:trHeight w:val="609"/>
        </w:trPr>
        <w:tc>
          <w:tcPr>
            <w:tcW w:w="851" w:type="dxa"/>
            <w:shd w:val="clear" w:color="auto" w:fill="auto"/>
          </w:tcPr>
          <w:p w14:paraId="5FDE0865" w14:textId="6E5BAFBF" w:rsidR="00736E39" w:rsidRPr="00C167F7" w:rsidRDefault="00736E39" w:rsidP="00334206">
            <w:pPr>
              <w:spacing w:before="0" w:after="120"/>
              <w:rPr>
                <w:color w:val="352168" w:themeColor="background2" w:themeShade="BF"/>
                <w:lang w:val="en-US"/>
              </w:rPr>
            </w:pPr>
            <w:r w:rsidRPr="00C167F7">
              <w:rPr>
                <w:color w:val="352168" w:themeColor="background2" w:themeShade="BF"/>
                <w:lang w:val="en-US"/>
              </w:rPr>
              <w:t>2.</w:t>
            </w:r>
            <w:r w:rsidR="00334206" w:rsidRPr="00C167F7">
              <w:rPr>
                <w:color w:val="352168" w:themeColor="background2" w:themeShade="BF"/>
                <w:lang w:val="en-US"/>
              </w:rPr>
              <w:t>1</w:t>
            </w:r>
            <w:r w:rsidRPr="00C167F7">
              <w:rPr>
                <w:color w:val="352168" w:themeColor="background2" w:themeShade="BF"/>
                <w:lang w:val="en-US"/>
              </w:rPr>
              <w:t>.2</w:t>
            </w:r>
          </w:p>
        </w:tc>
        <w:tc>
          <w:tcPr>
            <w:tcW w:w="8221" w:type="dxa"/>
            <w:shd w:val="clear" w:color="auto" w:fill="auto"/>
          </w:tcPr>
          <w:p w14:paraId="63F4EC05" w14:textId="53990723" w:rsidR="00736E39" w:rsidRPr="00C167F7" w:rsidRDefault="00736E39" w:rsidP="00F02A5A">
            <w:pPr>
              <w:spacing w:before="0" w:after="120"/>
              <w:rPr>
                <w:color w:val="352168" w:themeColor="background2" w:themeShade="BF"/>
                <w:lang w:val="en-US"/>
              </w:rPr>
            </w:pPr>
            <w:r w:rsidRPr="00C167F7">
              <w:rPr>
                <w:color w:val="352168" w:themeColor="background2" w:themeShade="BF"/>
                <w:lang w:val="en-US"/>
              </w:rPr>
              <w:t xml:space="preserve">The </w:t>
            </w:r>
            <w:r w:rsidR="004815F9" w:rsidRPr="00C167F7">
              <w:rPr>
                <w:color w:val="352168" w:themeColor="background2" w:themeShade="BF"/>
                <w:lang w:val="en-US"/>
              </w:rPr>
              <w:t>Training Provider</w:t>
            </w:r>
            <w:r w:rsidRPr="00C167F7">
              <w:rPr>
                <w:color w:val="352168" w:themeColor="background2" w:themeShade="BF"/>
                <w:lang w:val="en-US"/>
              </w:rPr>
              <w:t xml:space="preserve"> must ensure the student satisfies th</w:t>
            </w:r>
            <w:r w:rsidR="00AB3279" w:rsidRPr="00C167F7">
              <w:rPr>
                <w:color w:val="352168" w:themeColor="background2" w:themeShade="BF"/>
                <w:lang w:val="en-US"/>
              </w:rPr>
              <w:t xml:space="preserve">e eligibility criteria </w:t>
            </w:r>
            <w:r w:rsidR="007520A0" w:rsidRPr="00C167F7">
              <w:rPr>
                <w:color w:val="352168" w:themeColor="background2" w:themeShade="BF"/>
                <w:lang w:val="en-US"/>
              </w:rPr>
              <w:t xml:space="preserve">within the timeframes </w:t>
            </w:r>
            <w:r w:rsidR="00F02A5A" w:rsidRPr="00C167F7">
              <w:rPr>
                <w:color w:val="352168" w:themeColor="background2" w:themeShade="BF"/>
                <w:lang w:val="en-US"/>
              </w:rPr>
              <w:t>identified</w:t>
            </w:r>
            <w:r w:rsidR="007520A0" w:rsidRPr="00C167F7">
              <w:rPr>
                <w:color w:val="352168" w:themeColor="background2" w:themeShade="BF"/>
                <w:lang w:val="en-US"/>
              </w:rPr>
              <w:t xml:space="preserve"> </w:t>
            </w:r>
            <w:r w:rsidR="00F02A5A" w:rsidRPr="00C167F7">
              <w:rPr>
                <w:color w:val="352168" w:themeColor="background2" w:themeShade="BF"/>
                <w:lang w:val="en-US"/>
              </w:rPr>
              <w:t>under</w:t>
            </w:r>
            <w:r w:rsidR="007520A0" w:rsidRPr="00C167F7">
              <w:rPr>
                <w:color w:val="352168" w:themeColor="background2" w:themeShade="BF"/>
                <w:lang w:val="en-US"/>
              </w:rPr>
              <w:t xml:space="preserve"> the specific </w:t>
            </w:r>
            <w:r w:rsidR="00AB3279" w:rsidRPr="00C167F7">
              <w:rPr>
                <w:color w:val="352168" w:themeColor="background2" w:themeShade="BF"/>
                <w:lang w:val="en-US"/>
              </w:rPr>
              <w:t>Training I</w:t>
            </w:r>
            <w:r w:rsidRPr="00C167F7">
              <w:rPr>
                <w:color w:val="352168" w:themeColor="background2" w:themeShade="BF"/>
                <w:lang w:val="en-US"/>
              </w:rPr>
              <w:t>nitiative.</w:t>
            </w:r>
          </w:p>
        </w:tc>
      </w:tr>
      <w:tr w:rsidR="000B4461" w:rsidRPr="000B4461" w14:paraId="4EDF9416" w14:textId="77777777" w:rsidTr="000B4461">
        <w:trPr>
          <w:trHeight w:val="609"/>
        </w:trPr>
        <w:tc>
          <w:tcPr>
            <w:tcW w:w="851" w:type="dxa"/>
            <w:shd w:val="clear" w:color="auto" w:fill="auto"/>
          </w:tcPr>
          <w:p w14:paraId="2A3752F9" w14:textId="0D92E20A" w:rsidR="00845B11" w:rsidRPr="00C167F7" w:rsidRDefault="00845B11" w:rsidP="00334206">
            <w:pPr>
              <w:spacing w:before="0" w:after="120"/>
              <w:rPr>
                <w:color w:val="352168" w:themeColor="background2" w:themeShade="BF"/>
                <w:lang w:val="en-US"/>
              </w:rPr>
            </w:pPr>
            <w:r w:rsidRPr="00C167F7">
              <w:rPr>
                <w:color w:val="352168" w:themeColor="background2" w:themeShade="BF"/>
                <w:lang w:val="en-US"/>
              </w:rPr>
              <w:t>2.</w:t>
            </w:r>
            <w:r w:rsidR="00334206" w:rsidRPr="00C167F7">
              <w:rPr>
                <w:color w:val="352168" w:themeColor="background2" w:themeShade="BF"/>
                <w:lang w:val="en-US"/>
              </w:rPr>
              <w:t>1</w:t>
            </w:r>
            <w:r w:rsidRPr="00C167F7">
              <w:rPr>
                <w:color w:val="352168" w:themeColor="background2" w:themeShade="BF"/>
                <w:lang w:val="en-US"/>
              </w:rPr>
              <w:t>.3</w:t>
            </w:r>
          </w:p>
        </w:tc>
        <w:tc>
          <w:tcPr>
            <w:tcW w:w="8221" w:type="dxa"/>
            <w:shd w:val="clear" w:color="auto" w:fill="auto"/>
          </w:tcPr>
          <w:p w14:paraId="2776D222" w14:textId="6517ECD7" w:rsidR="00845B11" w:rsidRPr="00C167F7" w:rsidRDefault="00845B11" w:rsidP="00B245C3">
            <w:pPr>
              <w:spacing w:before="0" w:after="120" w:line="240" w:lineRule="auto"/>
              <w:rPr>
                <w:color w:val="352168" w:themeColor="background2" w:themeShade="BF"/>
                <w:lang w:val="en-US"/>
              </w:rPr>
            </w:pPr>
            <w:r w:rsidRPr="00C167F7">
              <w:rPr>
                <w:color w:val="352168" w:themeColor="background2" w:themeShade="BF"/>
                <w:lang w:val="en-US"/>
              </w:rPr>
              <w:t xml:space="preserve">The </w:t>
            </w:r>
            <w:r w:rsidR="004815F9" w:rsidRPr="00C167F7">
              <w:rPr>
                <w:color w:val="352168" w:themeColor="background2" w:themeShade="BF"/>
                <w:lang w:val="en-US"/>
              </w:rPr>
              <w:t>Training Provider</w:t>
            </w:r>
            <w:r w:rsidRPr="00C167F7">
              <w:rPr>
                <w:color w:val="352168" w:themeColor="background2" w:themeShade="BF"/>
                <w:lang w:val="en-US"/>
              </w:rPr>
              <w:t xml:space="preserve"> must ensure evidence to support the assessment of eligibility is collected prior to the finalisation of enrolment.</w:t>
            </w:r>
          </w:p>
        </w:tc>
      </w:tr>
    </w:tbl>
    <w:p w14:paraId="2ED49AD2" w14:textId="2D6165A0" w:rsidR="00D05957" w:rsidRDefault="000C09FB" w:rsidP="00B245C3">
      <w:pPr>
        <w:pStyle w:val="Heading4"/>
        <w:numPr>
          <w:ilvl w:val="0"/>
          <w:numId w:val="0"/>
        </w:numPr>
        <w:spacing w:before="240"/>
      </w:pPr>
      <w:r w:rsidRPr="00607041">
        <w:t>A</w:t>
      </w:r>
      <w:r>
        <w:t>ustralian</w:t>
      </w:r>
      <w:r w:rsidRPr="00607041">
        <w:t xml:space="preserve"> A</w:t>
      </w:r>
      <w:r>
        <w:t>pprenticeships</w:t>
      </w:r>
      <w:r w:rsidRPr="00607041">
        <w:t xml:space="preserve"> </w:t>
      </w:r>
      <w:r w:rsidR="00D05957" w:rsidRPr="00607041">
        <w:t xml:space="preserve">(AA) </w:t>
      </w:r>
      <w:r w:rsidRPr="00607041">
        <w:t>R</w:t>
      </w:r>
      <w:r>
        <w:t>equirements</w:t>
      </w:r>
    </w:p>
    <w:tbl>
      <w:tblPr>
        <w:tblStyle w:val="GridTable5Dark-Accent4"/>
        <w:tblW w:w="8787" w:type="dxa"/>
        <w:tblLook w:val="06A0" w:firstRow="1" w:lastRow="0" w:firstColumn="1" w:lastColumn="0" w:noHBand="1" w:noVBand="1"/>
        <w:tblCaption w:val="Australian apprenticehsip requirements"/>
      </w:tblPr>
      <w:tblGrid>
        <w:gridCol w:w="704"/>
        <w:gridCol w:w="8083"/>
      </w:tblGrid>
      <w:tr w:rsidR="00A9757B" w:rsidRPr="005A501B" w14:paraId="2B1043C3" w14:textId="77777777" w:rsidTr="00D635C7">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704" w:type="dxa"/>
            <w:tcBorders>
              <w:bottom w:val="nil"/>
            </w:tcBorders>
            <w:shd w:val="clear" w:color="auto" w:fill="464646" w:themeFill="accent1" w:themeFillTint="E6"/>
          </w:tcPr>
          <w:p w14:paraId="2D443512" w14:textId="77777777" w:rsidR="00A9757B" w:rsidRPr="00821A50" w:rsidRDefault="00A9757B" w:rsidP="00821A50">
            <w:pPr>
              <w:pStyle w:val="Tableheading"/>
            </w:pPr>
            <w:r w:rsidRPr="00821A50">
              <w:t>Ref #</w:t>
            </w:r>
          </w:p>
        </w:tc>
        <w:tc>
          <w:tcPr>
            <w:tcW w:w="8083" w:type="dxa"/>
            <w:tcBorders>
              <w:bottom w:val="nil"/>
            </w:tcBorders>
            <w:shd w:val="clear" w:color="auto" w:fill="464646" w:themeFill="accent1" w:themeFillTint="E6"/>
          </w:tcPr>
          <w:p w14:paraId="2CB4B1A8" w14:textId="77777777" w:rsidR="00A9757B" w:rsidRPr="00821A50" w:rsidRDefault="00A9757B" w:rsidP="005A501B">
            <w:pPr>
              <w:pStyle w:val="Tableheading"/>
              <w:cnfStyle w:val="100000000000" w:firstRow="1" w:lastRow="0" w:firstColumn="0" w:lastColumn="0" w:oddVBand="0" w:evenVBand="0" w:oddHBand="0" w:evenHBand="0" w:firstRowFirstColumn="0" w:firstRowLastColumn="0" w:lastRowFirstColumn="0" w:lastRowLastColumn="0"/>
            </w:pPr>
            <w:r w:rsidRPr="00821A50">
              <w:t>Requirements</w:t>
            </w:r>
          </w:p>
        </w:tc>
      </w:tr>
      <w:tr w:rsidR="00A9757B" w:rsidRPr="005A501B" w14:paraId="3EBABB5C" w14:textId="77777777" w:rsidTr="00D635C7">
        <w:tblPrEx>
          <w:tblLook w:val="0480" w:firstRow="0" w:lastRow="0" w:firstColumn="1" w:lastColumn="0" w:noHBand="0" w:noVBand="1"/>
        </w:tblPrEx>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04" w:type="dxa"/>
            <w:tcBorders>
              <w:top w:val="nil"/>
              <w:left w:val="nil"/>
              <w:bottom w:val="nil"/>
              <w:right w:val="nil"/>
            </w:tcBorders>
            <w:shd w:val="clear" w:color="auto" w:fill="auto"/>
          </w:tcPr>
          <w:p w14:paraId="2A045F7E" w14:textId="53A7E296" w:rsidR="00A9757B" w:rsidRPr="00BD529B" w:rsidRDefault="00A9757B" w:rsidP="000B4461">
            <w:pPr>
              <w:pStyle w:val="Tabletext"/>
              <w:rPr>
                <w:b w:val="0"/>
              </w:rPr>
            </w:pPr>
            <w:r w:rsidRPr="00BD529B">
              <w:rPr>
                <w:b w:val="0"/>
                <w:bCs/>
              </w:rPr>
              <w:t>AA</w:t>
            </w:r>
            <w:r w:rsidR="00291793" w:rsidRPr="00BD529B">
              <w:rPr>
                <w:b w:val="0"/>
                <w:bCs/>
              </w:rPr>
              <w:t>1</w:t>
            </w:r>
            <w:r w:rsidR="00BD529B">
              <w:rPr>
                <w:b w:val="0"/>
                <w:bCs/>
              </w:rPr>
              <w:t>.</w:t>
            </w:r>
          </w:p>
        </w:tc>
        <w:tc>
          <w:tcPr>
            <w:tcW w:w="8083" w:type="dxa"/>
            <w:tcBorders>
              <w:top w:val="nil"/>
              <w:left w:val="nil"/>
              <w:bottom w:val="nil"/>
              <w:right w:val="nil"/>
            </w:tcBorders>
            <w:shd w:val="clear" w:color="auto" w:fill="auto"/>
          </w:tcPr>
          <w:p w14:paraId="04D01B7A" w14:textId="3024BE5E" w:rsidR="00A9757B" w:rsidRPr="005A501B" w:rsidRDefault="00A9757B" w:rsidP="005E62F6">
            <w:pPr>
              <w:pStyle w:val="Tabletext"/>
              <w:spacing w:after="120"/>
              <w:cnfStyle w:val="000000100000" w:firstRow="0" w:lastRow="0" w:firstColumn="0" w:lastColumn="0" w:oddVBand="0" w:evenVBand="0" w:oddHBand="1" w:evenHBand="0" w:firstRowFirstColumn="0" w:firstRowLastColumn="0" w:lastRowFirstColumn="0" w:lastRowLastColumn="0"/>
            </w:pPr>
            <w:r w:rsidRPr="005A501B">
              <w:t xml:space="preserve">The </w:t>
            </w:r>
            <w:r w:rsidR="004815F9" w:rsidRPr="005A501B">
              <w:t>Training Provider</w:t>
            </w:r>
            <w:r w:rsidRPr="005A501B">
              <w:t xml:space="preserve"> must notify the Directorate within </w:t>
            </w:r>
            <w:r w:rsidR="005E62F6" w:rsidRPr="005A501B">
              <w:t>1</w:t>
            </w:r>
            <w:r w:rsidR="005E62F6">
              <w:t xml:space="preserve">0 business </w:t>
            </w:r>
            <w:r w:rsidRPr="005A501B">
              <w:t>days of becoming aware that an AA does not meet the eligibility criteria. Refer to Part C: Guidelines for Australian Apprenticeships (Australian Apprenticeship Eligibility).</w:t>
            </w:r>
          </w:p>
        </w:tc>
      </w:tr>
      <w:tr w:rsidR="00C572DC" w:rsidRPr="005A501B" w14:paraId="7E236933" w14:textId="77777777" w:rsidTr="00D635C7">
        <w:tblPrEx>
          <w:tblLook w:val="0480" w:firstRow="0" w:lastRow="0" w:firstColumn="1" w:lastColumn="0" w:noHBand="0" w:noVBand="1"/>
        </w:tblPrEx>
        <w:trPr>
          <w:cantSplit/>
        </w:trPr>
        <w:tc>
          <w:tcPr>
            <w:cnfStyle w:val="001000000000" w:firstRow="0" w:lastRow="0" w:firstColumn="1" w:lastColumn="0" w:oddVBand="0" w:evenVBand="0" w:oddHBand="0" w:evenHBand="0" w:firstRowFirstColumn="0" w:firstRowLastColumn="0" w:lastRowFirstColumn="0" w:lastRowLastColumn="0"/>
            <w:tcW w:w="704" w:type="dxa"/>
            <w:tcBorders>
              <w:top w:val="nil"/>
              <w:left w:val="nil"/>
              <w:bottom w:val="nil"/>
              <w:right w:val="nil"/>
            </w:tcBorders>
            <w:shd w:val="clear" w:color="auto" w:fill="auto"/>
          </w:tcPr>
          <w:p w14:paraId="28A4ED1E" w14:textId="597FD4C7" w:rsidR="00C572DC" w:rsidRPr="00821A50" w:rsidRDefault="00C572DC" w:rsidP="00C572DC">
            <w:pPr>
              <w:pStyle w:val="Tabletext"/>
              <w:rPr>
                <w:bCs/>
              </w:rPr>
            </w:pPr>
            <w:r>
              <w:rPr>
                <w:b w:val="0"/>
              </w:rPr>
              <w:t>AA2.</w:t>
            </w:r>
          </w:p>
        </w:tc>
        <w:tc>
          <w:tcPr>
            <w:tcW w:w="8083" w:type="dxa"/>
            <w:tcBorders>
              <w:top w:val="nil"/>
              <w:left w:val="nil"/>
              <w:bottom w:val="nil"/>
              <w:right w:val="nil"/>
            </w:tcBorders>
            <w:shd w:val="clear" w:color="auto" w:fill="auto"/>
          </w:tcPr>
          <w:p w14:paraId="756C2B15" w14:textId="77777777" w:rsidR="00E40204" w:rsidRDefault="00C572DC" w:rsidP="00C572DC">
            <w:pPr>
              <w:pStyle w:val="Tabletext"/>
              <w:spacing w:after="120"/>
              <w:cnfStyle w:val="000000000000" w:firstRow="0" w:lastRow="0" w:firstColumn="0" w:lastColumn="0" w:oddVBand="0" w:evenVBand="0" w:oddHBand="0" w:evenHBand="0" w:firstRowFirstColumn="0" w:firstRowLastColumn="0" w:lastRowFirstColumn="0" w:lastRowLastColumn="0"/>
            </w:pPr>
            <w:r w:rsidRPr="00FC45AE">
              <w:t xml:space="preserve">The </w:t>
            </w:r>
            <w:r>
              <w:t>Training P</w:t>
            </w:r>
            <w:r w:rsidRPr="004815F9">
              <w:t>rovider</w:t>
            </w:r>
            <w:r w:rsidRPr="00FC45AE">
              <w:t xml:space="preserve"> must, within </w:t>
            </w:r>
            <w:r>
              <w:t>10 business</w:t>
            </w:r>
            <w:r w:rsidRPr="00FC45AE">
              <w:t xml:space="preserve"> days of the Notification of Business (NOB), either accept or reject the NOB. </w:t>
            </w:r>
          </w:p>
          <w:p w14:paraId="5A29515E" w14:textId="51BDC7D4" w:rsidR="00C572DC" w:rsidRPr="005A501B" w:rsidRDefault="00C572DC" w:rsidP="00C572DC">
            <w:pPr>
              <w:pStyle w:val="Tabletext"/>
              <w:spacing w:after="120"/>
              <w:cnfStyle w:val="000000000000" w:firstRow="0" w:lastRow="0" w:firstColumn="0" w:lastColumn="0" w:oddVBand="0" w:evenVBand="0" w:oddHBand="0" w:evenHBand="0" w:firstRowFirstColumn="0" w:firstRowLastColumn="0" w:lastRowFirstColumn="0" w:lastRowLastColumn="0"/>
            </w:pPr>
            <w:r w:rsidRPr="00FC45AE">
              <w:t xml:space="preserve">Refer to Part B: Administrative Arrangements (Notification of Business). </w:t>
            </w:r>
          </w:p>
        </w:tc>
      </w:tr>
    </w:tbl>
    <w:p w14:paraId="1CB2A06D" w14:textId="1EB55BEB" w:rsidR="00E459B1" w:rsidRDefault="000C09FB" w:rsidP="00B245C3">
      <w:pPr>
        <w:pStyle w:val="Heading4"/>
        <w:numPr>
          <w:ilvl w:val="0"/>
          <w:numId w:val="0"/>
        </w:numPr>
        <w:spacing w:before="240"/>
        <w:ind w:left="357" w:hanging="357"/>
      </w:pPr>
      <w:r>
        <w:t>Evidence Guide for Compliance</w:t>
      </w:r>
    </w:p>
    <w:tbl>
      <w:tblPr>
        <w:tblW w:w="9107" w:type="dxa"/>
        <w:shd w:val="clear" w:color="auto" w:fill="EAEAEA" w:themeFill="accent1" w:themeFillTint="1A"/>
        <w:tblLayout w:type="fixed"/>
        <w:tblCellMar>
          <w:top w:w="170" w:type="dxa"/>
          <w:left w:w="170" w:type="dxa"/>
          <w:bottom w:w="170" w:type="dxa"/>
          <w:right w:w="170" w:type="dxa"/>
        </w:tblCellMar>
        <w:tblLook w:val="0620" w:firstRow="1" w:lastRow="0" w:firstColumn="0" w:lastColumn="0" w:noHBand="1" w:noVBand="1"/>
      </w:tblPr>
      <w:tblGrid>
        <w:gridCol w:w="9107"/>
      </w:tblGrid>
      <w:tr w:rsidR="00BB3B4B" w:rsidRPr="006656BF" w14:paraId="721FF659" w14:textId="77777777" w:rsidTr="00250EA4">
        <w:trPr>
          <w:trHeight w:val="631"/>
        </w:trPr>
        <w:tc>
          <w:tcPr>
            <w:tcW w:w="9107" w:type="dxa"/>
            <w:shd w:val="clear" w:color="auto" w:fill="EAEAEA" w:themeFill="accent1" w:themeFillTint="1A"/>
          </w:tcPr>
          <w:p w14:paraId="0BC12D93" w14:textId="0BF73076" w:rsidR="00BB3B4B" w:rsidRPr="006656BF" w:rsidRDefault="00BB3B4B" w:rsidP="00B245C3">
            <w:pPr>
              <w:pStyle w:val="Tabletext"/>
              <w:spacing w:after="120"/>
              <w:rPr>
                <w:color w:val="323232" w:themeColor="accent1"/>
              </w:rPr>
            </w:pPr>
            <w:r w:rsidRPr="006656BF">
              <w:rPr>
                <w:color w:val="323232" w:themeColor="accent1"/>
              </w:rPr>
              <w:t>Examples of evidence may include, but are not limited to:</w:t>
            </w:r>
          </w:p>
          <w:p w14:paraId="0CFE07D1" w14:textId="77777777" w:rsidR="00BB3B4B" w:rsidRPr="006656BF" w:rsidRDefault="00BB3B4B" w:rsidP="009F49F2">
            <w:pPr>
              <w:pStyle w:val="Tabletext"/>
              <w:numPr>
                <w:ilvl w:val="0"/>
                <w:numId w:val="9"/>
              </w:numPr>
              <w:spacing w:before="60"/>
              <w:ind w:left="714" w:hanging="357"/>
              <w:rPr>
                <w:color w:val="323232" w:themeColor="accent1"/>
              </w:rPr>
            </w:pPr>
            <w:r w:rsidRPr="006656BF">
              <w:rPr>
                <w:color w:val="323232" w:themeColor="accent1"/>
              </w:rPr>
              <w:t>implementation of the above process and procedure such as eligibility checklist, Training Contract, notification of business (NOB)</w:t>
            </w:r>
          </w:p>
          <w:p w14:paraId="087EA53C" w14:textId="77777777" w:rsidR="00BB3B4B" w:rsidRPr="006656BF" w:rsidRDefault="00BB3B4B" w:rsidP="009F49F2">
            <w:pPr>
              <w:pStyle w:val="Tabletext"/>
              <w:numPr>
                <w:ilvl w:val="0"/>
                <w:numId w:val="9"/>
              </w:numPr>
              <w:spacing w:before="60"/>
              <w:ind w:left="714" w:hanging="357"/>
              <w:rPr>
                <w:color w:val="323232" w:themeColor="accent1"/>
              </w:rPr>
            </w:pPr>
            <w:r w:rsidRPr="006656BF">
              <w:rPr>
                <w:color w:val="323232" w:themeColor="accent1"/>
              </w:rPr>
              <w:t>correspondence with employers, AAs or ANP’s regarding AA eligibility</w:t>
            </w:r>
          </w:p>
          <w:p w14:paraId="7D95AD22" w14:textId="76C757EE" w:rsidR="001450C7" w:rsidRPr="00C45E1E" w:rsidRDefault="00BB3B4B" w:rsidP="00C45E1E">
            <w:pPr>
              <w:pStyle w:val="Tabletext"/>
              <w:numPr>
                <w:ilvl w:val="0"/>
                <w:numId w:val="9"/>
              </w:numPr>
              <w:spacing w:before="60" w:after="120"/>
              <w:ind w:left="714" w:hanging="357"/>
              <w:rPr>
                <w:color w:val="323232" w:themeColor="accent1"/>
              </w:rPr>
            </w:pPr>
            <w:r w:rsidRPr="006656BF">
              <w:rPr>
                <w:color w:val="323232" w:themeColor="accent1"/>
              </w:rPr>
              <w:t>notifications and/or correspondence with the Directorate regarding AA eligibility.</w:t>
            </w:r>
          </w:p>
        </w:tc>
      </w:tr>
    </w:tbl>
    <w:p w14:paraId="4F3A9E0E" w14:textId="5885497C" w:rsidR="00E459B1" w:rsidRDefault="00C91031">
      <w:pPr>
        <w:spacing w:before="0" w:line="276" w:lineRule="auto"/>
      </w:pPr>
      <w:r>
        <w:rPr>
          <w:noProof/>
        </w:rPr>
        <w:drawing>
          <wp:anchor distT="0" distB="0" distL="114300" distR="114300" simplePos="0" relativeHeight="251787264" behindDoc="0" locked="0" layoutInCell="1" allowOverlap="1" wp14:anchorId="77459830" wp14:editId="0C60F5FD">
            <wp:simplePos x="0" y="0"/>
            <wp:positionH relativeFrom="column">
              <wp:posOffset>3124835</wp:posOffset>
            </wp:positionH>
            <wp:positionV relativeFrom="paragraph">
              <wp:posOffset>3975186</wp:posOffset>
            </wp:positionV>
            <wp:extent cx="3930733" cy="4072890"/>
            <wp:effectExtent l="0" t="0" r="0" b="0"/>
            <wp:wrapNone/>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Cog---Childcare.png"/>
                    <pic:cNvPicPr/>
                  </pic:nvPicPr>
                  <pic:blipFill rotWithShape="1">
                    <a:blip r:embed="rId31" cstate="print">
                      <a:extLst>
                        <a:ext uri="{28A0092B-C50C-407E-A947-70E740481C1C}">
                          <a14:useLocalDpi xmlns:a14="http://schemas.microsoft.com/office/drawing/2010/main" val="0"/>
                        </a:ext>
                      </a:extLst>
                    </a:blip>
                    <a:srcRect l="11135" t="18366" r="20607" b="31635"/>
                    <a:stretch/>
                  </pic:blipFill>
                  <pic:spPr bwMode="auto">
                    <a:xfrm>
                      <a:off x="0" y="0"/>
                      <a:ext cx="3930733" cy="4072890"/>
                    </a:xfrm>
                    <a:prstGeom prst="rect">
                      <a:avLst/>
                    </a:prstGeom>
                    <a:ln>
                      <a:noFill/>
                    </a:ln>
                    <a:extLst>
                      <a:ext uri="{53640926-AAD7-44D8-BBD7-CCE9431645EC}">
                        <a14:shadowObscured xmlns:a14="http://schemas.microsoft.com/office/drawing/2010/main"/>
                      </a:ext>
                    </a:extLst>
                  </pic:spPr>
                </pic:pic>
              </a:graphicData>
            </a:graphic>
          </wp:anchor>
        </w:drawing>
      </w:r>
      <w:r w:rsidR="00E459B1">
        <w:br w:type="page"/>
      </w:r>
    </w:p>
    <w:p w14:paraId="16CE6451" w14:textId="3020474A" w:rsidR="00E459B1" w:rsidRPr="00023596" w:rsidRDefault="00524BD8" w:rsidP="00355C45">
      <w:pPr>
        <w:pStyle w:val="Heading2"/>
      </w:pPr>
      <w:bookmarkStart w:id="18" w:name="_Toc12635949"/>
      <w:r>
        <w:rPr>
          <w:noProof/>
        </w:rPr>
        <w:lastRenderedPageBreak/>
        <w:drawing>
          <wp:anchor distT="0" distB="0" distL="114300" distR="114300" simplePos="0" relativeHeight="251695104" behindDoc="0" locked="0" layoutInCell="1" allowOverlap="1" wp14:anchorId="346F039E" wp14:editId="7C5540E8">
            <wp:simplePos x="0" y="0"/>
            <wp:positionH relativeFrom="column">
              <wp:posOffset>6186170</wp:posOffset>
            </wp:positionH>
            <wp:positionV relativeFrom="paragraph">
              <wp:posOffset>-304165</wp:posOffset>
            </wp:positionV>
            <wp:extent cx="476250" cy="5029200"/>
            <wp:effectExtent l="0" t="0" r="0" b="0"/>
            <wp:wrapNone/>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Bookmark-3.png"/>
                    <pic:cNvPicPr/>
                  </pic:nvPicPr>
                  <pic:blipFill>
                    <a:blip r:embed="rId32">
                      <a:extLst>
                        <a:ext uri="{28A0092B-C50C-407E-A947-70E740481C1C}">
                          <a14:useLocalDpi xmlns:a14="http://schemas.microsoft.com/office/drawing/2010/main" val="0"/>
                        </a:ext>
                      </a:extLst>
                    </a:blip>
                    <a:stretch>
                      <a:fillRect/>
                    </a:stretch>
                  </pic:blipFill>
                  <pic:spPr>
                    <a:xfrm>
                      <a:off x="0" y="0"/>
                      <a:ext cx="476250" cy="5029200"/>
                    </a:xfrm>
                    <a:prstGeom prst="rect">
                      <a:avLst/>
                    </a:prstGeom>
                  </pic:spPr>
                </pic:pic>
              </a:graphicData>
            </a:graphic>
          </wp:anchor>
        </w:drawing>
      </w:r>
      <w:r w:rsidR="00C167F7">
        <w:t xml:space="preserve">3. </w:t>
      </w:r>
      <w:r w:rsidR="00E459B1" w:rsidRPr="00023596">
        <w:t>Enrolment</w:t>
      </w:r>
      <w:bookmarkEnd w:id="18"/>
    </w:p>
    <w:p w14:paraId="06EB3A1E" w14:textId="192B6076" w:rsidR="00E459B1" w:rsidRPr="00E459B1" w:rsidRDefault="00E459B1" w:rsidP="00B245C3">
      <w:pPr>
        <w:pStyle w:val="Heading3"/>
        <w:numPr>
          <w:ilvl w:val="0"/>
          <w:numId w:val="0"/>
        </w:numPr>
        <w:spacing w:before="120"/>
        <w:ind w:left="357" w:hanging="357"/>
      </w:pPr>
      <w:bookmarkStart w:id="19" w:name="_Toc12635950"/>
      <w:r>
        <w:t>General enrolment obligations</w:t>
      </w:r>
      <w:bookmarkEnd w:id="19"/>
    </w:p>
    <w:p w14:paraId="5A54BF0C" w14:textId="78DB27F0" w:rsidR="00E459B1" w:rsidRDefault="00E459B1" w:rsidP="00B245C3">
      <w:pPr>
        <w:pStyle w:val="Heading4"/>
        <w:numPr>
          <w:ilvl w:val="0"/>
          <w:numId w:val="0"/>
        </w:numPr>
        <w:spacing w:before="240"/>
        <w:ind w:left="357" w:hanging="357"/>
      </w:pPr>
      <w:r>
        <w:t>Standard 1.2 Data collection and reporting</w:t>
      </w:r>
    </w:p>
    <w:tbl>
      <w:tblPr>
        <w:tblpPr w:leftFromText="180" w:rightFromText="180" w:vertAnchor="text" w:horzAnchor="margin" w:tblpY="125"/>
        <w:tblW w:w="8915" w:type="dxa"/>
        <w:tblLayout w:type="fixed"/>
        <w:tblCellMar>
          <w:left w:w="0" w:type="dxa"/>
          <w:right w:w="0" w:type="dxa"/>
        </w:tblCellMar>
        <w:tblLook w:val="01E0" w:firstRow="1" w:lastRow="1" w:firstColumn="1" w:lastColumn="1" w:noHBand="0" w:noVBand="0"/>
      </w:tblPr>
      <w:tblGrid>
        <w:gridCol w:w="836"/>
        <w:gridCol w:w="8079"/>
      </w:tblGrid>
      <w:tr w:rsidR="000B4461" w:rsidRPr="000B4461" w14:paraId="0B44D870" w14:textId="77777777" w:rsidTr="00B245C3">
        <w:trPr>
          <w:trHeight w:val="415"/>
        </w:trPr>
        <w:tc>
          <w:tcPr>
            <w:tcW w:w="8915" w:type="dxa"/>
            <w:gridSpan w:val="2"/>
            <w:shd w:val="clear" w:color="auto" w:fill="auto"/>
          </w:tcPr>
          <w:p w14:paraId="17C8BE9A" w14:textId="77777777" w:rsidR="00054FE9" w:rsidRPr="009C6CBB" w:rsidRDefault="00054FE9" w:rsidP="00764F6F">
            <w:pPr>
              <w:spacing w:before="0" w:after="120"/>
              <w:rPr>
                <w:color w:val="352168" w:themeColor="background2" w:themeShade="BF"/>
                <w:lang w:val="en-US"/>
              </w:rPr>
            </w:pPr>
            <w:r w:rsidRPr="009C6CBB">
              <w:rPr>
                <w:color w:val="352168" w:themeColor="background2" w:themeShade="BF"/>
                <w:lang w:val="en-US"/>
              </w:rPr>
              <w:t>The Training Provider must meet national and ACT reporting and recordkeeping obligations.</w:t>
            </w:r>
          </w:p>
        </w:tc>
      </w:tr>
      <w:tr w:rsidR="000B4461" w:rsidRPr="000B4461" w14:paraId="13D7AC85" w14:textId="77777777" w:rsidTr="00B245C3">
        <w:trPr>
          <w:trHeight w:val="415"/>
        </w:trPr>
        <w:tc>
          <w:tcPr>
            <w:tcW w:w="836" w:type="dxa"/>
            <w:shd w:val="clear" w:color="auto" w:fill="auto"/>
          </w:tcPr>
          <w:p w14:paraId="6B3006E5" w14:textId="77777777" w:rsidR="00054FE9" w:rsidRPr="009C6CBB" w:rsidRDefault="00054FE9" w:rsidP="00764F6F">
            <w:pPr>
              <w:spacing w:before="0" w:after="120"/>
              <w:rPr>
                <w:color w:val="352168" w:themeColor="background2" w:themeShade="BF"/>
                <w:lang w:val="en-US"/>
              </w:rPr>
            </w:pPr>
            <w:r w:rsidRPr="009C6CBB">
              <w:rPr>
                <w:color w:val="352168" w:themeColor="background2" w:themeShade="BF"/>
                <w:lang w:val="en-US"/>
              </w:rPr>
              <w:t>1.2.1</w:t>
            </w:r>
          </w:p>
        </w:tc>
        <w:tc>
          <w:tcPr>
            <w:tcW w:w="8079" w:type="dxa"/>
            <w:shd w:val="clear" w:color="auto" w:fill="auto"/>
          </w:tcPr>
          <w:p w14:paraId="2C85609A" w14:textId="493D8EF5" w:rsidR="00054FE9" w:rsidRPr="009C6CBB" w:rsidRDefault="00054FE9" w:rsidP="00764F6F">
            <w:pPr>
              <w:spacing w:before="0" w:after="120"/>
              <w:rPr>
                <w:color w:val="352168" w:themeColor="background2" w:themeShade="BF"/>
                <w:lang w:val="en-US"/>
              </w:rPr>
            </w:pPr>
            <w:r w:rsidRPr="009C6CBB">
              <w:rPr>
                <w:color w:val="352168" w:themeColor="background2" w:themeShade="BF"/>
                <w:lang w:val="en-US"/>
              </w:rPr>
              <w:t>The Training Provider must ensure responses to all mandatory ACT Australian Vocational Education and Training Management Information Statistical Standard (AVETMISS) enrolment questions are sought during the enrolment process for each student.</w:t>
            </w:r>
          </w:p>
        </w:tc>
      </w:tr>
      <w:tr w:rsidR="000B4461" w:rsidRPr="000B4461" w14:paraId="22792E80" w14:textId="77777777" w:rsidTr="00B245C3">
        <w:trPr>
          <w:trHeight w:val="567"/>
        </w:trPr>
        <w:tc>
          <w:tcPr>
            <w:tcW w:w="836" w:type="dxa"/>
            <w:shd w:val="clear" w:color="auto" w:fill="auto"/>
          </w:tcPr>
          <w:p w14:paraId="5402231C" w14:textId="77777777" w:rsidR="00054FE9" w:rsidRPr="009C6CBB" w:rsidRDefault="00054FE9" w:rsidP="00764F6F">
            <w:pPr>
              <w:spacing w:before="0" w:after="120"/>
              <w:rPr>
                <w:color w:val="352168" w:themeColor="background2" w:themeShade="BF"/>
                <w:lang w:val="en-US"/>
              </w:rPr>
            </w:pPr>
            <w:r w:rsidRPr="009C6CBB">
              <w:rPr>
                <w:color w:val="352168" w:themeColor="background2" w:themeShade="BF"/>
                <w:lang w:val="en-US"/>
              </w:rPr>
              <w:t>1.2.2</w:t>
            </w:r>
          </w:p>
        </w:tc>
        <w:tc>
          <w:tcPr>
            <w:tcW w:w="8079" w:type="dxa"/>
            <w:shd w:val="clear" w:color="auto" w:fill="auto"/>
          </w:tcPr>
          <w:p w14:paraId="7109DD3C" w14:textId="22FC24FA" w:rsidR="00054FE9" w:rsidRPr="009C6CBB" w:rsidRDefault="00054FE9" w:rsidP="00764F6F">
            <w:pPr>
              <w:spacing w:before="0" w:after="120"/>
              <w:rPr>
                <w:color w:val="352168" w:themeColor="background2" w:themeShade="BF"/>
                <w:lang w:val="en-US"/>
              </w:rPr>
            </w:pPr>
            <w:r w:rsidRPr="009C6CBB">
              <w:rPr>
                <w:color w:val="352168" w:themeColor="background2" w:themeShade="BF"/>
                <w:lang w:val="en-US"/>
              </w:rPr>
              <w:t>The Training Provider must ensure there is a valid enrolment for each student. A valid enrolment is a complete, signed and dated AVETMISS compliant enrolment form.</w:t>
            </w:r>
          </w:p>
        </w:tc>
      </w:tr>
    </w:tbl>
    <w:p w14:paraId="3766CE15" w14:textId="3C816867" w:rsidR="005B3543" w:rsidRPr="005B3543" w:rsidRDefault="000E20BA" w:rsidP="00B245C3">
      <w:pPr>
        <w:pStyle w:val="Heading4"/>
        <w:numPr>
          <w:ilvl w:val="0"/>
          <w:numId w:val="0"/>
        </w:numPr>
        <w:spacing w:before="240"/>
        <w:ind w:left="357" w:hanging="357"/>
      </w:pPr>
      <w:r>
        <w:t>Standard 2.</w:t>
      </w:r>
      <w:r w:rsidR="00334206">
        <w:t>2</w:t>
      </w:r>
      <w:r>
        <w:t xml:space="preserve"> Fees and charges</w:t>
      </w:r>
    </w:p>
    <w:tbl>
      <w:tblPr>
        <w:tblW w:w="9072" w:type="dxa"/>
        <w:tblLayout w:type="fixed"/>
        <w:tblCellMar>
          <w:left w:w="0" w:type="dxa"/>
          <w:right w:w="0" w:type="dxa"/>
        </w:tblCellMar>
        <w:tblLook w:val="01E0" w:firstRow="1" w:lastRow="1" w:firstColumn="1" w:lastColumn="1" w:noHBand="0" w:noVBand="0"/>
      </w:tblPr>
      <w:tblGrid>
        <w:gridCol w:w="851"/>
        <w:gridCol w:w="8221"/>
      </w:tblGrid>
      <w:tr w:rsidR="008C1F2C" w:rsidRPr="008C1F2C" w:rsidDel="00C53C1E" w14:paraId="245B2204" w14:textId="77777777" w:rsidTr="000B4461">
        <w:trPr>
          <w:trHeight w:val="609"/>
        </w:trPr>
        <w:tc>
          <w:tcPr>
            <w:tcW w:w="9072" w:type="dxa"/>
            <w:gridSpan w:val="2"/>
            <w:shd w:val="clear" w:color="auto" w:fill="auto"/>
          </w:tcPr>
          <w:p w14:paraId="4664CEB7" w14:textId="75B6A8B1" w:rsidR="00EA5E16" w:rsidRPr="009C6CBB" w:rsidDel="00845B11" w:rsidRDefault="00EA5E16" w:rsidP="00764F6F">
            <w:pPr>
              <w:pStyle w:val="Tabletext"/>
              <w:spacing w:before="0" w:after="120"/>
              <w:rPr>
                <w:color w:val="352168" w:themeColor="background2" w:themeShade="BF"/>
              </w:rPr>
            </w:pPr>
            <w:r w:rsidRPr="009C6CBB">
              <w:rPr>
                <w:color w:val="352168" w:themeColor="background2" w:themeShade="BF"/>
              </w:rPr>
              <w:t>The Training Provider must ensure all fees and charges related to the provision of training services are outlined to all parties prior to enrolment. Information provided is to be clear, accurate and sufficient to enable an informed choice.</w:t>
            </w:r>
          </w:p>
        </w:tc>
      </w:tr>
      <w:tr w:rsidR="000B4461" w:rsidRPr="008C1F2C" w14:paraId="265CACD9" w14:textId="77777777" w:rsidTr="000B4461">
        <w:trPr>
          <w:trHeight w:val="831"/>
        </w:trPr>
        <w:tc>
          <w:tcPr>
            <w:tcW w:w="851" w:type="dxa"/>
            <w:shd w:val="clear" w:color="auto" w:fill="auto"/>
          </w:tcPr>
          <w:p w14:paraId="4E5AED2C" w14:textId="402471ED" w:rsidR="000E20BA" w:rsidRPr="009C6CBB" w:rsidRDefault="000E20BA" w:rsidP="00334206">
            <w:pPr>
              <w:spacing w:before="0" w:after="120"/>
              <w:rPr>
                <w:color w:val="352168" w:themeColor="background2" w:themeShade="BF"/>
                <w:lang w:val="en-US"/>
              </w:rPr>
            </w:pPr>
            <w:r w:rsidRPr="009C6CBB">
              <w:rPr>
                <w:color w:val="352168" w:themeColor="background2" w:themeShade="BF"/>
                <w:lang w:val="en-US"/>
              </w:rPr>
              <w:t>2.</w:t>
            </w:r>
            <w:r w:rsidR="00334206" w:rsidRPr="009C6CBB">
              <w:rPr>
                <w:color w:val="352168" w:themeColor="background2" w:themeShade="BF"/>
                <w:lang w:val="en-US"/>
              </w:rPr>
              <w:t>2</w:t>
            </w:r>
            <w:r w:rsidRPr="009C6CBB">
              <w:rPr>
                <w:color w:val="352168" w:themeColor="background2" w:themeShade="BF"/>
                <w:lang w:val="en-US"/>
              </w:rPr>
              <w:t>.</w:t>
            </w:r>
            <w:r w:rsidR="00845B11" w:rsidRPr="009C6CBB">
              <w:rPr>
                <w:color w:val="352168" w:themeColor="background2" w:themeShade="BF"/>
                <w:lang w:val="en-US"/>
              </w:rPr>
              <w:t>1</w:t>
            </w:r>
          </w:p>
        </w:tc>
        <w:tc>
          <w:tcPr>
            <w:tcW w:w="8221" w:type="dxa"/>
            <w:shd w:val="clear" w:color="auto" w:fill="auto"/>
          </w:tcPr>
          <w:p w14:paraId="11499D42" w14:textId="47D1E9B9" w:rsidR="005B3543" w:rsidRPr="009C6CBB" w:rsidRDefault="005B3543" w:rsidP="00764F6F">
            <w:pPr>
              <w:pStyle w:val="Tabletext"/>
              <w:spacing w:before="0" w:after="120"/>
              <w:rPr>
                <w:rFonts w:eastAsiaTheme="minorHAnsi"/>
                <w:color w:val="352168" w:themeColor="background2" w:themeShade="BF"/>
              </w:rPr>
            </w:pPr>
            <w:r w:rsidRPr="009C6CBB">
              <w:rPr>
                <w:rFonts w:eastAsiaTheme="minorHAnsi"/>
                <w:color w:val="352168" w:themeColor="background2" w:themeShade="BF"/>
              </w:rPr>
              <w:t xml:space="preserve">The </w:t>
            </w:r>
            <w:r w:rsidR="004815F9" w:rsidRPr="009C6CBB">
              <w:rPr>
                <w:rFonts w:eastAsiaTheme="minorHAnsi"/>
                <w:color w:val="352168" w:themeColor="background2" w:themeShade="BF"/>
              </w:rPr>
              <w:t>Training Provider</w:t>
            </w:r>
            <w:r w:rsidRPr="009C6CBB">
              <w:rPr>
                <w:rFonts w:eastAsiaTheme="minorHAnsi"/>
                <w:color w:val="352168" w:themeColor="background2" w:themeShade="BF"/>
              </w:rPr>
              <w:t xml:space="preserve"> must </w:t>
            </w:r>
            <w:r w:rsidR="00845B11" w:rsidRPr="009C6CBB">
              <w:rPr>
                <w:rFonts w:eastAsiaTheme="minorHAnsi"/>
                <w:color w:val="352168" w:themeColor="background2" w:themeShade="BF"/>
              </w:rPr>
              <w:t xml:space="preserve">publish all </w:t>
            </w:r>
            <w:r w:rsidRPr="009C6CBB">
              <w:rPr>
                <w:rFonts w:eastAsiaTheme="minorHAnsi"/>
                <w:color w:val="352168" w:themeColor="background2" w:themeShade="BF"/>
              </w:rPr>
              <w:t>fees and charges including, but not limited to:</w:t>
            </w:r>
          </w:p>
          <w:p w14:paraId="5022B282" w14:textId="2F9A5549" w:rsidR="005B3543" w:rsidRPr="009C6CBB" w:rsidRDefault="005B3543" w:rsidP="009F49F2">
            <w:pPr>
              <w:pStyle w:val="ListParagraph"/>
              <w:numPr>
                <w:ilvl w:val="3"/>
                <w:numId w:val="8"/>
              </w:numPr>
              <w:spacing w:before="0"/>
              <w:ind w:left="454" w:hanging="454"/>
              <w:contextualSpacing/>
              <w:rPr>
                <w:color w:val="352168" w:themeColor="background2" w:themeShade="BF"/>
              </w:rPr>
            </w:pPr>
            <w:r w:rsidRPr="009C6CBB">
              <w:rPr>
                <w:color w:val="352168" w:themeColor="background2" w:themeShade="BF"/>
              </w:rPr>
              <w:t xml:space="preserve">compulsory </w:t>
            </w:r>
            <w:r w:rsidR="007424C9">
              <w:rPr>
                <w:color w:val="352168" w:themeColor="background2" w:themeShade="BF"/>
              </w:rPr>
              <w:t>T</w:t>
            </w:r>
            <w:r w:rsidR="00123FC9" w:rsidRPr="009C6CBB">
              <w:rPr>
                <w:color w:val="352168" w:themeColor="background2" w:themeShade="BF"/>
              </w:rPr>
              <w:t xml:space="preserve">uition </w:t>
            </w:r>
            <w:r w:rsidR="007424C9">
              <w:rPr>
                <w:color w:val="352168" w:themeColor="background2" w:themeShade="BF"/>
              </w:rPr>
              <w:t>F</w:t>
            </w:r>
            <w:r w:rsidRPr="009C6CBB">
              <w:rPr>
                <w:color w:val="352168" w:themeColor="background2" w:themeShade="BF"/>
              </w:rPr>
              <w:t>ees</w:t>
            </w:r>
          </w:p>
          <w:p w14:paraId="5E2714A5" w14:textId="4B2D6587" w:rsidR="005B3543" w:rsidRPr="009C6CBB" w:rsidRDefault="005B3543" w:rsidP="009F49F2">
            <w:pPr>
              <w:pStyle w:val="ListParagraph"/>
              <w:numPr>
                <w:ilvl w:val="3"/>
                <w:numId w:val="8"/>
              </w:numPr>
              <w:spacing w:before="0"/>
              <w:ind w:left="454" w:hanging="454"/>
              <w:contextualSpacing/>
              <w:rPr>
                <w:color w:val="352168" w:themeColor="background2" w:themeShade="BF"/>
              </w:rPr>
            </w:pPr>
            <w:r w:rsidRPr="009C6CBB">
              <w:rPr>
                <w:color w:val="352168" w:themeColor="background2" w:themeShade="BF"/>
              </w:rPr>
              <w:t>additional charges or co-contributions</w:t>
            </w:r>
          </w:p>
          <w:p w14:paraId="1C4FDB9B" w14:textId="279CC044" w:rsidR="005B3543" w:rsidRPr="009C6CBB" w:rsidRDefault="005B3543" w:rsidP="009F49F2">
            <w:pPr>
              <w:pStyle w:val="ListParagraph"/>
              <w:numPr>
                <w:ilvl w:val="3"/>
                <w:numId w:val="8"/>
              </w:numPr>
              <w:spacing w:before="0"/>
              <w:ind w:left="454" w:hanging="454"/>
              <w:contextualSpacing/>
              <w:rPr>
                <w:color w:val="352168" w:themeColor="background2" w:themeShade="BF"/>
              </w:rPr>
            </w:pPr>
            <w:r w:rsidRPr="009C6CBB">
              <w:rPr>
                <w:color w:val="352168" w:themeColor="background2" w:themeShade="BF"/>
              </w:rPr>
              <w:t>application process for exemptions and concessions</w:t>
            </w:r>
          </w:p>
          <w:p w14:paraId="0CD61DFE" w14:textId="5B003EDD" w:rsidR="00AF691B" w:rsidRPr="009C6CBB" w:rsidRDefault="005B3543" w:rsidP="009F49F2">
            <w:pPr>
              <w:pStyle w:val="ListParagraph"/>
              <w:numPr>
                <w:ilvl w:val="3"/>
                <w:numId w:val="8"/>
              </w:numPr>
              <w:spacing w:before="0"/>
              <w:ind w:left="454" w:hanging="454"/>
              <w:contextualSpacing/>
              <w:rPr>
                <w:color w:val="352168" w:themeColor="background2" w:themeShade="BF"/>
              </w:rPr>
            </w:pPr>
            <w:r w:rsidRPr="009C6CBB">
              <w:rPr>
                <w:color w:val="352168" w:themeColor="background2" w:themeShade="BF"/>
              </w:rPr>
              <w:t>methods of collection</w:t>
            </w:r>
          </w:p>
          <w:p w14:paraId="6112B954" w14:textId="33788A43" w:rsidR="000E20BA" w:rsidRPr="009C6CBB" w:rsidRDefault="005B3543" w:rsidP="009F49F2">
            <w:pPr>
              <w:pStyle w:val="ListParagraph"/>
              <w:numPr>
                <w:ilvl w:val="3"/>
                <w:numId w:val="8"/>
              </w:numPr>
              <w:spacing w:before="0"/>
              <w:ind w:left="454" w:hanging="454"/>
              <w:contextualSpacing/>
              <w:rPr>
                <w:color w:val="352168" w:themeColor="background2" w:themeShade="BF"/>
              </w:rPr>
            </w:pPr>
            <w:r w:rsidRPr="009C6CBB">
              <w:rPr>
                <w:color w:val="352168" w:themeColor="background2" w:themeShade="BF"/>
              </w:rPr>
              <w:t>refund information.</w:t>
            </w:r>
          </w:p>
        </w:tc>
      </w:tr>
      <w:tr w:rsidR="000B4461" w:rsidRPr="008C1F2C" w14:paraId="319B2D94" w14:textId="77777777" w:rsidTr="00B245C3">
        <w:trPr>
          <w:trHeight w:val="462"/>
        </w:trPr>
        <w:tc>
          <w:tcPr>
            <w:tcW w:w="851" w:type="dxa"/>
            <w:shd w:val="clear" w:color="auto" w:fill="auto"/>
          </w:tcPr>
          <w:p w14:paraId="30330BE4" w14:textId="4C0C24B8" w:rsidR="00B212E3" w:rsidRPr="009C6CBB" w:rsidRDefault="00B212E3" w:rsidP="009C6CBB">
            <w:pPr>
              <w:spacing w:before="0" w:after="120"/>
              <w:rPr>
                <w:color w:val="352168" w:themeColor="background2" w:themeShade="BF"/>
                <w:lang w:val="en-US"/>
              </w:rPr>
            </w:pPr>
            <w:r w:rsidRPr="009C6CBB">
              <w:rPr>
                <w:color w:val="352168" w:themeColor="background2" w:themeShade="BF"/>
                <w:lang w:val="en-US"/>
              </w:rPr>
              <w:t>2.</w:t>
            </w:r>
            <w:r w:rsidR="00334206" w:rsidRPr="009C6CBB">
              <w:rPr>
                <w:color w:val="352168" w:themeColor="background2" w:themeShade="BF"/>
                <w:lang w:val="en-US"/>
              </w:rPr>
              <w:t>2</w:t>
            </w:r>
            <w:r w:rsidRPr="009C6CBB">
              <w:rPr>
                <w:color w:val="352168" w:themeColor="background2" w:themeShade="BF"/>
                <w:lang w:val="en-US"/>
              </w:rPr>
              <w:t>.</w:t>
            </w:r>
            <w:r w:rsidR="009C6CBB">
              <w:rPr>
                <w:color w:val="352168" w:themeColor="background2" w:themeShade="BF"/>
                <w:lang w:val="en-US"/>
              </w:rPr>
              <w:t>2</w:t>
            </w:r>
          </w:p>
        </w:tc>
        <w:tc>
          <w:tcPr>
            <w:tcW w:w="8221" w:type="dxa"/>
            <w:shd w:val="clear" w:color="auto" w:fill="auto"/>
          </w:tcPr>
          <w:p w14:paraId="315C00E5" w14:textId="4AD94587" w:rsidR="00B212E3" w:rsidRPr="009C6CBB" w:rsidRDefault="00B212E3" w:rsidP="00C20D80">
            <w:pPr>
              <w:pStyle w:val="Tabletext"/>
              <w:spacing w:before="0" w:after="120"/>
              <w:rPr>
                <w:rFonts w:eastAsiaTheme="minorHAnsi"/>
                <w:color w:val="352168" w:themeColor="background2" w:themeShade="BF"/>
              </w:rPr>
            </w:pPr>
            <w:r w:rsidRPr="009C6CBB">
              <w:rPr>
                <w:rFonts w:eastAsiaTheme="minorHAnsi"/>
                <w:color w:val="352168" w:themeColor="background2" w:themeShade="BF"/>
              </w:rPr>
              <w:t xml:space="preserve">The </w:t>
            </w:r>
            <w:r w:rsidR="004815F9" w:rsidRPr="009C6CBB">
              <w:rPr>
                <w:rFonts w:eastAsiaTheme="minorHAnsi"/>
                <w:color w:val="352168" w:themeColor="background2" w:themeShade="BF"/>
              </w:rPr>
              <w:t>Training Provider</w:t>
            </w:r>
            <w:r w:rsidRPr="009C6CBB">
              <w:rPr>
                <w:rFonts w:eastAsiaTheme="minorHAnsi"/>
                <w:color w:val="352168" w:themeColor="background2" w:themeShade="BF"/>
              </w:rPr>
              <w:t xml:space="preserve"> must ensure students are provided with information regarding eligibility for the </w:t>
            </w:r>
            <w:r w:rsidR="00C20D80">
              <w:rPr>
                <w:rFonts w:eastAsiaTheme="minorHAnsi"/>
                <w:color w:val="352168" w:themeColor="background2" w:themeShade="BF"/>
              </w:rPr>
              <w:t>C</w:t>
            </w:r>
            <w:r w:rsidRPr="009C6CBB">
              <w:rPr>
                <w:rFonts w:eastAsiaTheme="minorHAnsi"/>
                <w:color w:val="352168" w:themeColor="background2" w:themeShade="BF"/>
              </w:rPr>
              <w:t xml:space="preserve">ompletion </w:t>
            </w:r>
            <w:r w:rsidR="00C20D80">
              <w:rPr>
                <w:rFonts w:eastAsiaTheme="minorHAnsi"/>
                <w:color w:val="352168" w:themeColor="background2" w:themeShade="BF"/>
              </w:rPr>
              <w:t>P</w:t>
            </w:r>
            <w:r w:rsidRPr="009C6CBB">
              <w:rPr>
                <w:rFonts w:eastAsiaTheme="minorHAnsi"/>
                <w:color w:val="352168" w:themeColor="background2" w:themeShade="BF"/>
              </w:rPr>
              <w:t xml:space="preserve">ayment prior to </w:t>
            </w:r>
            <w:r w:rsidR="00845B11" w:rsidRPr="009C6CBB">
              <w:rPr>
                <w:rFonts w:eastAsiaTheme="minorHAnsi"/>
                <w:color w:val="352168" w:themeColor="background2" w:themeShade="BF"/>
              </w:rPr>
              <w:t xml:space="preserve">finalisation of </w:t>
            </w:r>
            <w:r w:rsidRPr="009C6CBB">
              <w:rPr>
                <w:rFonts w:eastAsiaTheme="minorHAnsi"/>
                <w:color w:val="352168" w:themeColor="background2" w:themeShade="BF"/>
              </w:rPr>
              <w:t>enrolment.</w:t>
            </w:r>
          </w:p>
        </w:tc>
      </w:tr>
      <w:tr w:rsidR="000B4461" w:rsidRPr="008C1F2C" w14:paraId="4F8DF9A6" w14:textId="77777777" w:rsidTr="00B245C3">
        <w:trPr>
          <w:trHeight w:val="474"/>
        </w:trPr>
        <w:tc>
          <w:tcPr>
            <w:tcW w:w="851" w:type="dxa"/>
            <w:shd w:val="clear" w:color="auto" w:fill="auto"/>
          </w:tcPr>
          <w:p w14:paraId="29305F2F" w14:textId="007EF0D0" w:rsidR="00B212E3" w:rsidRPr="009C6CBB" w:rsidRDefault="00B212E3" w:rsidP="009C6CBB">
            <w:pPr>
              <w:spacing w:before="0" w:after="120"/>
              <w:rPr>
                <w:color w:val="352168" w:themeColor="background2" w:themeShade="BF"/>
                <w:lang w:val="en-US"/>
              </w:rPr>
            </w:pPr>
            <w:r w:rsidRPr="009C6CBB">
              <w:rPr>
                <w:color w:val="352168" w:themeColor="background2" w:themeShade="BF"/>
                <w:lang w:val="en-US"/>
              </w:rPr>
              <w:t>2.</w:t>
            </w:r>
            <w:r w:rsidR="00334206" w:rsidRPr="009C6CBB">
              <w:rPr>
                <w:color w:val="352168" w:themeColor="background2" w:themeShade="BF"/>
                <w:lang w:val="en-US"/>
              </w:rPr>
              <w:t>2</w:t>
            </w:r>
            <w:r w:rsidRPr="009C6CBB">
              <w:rPr>
                <w:color w:val="352168" w:themeColor="background2" w:themeShade="BF"/>
                <w:lang w:val="en-US"/>
              </w:rPr>
              <w:t>.</w:t>
            </w:r>
            <w:r w:rsidR="009C6CBB">
              <w:rPr>
                <w:color w:val="352168" w:themeColor="background2" w:themeShade="BF"/>
                <w:lang w:val="en-US"/>
              </w:rPr>
              <w:t>3</w:t>
            </w:r>
          </w:p>
        </w:tc>
        <w:tc>
          <w:tcPr>
            <w:tcW w:w="8221" w:type="dxa"/>
            <w:shd w:val="clear" w:color="auto" w:fill="auto"/>
          </w:tcPr>
          <w:p w14:paraId="3FC04E70" w14:textId="05DF1326" w:rsidR="00B212E3" w:rsidRPr="009C6CBB" w:rsidRDefault="00B212E3" w:rsidP="007424C9">
            <w:pPr>
              <w:pStyle w:val="Tabletext"/>
              <w:spacing w:before="0" w:after="120"/>
              <w:rPr>
                <w:rFonts w:eastAsiaTheme="minorHAnsi"/>
                <w:color w:val="352168" w:themeColor="background2" w:themeShade="BF"/>
              </w:rPr>
            </w:pPr>
            <w:r w:rsidRPr="009C6CBB">
              <w:rPr>
                <w:rFonts w:eastAsiaTheme="minorHAnsi"/>
                <w:color w:val="352168" w:themeColor="background2" w:themeShade="BF"/>
              </w:rPr>
              <w:t xml:space="preserve">The </w:t>
            </w:r>
            <w:r w:rsidR="004815F9" w:rsidRPr="009C6CBB">
              <w:rPr>
                <w:rFonts w:eastAsiaTheme="minorHAnsi"/>
                <w:color w:val="352168" w:themeColor="background2" w:themeShade="BF"/>
              </w:rPr>
              <w:t>Training Provider</w:t>
            </w:r>
            <w:r w:rsidRPr="009C6CBB">
              <w:rPr>
                <w:rFonts w:eastAsiaTheme="minorHAnsi"/>
                <w:color w:val="352168" w:themeColor="background2" w:themeShade="BF"/>
              </w:rPr>
              <w:t xml:space="preserve"> must charge students at least the minimum </w:t>
            </w:r>
            <w:r w:rsidR="007424C9">
              <w:rPr>
                <w:rFonts w:eastAsiaTheme="minorHAnsi"/>
                <w:color w:val="352168" w:themeColor="background2" w:themeShade="BF"/>
              </w:rPr>
              <w:t>T</w:t>
            </w:r>
            <w:r w:rsidRPr="009C6CBB">
              <w:rPr>
                <w:rFonts w:eastAsiaTheme="minorHAnsi"/>
                <w:color w:val="352168" w:themeColor="background2" w:themeShade="BF"/>
              </w:rPr>
              <w:t xml:space="preserve">uition </w:t>
            </w:r>
            <w:r w:rsidR="007424C9">
              <w:rPr>
                <w:rFonts w:eastAsiaTheme="minorHAnsi"/>
                <w:color w:val="352168" w:themeColor="background2" w:themeShade="BF"/>
              </w:rPr>
              <w:t>F</w:t>
            </w:r>
            <w:r w:rsidRPr="009C6CBB">
              <w:rPr>
                <w:rFonts w:eastAsiaTheme="minorHAnsi"/>
                <w:color w:val="352168" w:themeColor="background2" w:themeShade="BF"/>
              </w:rPr>
              <w:t xml:space="preserve">ee in accordance with the specific </w:t>
            </w:r>
            <w:r w:rsidR="00AB0DA5" w:rsidRPr="009C6CBB">
              <w:rPr>
                <w:rFonts w:eastAsiaTheme="minorHAnsi"/>
                <w:color w:val="352168" w:themeColor="background2" w:themeShade="BF"/>
              </w:rPr>
              <w:t>T</w:t>
            </w:r>
            <w:r w:rsidRPr="009C6CBB">
              <w:rPr>
                <w:rFonts w:eastAsiaTheme="minorHAnsi"/>
                <w:color w:val="352168" w:themeColor="background2" w:themeShade="BF"/>
              </w:rPr>
              <w:t xml:space="preserve">raining </w:t>
            </w:r>
            <w:r w:rsidR="00AB0DA5" w:rsidRPr="009C6CBB">
              <w:rPr>
                <w:rFonts w:eastAsiaTheme="minorHAnsi"/>
                <w:color w:val="352168" w:themeColor="background2" w:themeShade="BF"/>
              </w:rPr>
              <w:t>I</w:t>
            </w:r>
            <w:r w:rsidRPr="009C6CBB">
              <w:rPr>
                <w:rFonts w:eastAsiaTheme="minorHAnsi"/>
                <w:color w:val="352168" w:themeColor="background2" w:themeShade="BF"/>
              </w:rPr>
              <w:t>nitiative.</w:t>
            </w:r>
            <w:r w:rsidR="00123FC9" w:rsidRPr="009C6CBB">
              <w:rPr>
                <w:rFonts w:eastAsiaTheme="minorHAnsi"/>
                <w:color w:val="352168" w:themeColor="background2" w:themeShade="BF"/>
              </w:rPr>
              <w:t xml:space="preserve"> </w:t>
            </w:r>
          </w:p>
        </w:tc>
      </w:tr>
      <w:tr w:rsidR="000B4461" w:rsidRPr="008C1F2C" w14:paraId="2ADA4148" w14:textId="77777777" w:rsidTr="000B4461">
        <w:trPr>
          <w:trHeight w:val="831"/>
        </w:trPr>
        <w:tc>
          <w:tcPr>
            <w:tcW w:w="851" w:type="dxa"/>
            <w:shd w:val="clear" w:color="auto" w:fill="auto"/>
          </w:tcPr>
          <w:p w14:paraId="14AF42C7" w14:textId="25B0FE4D" w:rsidR="00B212E3" w:rsidRPr="009C6CBB" w:rsidRDefault="00B212E3" w:rsidP="009C6CBB">
            <w:pPr>
              <w:spacing w:before="0" w:after="120"/>
              <w:rPr>
                <w:color w:val="352168" w:themeColor="background2" w:themeShade="BF"/>
                <w:lang w:val="en-US"/>
              </w:rPr>
            </w:pPr>
            <w:r w:rsidRPr="009C6CBB">
              <w:rPr>
                <w:color w:val="352168" w:themeColor="background2" w:themeShade="BF"/>
                <w:lang w:val="en-US"/>
              </w:rPr>
              <w:t>2.</w:t>
            </w:r>
            <w:r w:rsidR="00334206" w:rsidRPr="009C6CBB">
              <w:rPr>
                <w:color w:val="352168" w:themeColor="background2" w:themeShade="BF"/>
                <w:lang w:val="en-US"/>
              </w:rPr>
              <w:t>2</w:t>
            </w:r>
            <w:r w:rsidRPr="009C6CBB">
              <w:rPr>
                <w:color w:val="352168" w:themeColor="background2" w:themeShade="BF"/>
                <w:lang w:val="en-US"/>
              </w:rPr>
              <w:t>.</w:t>
            </w:r>
            <w:r w:rsidR="009C6CBB">
              <w:rPr>
                <w:color w:val="352168" w:themeColor="background2" w:themeShade="BF"/>
                <w:lang w:val="en-US"/>
              </w:rPr>
              <w:t>4</w:t>
            </w:r>
          </w:p>
        </w:tc>
        <w:tc>
          <w:tcPr>
            <w:tcW w:w="8221" w:type="dxa"/>
            <w:shd w:val="clear" w:color="auto" w:fill="auto"/>
          </w:tcPr>
          <w:p w14:paraId="22A18E3B" w14:textId="5E309A94" w:rsidR="00B212E3" w:rsidRPr="009C6CBB" w:rsidRDefault="00B212E3" w:rsidP="00F87617">
            <w:pPr>
              <w:pStyle w:val="Tabletext"/>
              <w:spacing w:before="0" w:after="120"/>
              <w:rPr>
                <w:rFonts w:eastAsiaTheme="minorHAnsi"/>
                <w:color w:val="352168" w:themeColor="background2" w:themeShade="BF"/>
              </w:rPr>
            </w:pPr>
            <w:r w:rsidRPr="009C6CBB">
              <w:rPr>
                <w:rFonts w:eastAsiaTheme="minorHAnsi"/>
                <w:color w:val="352168" w:themeColor="background2" w:themeShade="BF"/>
              </w:rPr>
              <w:t xml:space="preserve">The </w:t>
            </w:r>
            <w:r w:rsidR="004815F9" w:rsidRPr="009C6CBB">
              <w:rPr>
                <w:rFonts w:eastAsiaTheme="minorHAnsi"/>
                <w:color w:val="352168" w:themeColor="background2" w:themeShade="BF"/>
              </w:rPr>
              <w:t>Training Provider</w:t>
            </w:r>
            <w:r w:rsidRPr="009C6CBB">
              <w:rPr>
                <w:rFonts w:eastAsiaTheme="minorHAnsi"/>
                <w:color w:val="352168" w:themeColor="background2" w:themeShade="BF"/>
              </w:rPr>
              <w:t xml:space="preserve"> must collect, record and retain all evidence relating to fee transactions. Where a fee concession, waiver, exemption or refund </w:t>
            </w:r>
            <w:r w:rsidR="00CA77DA" w:rsidRPr="009C6CBB">
              <w:rPr>
                <w:rFonts w:eastAsiaTheme="minorHAnsi"/>
                <w:color w:val="352168" w:themeColor="background2" w:themeShade="BF"/>
              </w:rPr>
              <w:t xml:space="preserve">is </w:t>
            </w:r>
            <w:r w:rsidRPr="009C6CBB">
              <w:rPr>
                <w:rFonts w:eastAsiaTheme="minorHAnsi"/>
                <w:color w:val="352168" w:themeColor="background2" w:themeShade="BF"/>
              </w:rPr>
              <w:t xml:space="preserve">granted, the </w:t>
            </w:r>
            <w:r w:rsidR="004815F9" w:rsidRPr="009C6CBB">
              <w:rPr>
                <w:rFonts w:eastAsiaTheme="minorHAnsi"/>
                <w:color w:val="352168" w:themeColor="background2" w:themeShade="BF"/>
              </w:rPr>
              <w:t>Training Provider</w:t>
            </w:r>
            <w:r w:rsidRPr="009C6CBB">
              <w:rPr>
                <w:rFonts w:eastAsiaTheme="minorHAnsi"/>
                <w:color w:val="352168" w:themeColor="background2" w:themeShade="BF"/>
              </w:rPr>
              <w:t xml:space="preserve"> must retain all supporting evidence relating to the decision for each student.</w:t>
            </w:r>
            <w:r w:rsidR="00123FC9" w:rsidRPr="009C6CBB">
              <w:rPr>
                <w:rFonts w:eastAsiaTheme="minorHAnsi"/>
                <w:color w:val="352168" w:themeColor="background2" w:themeShade="BF"/>
              </w:rPr>
              <w:t xml:space="preserve"> </w:t>
            </w:r>
            <w:r w:rsidR="005E62F6" w:rsidRPr="009C6CBB">
              <w:rPr>
                <w:rFonts w:eastAsiaTheme="minorHAnsi"/>
                <w:color w:val="352168" w:themeColor="background2" w:themeShade="BF"/>
              </w:rPr>
              <w:br/>
            </w:r>
            <w:r w:rsidR="00123FC9" w:rsidRPr="009C6CBB">
              <w:rPr>
                <w:rFonts w:eastAsiaTheme="minorHAnsi"/>
                <w:color w:val="352168" w:themeColor="background2" w:themeShade="BF"/>
              </w:rPr>
              <w:t xml:space="preserve">Note: </w:t>
            </w:r>
            <w:r w:rsidR="007E60AA" w:rsidRPr="009C6CBB">
              <w:rPr>
                <w:rFonts w:eastAsiaTheme="minorHAnsi"/>
                <w:color w:val="352168" w:themeColor="background2" w:themeShade="BF"/>
              </w:rPr>
              <w:t xml:space="preserve">fee </w:t>
            </w:r>
            <w:r w:rsidR="00123FC9" w:rsidRPr="009C6CBB">
              <w:rPr>
                <w:rFonts w:eastAsiaTheme="minorHAnsi"/>
                <w:color w:val="352168" w:themeColor="background2" w:themeShade="BF"/>
              </w:rPr>
              <w:t xml:space="preserve">exemptions apply </w:t>
            </w:r>
            <w:r w:rsidR="00F87617" w:rsidRPr="009C6CBB">
              <w:rPr>
                <w:rFonts w:eastAsiaTheme="minorHAnsi"/>
                <w:color w:val="352168" w:themeColor="background2" w:themeShade="BF"/>
              </w:rPr>
              <w:t>to</w:t>
            </w:r>
            <w:r w:rsidR="00123FC9" w:rsidRPr="009C6CBB">
              <w:rPr>
                <w:rFonts w:eastAsiaTheme="minorHAnsi"/>
                <w:color w:val="352168" w:themeColor="background2" w:themeShade="BF"/>
              </w:rPr>
              <w:t xml:space="preserve"> the Australian Apprenticeships training initiative only.</w:t>
            </w:r>
          </w:p>
        </w:tc>
      </w:tr>
      <w:tr w:rsidR="000B4461" w:rsidRPr="008C1F2C" w14:paraId="32F83FBF" w14:textId="77777777" w:rsidTr="000B4461">
        <w:trPr>
          <w:trHeight w:val="831"/>
        </w:trPr>
        <w:tc>
          <w:tcPr>
            <w:tcW w:w="851" w:type="dxa"/>
            <w:shd w:val="clear" w:color="auto" w:fill="auto"/>
          </w:tcPr>
          <w:p w14:paraId="12072473" w14:textId="56869A30" w:rsidR="00B212E3" w:rsidRPr="009C6CBB" w:rsidRDefault="00B212E3" w:rsidP="009C6CBB">
            <w:pPr>
              <w:spacing w:before="0" w:after="120"/>
              <w:rPr>
                <w:color w:val="352168" w:themeColor="background2" w:themeShade="BF"/>
                <w:lang w:val="en-US"/>
              </w:rPr>
            </w:pPr>
            <w:r w:rsidRPr="009C6CBB">
              <w:rPr>
                <w:color w:val="352168" w:themeColor="background2" w:themeShade="BF"/>
                <w:lang w:val="en-US"/>
              </w:rPr>
              <w:t>2.</w:t>
            </w:r>
            <w:r w:rsidR="00334206" w:rsidRPr="009C6CBB">
              <w:rPr>
                <w:color w:val="352168" w:themeColor="background2" w:themeShade="BF"/>
                <w:lang w:val="en-US"/>
              </w:rPr>
              <w:t>2</w:t>
            </w:r>
            <w:r w:rsidRPr="009C6CBB">
              <w:rPr>
                <w:color w:val="352168" w:themeColor="background2" w:themeShade="BF"/>
                <w:lang w:val="en-US"/>
              </w:rPr>
              <w:t>.</w:t>
            </w:r>
            <w:r w:rsidR="009C6CBB">
              <w:rPr>
                <w:color w:val="352168" w:themeColor="background2" w:themeShade="BF"/>
                <w:lang w:val="en-US"/>
              </w:rPr>
              <w:t>5</w:t>
            </w:r>
          </w:p>
        </w:tc>
        <w:tc>
          <w:tcPr>
            <w:tcW w:w="8221" w:type="dxa"/>
            <w:shd w:val="clear" w:color="auto" w:fill="auto"/>
          </w:tcPr>
          <w:p w14:paraId="370E1995" w14:textId="44C44A9A" w:rsidR="00B212E3" w:rsidRPr="009C6CBB" w:rsidRDefault="00B212E3" w:rsidP="00764F6F">
            <w:pPr>
              <w:pStyle w:val="Tabletext"/>
              <w:spacing w:before="0" w:after="120"/>
              <w:rPr>
                <w:rFonts w:eastAsiaTheme="minorHAnsi"/>
                <w:color w:val="352168" w:themeColor="background2" w:themeShade="BF"/>
              </w:rPr>
            </w:pPr>
            <w:r w:rsidRPr="009C6CBB">
              <w:rPr>
                <w:rFonts w:eastAsiaTheme="minorHAnsi"/>
                <w:color w:val="352168" w:themeColor="background2" w:themeShade="BF"/>
              </w:rPr>
              <w:t xml:space="preserve">The </w:t>
            </w:r>
            <w:r w:rsidR="004815F9" w:rsidRPr="009C6CBB">
              <w:rPr>
                <w:rFonts w:eastAsiaTheme="minorHAnsi"/>
                <w:color w:val="352168" w:themeColor="background2" w:themeShade="BF"/>
              </w:rPr>
              <w:t>Training Provider</w:t>
            </w:r>
            <w:r w:rsidRPr="009C6CBB">
              <w:rPr>
                <w:rFonts w:eastAsiaTheme="minorHAnsi"/>
                <w:color w:val="352168" w:themeColor="background2" w:themeShade="BF"/>
              </w:rPr>
              <w:t xml:space="preserve"> must have a formal process in place to support the assessment of student eligibility for waiving any remaining fees and charges, after concessions have been applied.</w:t>
            </w:r>
          </w:p>
        </w:tc>
      </w:tr>
    </w:tbl>
    <w:p w14:paraId="057EAEEE" w14:textId="109D8CE0" w:rsidR="00247769" w:rsidRDefault="00247769" w:rsidP="00247769">
      <w:pPr>
        <w:pStyle w:val="Heading4"/>
        <w:numPr>
          <w:ilvl w:val="0"/>
          <w:numId w:val="0"/>
        </w:numPr>
        <w:spacing w:before="240"/>
      </w:pPr>
      <w:r w:rsidRPr="00247769">
        <w:t xml:space="preserve"> </w:t>
      </w:r>
      <w:r w:rsidRPr="00607041">
        <w:t>A</w:t>
      </w:r>
      <w:r>
        <w:t>ustralian</w:t>
      </w:r>
      <w:r w:rsidRPr="00607041">
        <w:t xml:space="preserve"> A</w:t>
      </w:r>
      <w:r>
        <w:t>pprenticeships</w:t>
      </w:r>
      <w:r w:rsidRPr="00607041">
        <w:t xml:space="preserve"> (AA) R</w:t>
      </w:r>
      <w:r>
        <w:t>equirements</w:t>
      </w:r>
    </w:p>
    <w:tbl>
      <w:tblPr>
        <w:tblStyle w:val="GridTable5Dark-Accent4"/>
        <w:tblW w:w="9071" w:type="dxa"/>
        <w:tblLook w:val="06A0" w:firstRow="1" w:lastRow="0" w:firstColumn="1" w:lastColumn="0" w:noHBand="1" w:noVBand="1"/>
        <w:tblCaption w:val="Australian apprenticehsip requirements"/>
      </w:tblPr>
      <w:tblGrid>
        <w:gridCol w:w="846"/>
        <w:gridCol w:w="8225"/>
      </w:tblGrid>
      <w:tr w:rsidR="006C71CE" w:rsidRPr="000373F2" w14:paraId="4DE426FF" w14:textId="77777777" w:rsidTr="00764F6F">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846" w:type="dxa"/>
            <w:tcBorders>
              <w:bottom w:val="nil"/>
            </w:tcBorders>
            <w:shd w:val="clear" w:color="auto" w:fill="323232" w:themeFill="accent1"/>
          </w:tcPr>
          <w:p w14:paraId="0E528B47" w14:textId="77777777" w:rsidR="006C71CE" w:rsidRPr="000373F2" w:rsidRDefault="006C71CE" w:rsidP="00B245C3">
            <w:pPr>
              <w:pStyle w:val="Tableheading"/>
              <w:rPr>
                <w:b/>
              </w:rPr>
            </w:pPr>
            <w:r w:rsidRPr="000373F2">
              <w:rPr>
                <w:b/>
              </w:rPr>
              <w:t>Ref #</w:t>
            </w:r>
          </w:p>
        </w:tc>
        <w:tc>
          <w:tcPr>
            <w:tcW w:w="8225" w:type="dxa"/>
            <w:tcBorders>
              <w:bottom w:val="nil"/>
            </w:tcBorders>
            <w:shd w:val="clear" w:color="auto" w:fill="323232" w:themeFill="accent1"/>
          </w:tcPr>
          <w:p w14:paraId="0FB5D61F" w14:textId="77777777" w:rsidR="006C71CE" w:rsidRPr="000373F2" w:rsidRDefault="006C71CE" w:rsidP="00472B0B">
            <w:pPr>
              <w:pStyle w:val="Tableheading"/>
              <w:cnfStyle w:val="100000000000" w:firstRow="1" w:lastRow="0" w:firstColumn="0" w:lastColumn="0" w:oddVBand="0" w:evenVBand="0" w:oddHBand="0" w:evenHBand="0" w:firstRowFirstColumn="0" w:firstRowLastColumn="0" w:lastRowFirstColumn="0" w:lastRowLastColumn="0"/>
              <w:rPr>
                <w:b/>
              </w:rPr>
            </w:pPr>
            <w:r>
              <w:rPr>
                <w:b/>
              </w:rPr>
              <w:t>Requirements</w:t>
            </w:r>
          </w:p>
        </w:tc>
      </w:tr>
      <w:tr w:rsidR="006C71CE" w14:paraId="5A5AB238" w14:textId="77777777" w:rsidTr="00BD529B">
        <w:tblPrEx>
          <w:tblLook w:val="0480" w:firstRow="0"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1163"/>
        </w:trPr>
        <w:tc>
          <w:tcPr>
            <w:cnfStyle w:val="001000000000" w:firstRow="0" w:lastRow="0" w:firstColumn="1" w:lastColumn="0" w:oddVBand="0" w:evenVBand="0" w:oddHBand="0" w:evenHBand="0" w:firstRowFirstColumn="0" w:firstRowLastColumn="0" w:lastRowFirstColumn="0" w:lastRowLastColumn="0"/>
            <w:tcW w:w="846" w:type="dxa"/>
            <w:tcBorders>
              <w:top w:val="nil"/>
              <w:left w:val="nil"/>
              <w:bottom w:val="nil"/>
              <w:right w:val="nil"/>
            </w:tcBorders>
            <w:shd w:val="clear" w:color="auto" w:fill="auto"/>
          </w:tcPr>
          <w:p w14:paraId="09277913" w14:textId="5E5FFA9C" w:rsidR="006C71CE" w:rsidRPr="00BD529B" w:rsidRDefault="00BD529B" w:rsidP="00BD529B">
            <w:pPr>
              <w:rPr>
                <w:b w:val="0"/>
                <w:szCs w:val="22"/>
              </w:rPr>
            </w:pPr>
            <w:r w:rsidRPr="00BD529B">
              <w:rPr>
                <w:b w:val="0"/>
                <w:szCs w:val="22"/>
              </w:rPr>
              <w:t>AA3.</w:t>
            </w:r>
          </w:p>
        </w:tc>
        <w:tc>
          <w:tcPr>
            <w:tcW w:w="8225" w:type="dxa"/>
            <w:tcBorders>
              <w:top w:val="nil"/>
              <w:left w:val="nil"/>
              <w:bottom w:val="nil"/>
              <w:right w:val="nil"/>
            </w:tcBorders>
            <w:shd w:val="clear" w:color="auto" w:fill="auto"/>
          </w:tcPr>
          <w:p w14:paraId="4A5C84AD" w14:textId="6A1A7379" w:rsidR="006C71CE" w:rsidRPr="00CA77DA" w:rsidRDefault="006C71CE" w:rsidP="00472B0B">
            <w:pPr>
              <w:pStyle w:val="Tabletext"/>
              <w:spacing w:after="120"/>
              <w:cnfStyle w:val="000000100000" w:firstRow="0" w:lastRow="0" w:firstColumn="0" w:lastColumn="0" w:oddVBand="0" w:evenVBand="0" w:oddHBand="1" w:evenHBand="0" w:firstRowFirstColumn="0" w:firstRowLastColumn="0" w:lastRowFirstColumn="0" w:lastRowLastColumn="0"/>
            </w:pPr>
            <w:r w:rsidRPr="00CA77DA">
              <w:t xml:space="preserve">The </w:t>
            </w:r>
            <w:r w:rsidR="004815F9">
              <w:t>T</w:t>
            </w:r>
            <w:r w:rsidR="004815F9" w:rsidRPr="004815F9">
              <w:t xml:space="preserve">raining </w:t>
            </w:r>
            <w:r w:rsidR="004815F9">
              <w:t>P</w:t>
            </w:r>
            <w:r w:rsidR="004815F9" w:rsidRPr="004815F9">
              <w:t>rovider</w:t>
            </w:r>
            <w:r w:rsidRPr="00CA77DA">
              <w:t xml:space="preserve"> must charge the published fees and charges, except where the student is exempt, or is eligible for a concession</w:t>
            </w:r>
            <w:r w:rsidR="00B00E6A">
              <w:t>,</w:t>
            </w:r>
            <w:r w:rsidRPr="00CA77DA">
              <w:t xml:space="preserve"> in accordance with the conditions referred to in Part B: Administrative Arrangements (Fees and Charges; Fee Concessions, Fee Exemptions).</w:t>
            </w:r>
          </w:p>
        </w:tc>
      </w:tr>
      <w:tr w:rsidR="00D21BFD" w14:paraId="65933781" w14:textId="77777777" w:rsidTr="00764F6F">
        <w:tblPrEx>
          <w:tblLook w:val="0480" w:firstRow="0"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846" w:type="dxa"/>
            <w:tcBorders>
              <w:top w:val="nil"/>
              <w:left w:val="nil"/>
              <w:bottom w:val="nil"/>
              <w:right w:val="nil"/>
            </w:tcBorders>
            <w:shd w:val="clear" w:color="auto" w:fill="auto"/>
          </w:tcPr>
          <w:p w14:paraId="16A75DEE" w14:textId="1E176F58" w:rsidR="00D21BFD" w:rsidRPr="00BD529B" w:rsidDel="00940F09" w:rsidRDefault="00D21BFD" w:rsidP="00BD529B">
            <w:pPr>
              <w:rPr>
                <w:b w:val="0"/>
                <w:szCs w:val="22"/>
              </w:rPr>
            </w:pPr>
            <w:r w:rsidRPr="00BD529B">
              <w:rPr>
                <w:b w:val="0"/>
                <w:szCs w:val="22"/>
              </w:rPr>
              <w:t>AA</w:t>
            </w:r>
            <w:r w:rsidR="00BD529B" w:rsidRPr="00BD529B">
              <w:rPr>
                <w:b w:val="0"/>
                <w:szCs w:val="22"/>
              </w:rPr>
              <w:t>4.</w:t>
            </w:r>
          </w:p>
        </w:tc>
        <w:tc>
          <w:tcPr>
            <w:tcW w:w="8225" w:type="dxa"/>
            <w:tcBorders>
              <w:top w:val="nil"/>
              <w:left w:val="nil"/>
              <w:bottom w:val="nil"/>
              <w:right w:val="nil"/>
            </w:tcBorders>
            <w:shd w:val="clear" w:color="auto" w:fill="auto"/>
          </w:tcPr>
          <w:p w14:paraId="3B70C320" w14:textId="77777777" w:rsidR="00E40204" w:rsidRDefault="00D21BFD" w:rsidP="00602CFB">
            <w:pPr>
              <w:pStyle w:val="Tabletext"/>
              <w:spacing w:after="120"/>
              <w:cnfStyle w:val="000000000000" w:firstRow="0" w:lastRow="0" w:firstColumn="0" w:lastColumn="0" w:oddVBand="0" w:evenVBand="0" w:oddHBand="0" w:evenHBand="0" w:firstRowFirstColumn="0" w:firstRowLastColumn="0" w:lastRowFirstColumn="0" w:lastRowLastColumn="0"/>
            </w:pPr>
            <w:r w:rsidRPr="00CA77DA">
              <w:t xml:space="preserve">Where the fee is negotiated directly with the employer, the </w:t>
            </w:r>
            <w:r w:rsidR="004815F9">
              <w:t>Training P</w:t>
            </w:r>
            <w:r w:rsidR="004815F9" w:rsidRPr="004815F9">
              <w:t>rovider</w:t>
            </w:r>
            <w:r w:rsidRPr="00CA77DA">
              <w:t xml:space="preserve"> must notify the Directorate within </w:t>
            </w:r>
            <w:r w:rsidR="00602CFB">
              <w:t>10 business</w:t>
            </w:r>
            <w:r w:rsidR="00602CFB" w:rsidRPr="00CA77DA">
              <w:t xml:space="preserve"> </w:t>
            </w:r>
            <w:r w:rsidRPr="00CA77DA">
              <w:t xml:space="preserve">days of the fee being agreed. </w:t>
            </w:r>
          </w:p>
          <w:p w14:paraId="2DCB2690" w14:textId="6FFA6E73" w:rsidR="00D21BFD" w:rsidRPr="00CA77DA" w:rsidDel="00940F09" w:rsidRDefault="00D21BFD" w:rsidP="00602CFB">
            <w:pPr>
              <w:pStyle w:val="Tabletext"/>
              <w:spacing w:after="120"/>
              <w:cnfStyle w:val="000000000000" w:firstRow="0" w:lastRow="0" w:firstColumn="0" w:lastColumn="0" w:oddVBand="0" w:evenVBand="0" w:oddHBand="0" w:evenHBand="0" w:firstRowFirstColumn="0" w:firstRowLastColumn="0" w:lastRowFirstColumn="0" w:lastRowLastColumn="0"/>
            </w:pPr>
            <w:r w:rsidRPr="00CA77DA">
              <w:t>Refer to Part B: Administrative Arrangements (Fees and Charges).</w:t>
            </w:r>
          </w:p>
        </w:tc>
      </w:tr>
    </w:tbl>
    <w:p w14:paraId="24254C86" w14:textId="77777777" w:rsidR="007424C9" w:rsidRDefault="007424C9" w:rsidP="00F14A66">
      <w:pPr>
        <w:pStyle w:val="Heading4"/>
        <w:numPr>
          <w:ilvl w:val="0"/>
          <w:numId w:val="0"/>
        </w:numPr>
        <w:spacing w:before="240"/>
        <w:ind w:left="357" w:hanging="357"/>
      </w:pPr>
    </w:p>
    <w:p w14:paraId="7312D890" w14:textId="77777777" w:rsidR="007424C9" w:rsidRDefault="007424C9">
      <w:pPr>
        <w:spacing w:before="0" w:line="276" w:lineRule="auto"/>
        <w:rPr>
          <w:bCs/>
          <w:color w:val="AB4399" w:themeColor="accent3"/>
          <w:sz w:val="28"/>
          <w:szCs w:val="28"/>
        </w:rPr>
      </w:pPr>
      <w:r>
        <w:br w:type="page"/>
      </w:r>
    </w:p>
    <w:p w14:paraId="0AC35034" w14:textId="51893363" w:rsidR="00F14A66" w:rsidRDefault="00524BD8" w:rsidP="00F14A66">
      <w:pPr>
        <w:pStyle w:val="Heading4"/>
        <w:numPr>
          <w:ilvl w:val="0"/>
          <w:numId w:val="0"/>
        </w:numPr>
        <w:spacing w:before="240"/>
        <w:ind w:left="357" w:hanging="357"/>
      </w:pPr>
      <w:r>
        <w:rPr>
          <w:noProof/>
        </w:rPr>
        <w:lastRenderedPageBreak/>
        <w:drawing>
          <wp:anchor distT="0" distB="0" distL="114300" distR="114300" simplePos="0" relativeHeight="251699200" behindDoc="0" locked="0" layoutInCell="1" allowOverlap="1" wp14:anchorId="40A82E75" wp14:editId="1D86B65E">
            <wp:simplePos x="0" y="0"/>
            <wp:positionH relativeFrom="column">
              <wp:posOffset>-900430</wp:posOffset>
            </wp:positionH>
            <wp:positionV relativeFrom="paragraph">
              <wp:posOffset>-295777</wp:posOffset>
            </wp:positionV>
            <wp:extent cx="476250" cy="5029200"/>
            <wp:effectExtent l="0" t="0" r="0" b="0"/>
            <wp:wrapNone/>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Bookmark-3.png"/>
                    <pic:cNvPicPr/>
                  </pic:nvPicPr>
                  <pic:blipFill>
                    <a:blip r:embed="rId33">
                      <a:extLst>
                        <a:ext uri="{28A0092B-C50C-407E-A947-70E740481C1C}">
                          <a14:useLocalDpi xmlns:a14="http://schemas.microsoft.com/office/drawing/2010/main" val="0"/>
                        </a:ext>
                      </a:extLst>
                    </a:blip>
                    <a:stretch>
                      <a:fillRect/>
                    </a:stretch>
                  </pic:blipFill>
                  <pic:spPr>
                    <a:xfrm>
                      <a:off x="0" y="0"/>
                      <a:ext cx="476250" cy="5029200"/>
                    </a:xfrm>
                    <a:prstGeom prst="rect">
                      <a:avLst/>
                    </a:prstGeom>
                  </pic:spPr>
                </pic:pic>
              </a:graphicData>
            </a:graphic>
          </wp:anchor>
        </w:drawing>
      </w:r>
      <w:r w:rsidR="00F14A66">
        <w:t>Evidence Guide for Compliance</w:t>
      </w:r>
    </w:p>
    <w:tbl>
      <w:tblPr>
        <w:tblW w:w="9107" w:type="dxa"/>
        <w:shd w:val="clear" w:color="auto" w:fill="EAEAEA" w:themeFill="accent1" w:themeFillTint="1A"/>
        <w:tblLayout w:type="fixed"/>
        <w:tblCellMar>
          <w:top w:w="170" w:type="dxa"/>
          <w:left w:w="170" w:type="dxa"/>
          <w:bottom w:w="170" w:type="dxa"/>
          <w:right w:w="170" w:type="dxa"/>
        </w:tblCellMar>
        <w:tblLook w:val="0620" w:firstRow="1" w:lastRow="0" w:firstColumn="0" w:lastColumn="0" w:noHBand="1" w:noVBand="1"/>
      </w:tblPr>
      <w:tblGrid>
        <w:gridCol w:w="9107"/>
      </w:tblGrid>
      <w:tr w:rsidR="006656BF" w:rsidRPr="006656BF" w14:paraId="251A890D" w14:textId="77777777" w:rsidTr="00250EA4">
        <w:trPr>
          <w:trHeight w:val="631"/>
        </w:trPr>
        <w:tc>
          <w:tcPr>
            <w:tcW w:w="9107" w:type="dxa"/>
            <w:shd w:val="clear" w:color="auto" w:fill="EAEAEA" w:themeFill="accent1" w:themeFillTint="1A"/>
          </w:tcPr>
          <w:p w14:paraId="42F08184" w14:textId="48E342DF" w:rsidR="00BB3B4B" w:rsidRPr="006656BF" w:rsidRDefault="00BB3B4B" w:rsidP="000B4461">
            <w:pPr>
              <w:pStyle w:val="Tabletext"/>
              <w:rPr>
                <w:color w:val="323232" w:themeColor="accent1"/>
              </w:rPr>
            </w:pPr>
            <w:r w:rsidRPr="006656BF">
              <w:rPr>
                <w:color w:val="323232" w:themeColor="accent1"/>
              </w:rPr>
              <w:t>Examples of evidence may include, but are not limited to:</w:t>
            </w:r>
          </w:p>
          <w:p w14:paraId="1FA571FB" w14:textId="526676CE" w:rsidR="00BB3B4B" w:rsidRPr="006656BF" w:rsidRDefault="00BB3B4B" w:rsidP="009F49F2">
            <w:pPr>
              <w:pStyle w:val="Tabletext"/>
              <w:numPr>
                <w:ilvl w:val="0"/>
                <w:numId w:val="9"/>
              </w:numPr>
              <w:spacing w:before="60"/>
              <w:ind w:left="714" w:hanging="357"/>
              <w:rPr>
                <w:color w:val="323232" w:themeColor="accent1"/>
              </w:rPr>
            </w:pPr>
            <w:r w:rsidRPr="006656BF">
              <w:rPr>
                <w:color w:val="323232" w:themeColor="accent1"/>
              </w:rPr>
              <w:t>enrolment policy and procedure</w:t>
            </w:r>
          </w:p>
          <w:p w14:paraId="29127989" w14:textId="77777777" w:rsidR="00BB3B4B" w:rsidRPr="006656BF" w:rsidRDefault="00BB3B4B" w:rsidP="009F49F2">
            <w:pPr>
              <w:pStyle w:val="Tabletext"/>
              <w:numPr>
                <w:ilvl w:val="0"/>
                <w:numId w:val="9"/>
              </w:numPr>
              <w:spacing w:before="60"/>
              <w:ind w:left="714" w:hanging="357"/>
              <w:rPr>
                <w:color w:val="323232" w:themeColor="accent1"/>
              </w:rPr>
            </w:pPr>
            <w:r w:rsidRPr="006656BF">
              <w:rPr>
                <w:color w:val="323232" w:themeColor="accent1"/>
              </w:rPr>
              <w:t>completed, signed and dated AVETMISS compliant enrolment form for each student</w:t>
            </w:r>
          </w:p>
          <w:p w14:paraId="44CD3DF5" w14:textId="77777777" w:rsidR="00BB3B4B" w:rsidRPr="006656BF" w:rsidRDefault="00BB3B4B" w:rsidP="009F49F2">
            <w:pPr>
              <w:pStyle w:val="Tabletext"/>
              <w:numPr>
                <w:ilvl w:val="0"/>
                <w:numId w:val="9"/>
              </w:numPr>
              <w:spacing w:before="60"/>
              <w:ind w:left="714" w:hanging="357"/>
              <w:rPr>
                <w:color w:val="323232" w:themeColor="accent1"/>
              </w:rPr>
            </w:pPr>
            <w:r w:rsidRPr="006656BF">
              <w:rPr>
                <w:color w:val="323232" w:themeColor="accent1"/>
              </w:rPr>
              <w:t>fees and charges policy and procedure, including a provision for exemptions, fee concessions and waivers</w:t>
            </w:r>
          </w:p>
          <w:p w14:paraId="10CEBAE5" w14:textId="77777777" w:rsidR="00BB3B4B" w:rsidRPr="006656BF" w:rsidRDefault="00BB3B4B" w:rsidP="009F49F2">
            <w:pPr>
              <w:pStyle w:val="Tabletext"/>
              <w:numPr>
                <w:ilvl w:val="0"/>
                <w:numId w:val="9"/>
              </w:numPr>
              <w:spacing w:before="60"/>
              <w:ind w:left="714" w:hanging="357"/>
              <w:rPr>
                <w:color w:val="323232" w:themeColor="accent1"/>
              </w:rPr>
            </w:pPr>
            <w:r w:rsidRPr="006656BF">
              <w:rPr>
                <w:color w:val="323232" w:themeColor="accent1"/>
              </w:rPr>
              <w:t>published materials relating to fees and charges, exemptions and refunds</w:t>
            </w:r>
          </w:p>
          <w:p w14:paraId="65E4A354" w14:textId="77777777" w:rsidR="00BB3B4B" w:rsidRPr="006656BF" w:rsidRDefault="00BB3B4B" w:rsidP="009F49F2">
            <w:pPr>
              <w:pStyle w:val="Tabletext"/>
              <w:numPr>
                <w:ilvl w:val="0"/>
                <w:numId w:val="9"/>
              </w:numPr>
              <w:spacing w:before="60"/>
              <w:ind w:left="714" w:hanging="357"/>
              <w:rPr>
                <w:color w:val="323232" w:themeColor="accent1"/>
              </w:rPr>
            </w:pPr>
            <w:r w:rsidRPr="006656BF">
              <w:rPr>
                <w:color w:val="323232" w:themeColor="accent1"/>
              </w:rPr>
              <w:t>records of fee payments such as tax invoices, receipts, computerised accounting system</w:t>
            </w:r>
          </w:p>
          <w:p w14:paraId="0F5AB9F1" w14:textId="77777777" w:rsidR="00BB3B4B" w:rsidRPr="006656BF" w:rsidRDefault="00BB3B4B" w:rsidP="009F49F2">
            <w:pPr>
              <w:pStyle w:val="Tabletext"/>
              <w:numPr>
                <w:ilvl w:val="0"/>
                <w:numId w:val="9"/>
              </w:numPr>
              <w:spacing w:before="60"/>
              <w:ind w:left="714" w:hanging="357"/>
              <w:rPr>
                <w:color w:val="323232" w:themeColor="accent1"/>
              </w:rPr>
            </w:pPr>
            <w:r w:rsidRPr="006656BF">
              <w:rPr>
                <w:color w:val="323232" w:themeColor="accent1"/>
              </w:rPr>
              <w:t>records of fee concessions and waivers such as copies of health care and pension cards, evidence of hardship, application for concession reimbursement</w:t>
            </w:r>
          </w:p>
          <w:p w14:paraId="269BFFA9" w14:textId="77777777" w:rsidR="00BB3B4B" w:rsidRPr="006656BF" w:rsidRDefault="00BB3B4B" w:rsidP="009F49F2">
            <w:pPr>
              <w:pStyle w:val="Tabletext"/>
              <w:numPr>
                <w:ilvl w:val="0"/>
                <w:numId w:val="9"/>
              </w:numPr>
              <w:spacing w:before="60"/>
              <w:ind w:left="714" w:hanging="357"/>
              <w:rPr>
                <w:color w:val="323232" w:themeColor="accent1"/>
              </w:rPr>
            </w:pPr>
            <w:r w:rsidRPr="006656BF">
              <w:rPr>
                <w:color w:val="323232" w:themeColor="accent1"/>
              </w:rPr>
              <w:t>document management and records retention procedure</w:t>
            </w:r>
          </w:p>
          <w:p w14:paraId="49ABB735" w14:textId="77777777" w:rsidR="00BB3B4B" w:rsidRPr="006656BF" w:rsidRDefault="00BB3B4B" w:rsidP="009F49F2">
            <w:pPr>
              <w:pStyle w:val="Tabletext"/>
              <w:numPr>
                <w:ilvl w:val="0"/>
                <w:numId w:val="9"/>
              </w:numPr>
              <w:spacing w:before="60"/>
              <w:ind w:left="714" w:hanging="357"/>
              <w:rPr>
                <w:color w:val="323232" w:themeColor="accent1"/>
              </w:rPr>
            </w:pPr>
            <w:r w:rsidRPr="006656BF">
              <w:rPr>
                <w:color w:val="323232" w:themeColor="accent1"/>
              </w:rPr>
              <w:t>induction documentation which may include checklists, student and/or employer handbook, contact records with the student and the employer</w:t>
            </w:r>
          </w:p>
          <w:p w14:paraId="5BA04AAA" w14:textId="77777777" w:rsidR="00BB3B4B" w:rsidRPr="006656BF" w:rsidRDefault="00BB3B4B" w:rsidP="009F49F2">
            <w:pPr>
              <w:pStyle w:val="Tabletext"/>
              <w:numPr>
                <w:ilvl w:val="0"/>
                <w:numId w:val="9"/>
              </w:numPr>
              <w:spacing w:before="60"/>
              <w:ind w:left="714" w:hanging="357"/>
              <w:rPr>
                <w:color w:val="323232" w:themeColor="accent1"/>
              </w:rPr>
            </w:pPr>
            <w:r w:rsidRPr="006656BF">
              <w:rPr>
                <w:color w:val="323232" w:themeColor="accent1"/>
              </w:rPr>
              <w:t>records of correspondence with the Directorate</w:t>
            </w:r>
          </w:p>
          <w:p w14:paraId="2F5D3081" w14:textId="77777777" w:rsidR="00BB3B4B" w:rsidRPr="006656BF" w:rsidRDefault="00BB3B4B" w:rsidP="009F49F2">
            <w:pPr>
              <w:pStyle w:val="Tabletext"/>
              <w:numPr>
                <w:ilvl w:val="0"/>
                <w:numId w:val="9"/>
              </w:numPr>
              <w:spacing w:before="60" w:after="120"/>
              <w:ind w:left="714" w:hanging="357"/>
              <w:rPr>
                <w:color w:val="323232" w:themeColor="accent1"/>
              </w:rPr>
            </w:pPr>
            <w:r w:rsidRPr="006656BF">
              <w:rPr>
                <w:color w:val="323232" w:themeColor="accent1"/>
              </w:rPr>
              <w:t>RTO Tuition Fee form.</w:t>
            </w:r>
          </w:p>
        </w:tc>
      </w:tr>
    </w:tbl>
    <w:p w14:paraId="0DB481CE" w14:textId="7F7EBB3C" w:rsidR="009D3843" w:rsidRDefault="009D3843">
      <w:pPr>
        <w:spacing w:before="0" w:line="276" w:lineRule="auto"/>
      </w:pPr>
    </w:p>
    <w:p w14:paraId="60E46A84" w14:textId="32CD6B47" w:rsidR="009D3843" w:rsidRPr="00E459B1" w:rsidRDefault="009D3843" w:rsidP="009D3843">
      <w:pPr>
        <w:pStyle w:val="Heading3"/>
        <w:numPr>
          <w:ilvl w:val="0"/>
          <w:numId w:val="0"/>
        </w:numPr>
        <w:ind w:left="357" w:hanging="357"/>
      </w:pPr>
      <w:bookmarkStart w:id="20" w:name="_Toc12635951"/>
      <w:r>
        <w:t>Initial skills assessment</w:t>
      </w:r>
      <w:bookmarkEnd w:id="20"/>
    </w:p>
    <w:p w14:paraId="0D668766" w14:textId="18F74893" w:rsidR="009D3843" w:rsidRDefault="009D3843" w:rsidP="00B245C3">
      <w:pPr>
        <w:pStyle w:val="Heading4"/>
        <w:numPr>
          <w:ilvl w:val="0"/>
          <w:numId w:val="0"/>
        </w:numPr>
        <w:spacing w:before="240"/>
        <w:ind w:left="357" w:hanging="357"/>
      </w:pPr>
      <w:r>
        <w:t>Standard 2.</w:t>
      </w:r>
      <w:r w:rsidR="00334206">
        <w:t>3</w:t>
      </w:r>
      <w:r>
        <w:t xml:space="preserve"> Initial skills assessment</w:t>
      </w:r>
    </w:p>
    <w:tbl>
      <w:tblPr>
        <w:tblW w:w="9072" w:type="dxa"/>
        <w:tblLayout w:type="fixed"/>
        <w:tblCellMar>
          <w:left w:w="0" w:type="dxa"/>
          <w:right w:w="0" w:type="dxa"/>
        </w:tblCellMar>
        <w:tblLook w:val="01E0" w:firstRow="1" w:lastRow="1" w:firstColumn="1" w:lastColumn="1" w:noHBand="0" w:noVBand="0"/>
      </w:tblPr>
      <w:tblGrid>
        <w:gridCol w:w="851"/>
        <w:gridCol w:w="8221"/>
      </w:tblGrid>
      <w:tr w:rsidR="008C1F2C" w:rsidRPr="008C1F2C" w14:paraId="336605A9" w14:textId="77777777" w:rsidTr="008C1F2C">
        <w:trPr>
          <w:trHeight w:val="609"/>
        </w:trPr>
        <w:tc>
          <w:tcPr>
            <w:tcW w:w="9072" w:type="dxa"/>
            <w:gridSpan w:val="2"/>
            <w:shd w:val="clear" w:color="auto" w:fill="auto"/>
          </w:tcPr>
          <w:p w14:paraId="468E6B4F" w14:textId="53826579" w:rsidR="00EA5E16" w:rsidRPr="009C6CBB" w:rsidRDefault="00EA5E16" w:rsidP="00B245C3">
            <w:pPr>
              <w:spacing w:before="0" w:after="120"/>
              <w:rPr>
                <w:color w:val="352168" w:themeColor="background2" w:themeShade="BF"/>
                <w:lang w:val="en-US"/>
              </w:rPr>
            </w:pPr>
            <w:r w:rsidRPr="009C6CBB">
              <w:rPr>
                <w:color w:val="352168" w:themeColor="background2" w:themeShade="BF"/>
                <w:lang w:val="en-US"/>
              </w:rPr>
              <w:t xml:space="preserve">For each student, the Training Provider must conduct an </w:t>
            </w:r>
            <w:r w:rsidR="007424C9">
              <w:rPr>
                <w:color w:val="352168" w:themeColor="background2" w:themeShade="BF"/>
                <w:lang w:val="en-US"/>
              </w:rPr>
              <w:t>I</w:t>
            </w:r>
            <w:r w:rsidRPr="009C6CBB">
              <w:rPr>
                <w:color w:val="352168" w:themeColor="background2" w:themeShade="BF"/>
                <w:lang w:val="en-US"/>
              </w:rPr>
              <w:t xml:space="preserve">nitial </w:t>
            </w:r>
            <w:r w:rsidR="007424C9">
              <w:rPr>
                <w:color w:val="352168" w:themeColor="background2" w:themeShade="BF"/>
                <w:lang w:val="en-US"/>
              </w:rPr>
              <w:t>S</w:t>
            </w:r>
            <w:r w:rsidRPr="009C6CBB">
              <w:rPr>
                <w:color w:val="352168" w:themeColor="background2" w:themeShade="BF"/>
                <w:lang w:val="en-US"/>
              </w:rPr>
              <w:t xml:space="preserve">kills </w:t>
            </w:r>
            <w:r w:rsidR="007424C9">
              <w:rPr>
                <w:color w:val="352168" w:themeColor="background2" w:themeShade="BF"/>
                <w:lang w:val="en-US"/>
              </w:rPr>
              <w:t>A</w:t>
            </w:r>
            <w:r w:rsidRPr="009C6CBB">
              <w:rPr>
                <w:color w:val="352168" w:themeColor="background2" w:themeShade="BF"/>
                <w:lang w:val="en-US"/>
              </w:rPr>
              <w:t>ssessment comprising of an assessment of Language, Literacy and Numeracy (LLN) skills to ascertain the proposed qualification, learning program, strategies and materials are appropriate.</w:t>
            </w:r>
          </w:p>
          <w:p w14:paraId="15E5FEA0" w14:textId="60B78100" w:rsidR="00EA5E16" w:rsidRPr="009C6CBB" w:rsidRDefault="00EA5E16" w:rsidP="00B245C3">
            <w:pPr>
              <w:spacing w:before="0" w:after="120"/>
              <w:rPr>
                <w:color w:val="352168" w:themeColor="background2" w:themeShade="BF"/>
                <w:lang w:val="en-US"/>
              </w:rPr>
            </w:pPr>
            <w:r w:rsidRPr="009C6CBB">
              <w:rPr>
                <w:color w:val="352168" w:themeColor="background2" w:themeShade="BF"/>
                <w:lang w:val="en-US"/>
              </w:rPr>
              <w:t>The Training Provider must ensure students are made aware of opportunities for recognition prior to commencing training and that adequate information, support and opportunities are provided to students to engage in the Recognition of Prior Learning (RPL) process.</w:t>
            </w:r>
          </w:p>
        </w:tc>
      </w:tr>
      <w:tr w:rsidR="008C1F2C" w:rsidRPr="008C1F2C" w14:paraId="7F1BC3E3" w14:textId="77777777" w:rsidTr="008C1F2C">
        <w:trPr>
          <w:trHeight w:val="609"/>
        </w:trPr>
        <w:tc>
          <w:tcPr>
            <w:tcW w:w="851" w:type="dxa"/>
            <w:shd w:val="clear" w:color="auto" w:fill="auto"/>
          </w:tcPr>
          <w:p w14:paraId="3165080E" w14:textId="6F00989D" w:rsidR="009D3843" w:rsidRPr="008C1F2C" w:rsidRDefault="009D3843" w:rsidP="00334206">
            <w:pPr>
              <w:spacing w:before="0" w:after="120"/>
              <w:rPr>
                <w:color w:val="482D8C" w:themeColor="background2"/>
                <w:lang w:val="en-US"/>
              </w:rPr>
            </w:pPr>
            <w:r w:rsidRPr="008C1F2C">
              <w:rPr>
                <w:color w:val="482D8C" w:themeColor="background2"/>
                <w:lang w:val="en-US"/>
              </w:rPr>
              <w:t>2.</w:t>
            </w:r>
            <w:r w:rsidR="00334206">
              <w:rPr>
                <w:color w:val="482D8C" w:themeColor="background2"/>
                <w:lang w:val="en-US"/>
              </w:rPr>
              <w:t>3</w:t>
            </w:r>
            <w:r w:rsidRPr="008C1F2C">
              <w:rPr>
                <w:color w:val="482D8C" w:themeColor="background2"/>
                <w:lang w:val="en-US"/>
              </w:rPr>
              <w:t>.1</w:t>
            </w:r>
          </w:p>
        </w:tc>
        <w:tc>
          <w:tcPr>
            <w:tcW w:w="8221" w:type="dxa"/>
            <w:shd w:val="clear" w:color="auto" w:fill="auto"/>
          </w:tcPr>
          <w:p w14:paraId="0BF2DD2D" w14:textId="1BAA5387" w:rsidR="009D3843" w:rsidRPr="009C6CBB" w:rsidRDefault="009D3843" w:rsidP="001D6102">
            <w:pPr>
              <w:spacing w:before="0" w:after="120"/>
              <w:rPr>
                <w:color w:val="352168" w:themeColor="background2" w:themeShade="BF"/>
                <w:lang w:val="en-US"/>
              </w:rPr>
            </w:pPr>
            <w:r w:rsidRPr="009C6CBB">
              <w:rPr>
                <w:color w:val="352168" w:themeColor="background2" w:themeShade="BF"/>
                <w:lang w:val="en-US"/>
              </w:rPr>
              <w:t xml:space="preserve">The </w:t>
            </w:r>
            <w:r w:rsidR="004815F9" w:rsidRPr="009C6CBB">
              <w:rPr>
                <w:color w:val="352168" w:themeColor="background2" w:themeShade="BF"/>
                <w:lang w:val="en-US"/>
              </w:rPr>
              <w:t>Training Provider</w:t>
            </w:r>
            <w:r w:rsidRPr="009C6CBB">
              <w:rPr>
                <w:color w:val="352168" w:themeColor="background2" w:themeShade="BF"/>
                <w:lang w:val="en-US"/>
              </w:rPr>
              <w:t xml:space="preserve"> must conduct and document an </w:t>
            </w:r>
            <w:r w:rsidR="007424C9">
              <w:rPr>
                <w:color w:val="352168" w:themeColor="background2" w:themeShade="BF"/>
                <w:lang w:val="en-US"/>
              </w:rPr>
              <w:t>Initial S</w:t>
            </w:r>
            <w:r w:rsidRPr="009C6CBB">
              <w:rPr>
                <w:color w:val="352168" w:themeColor="background2" w:themeShade="BF"/>
                <w:lang w:val="en-US"/>
              </w:rPr>
              <w:t xml:space="preserve">kills </w:t>
            </w:r>
            <w:r w:rsidR="007424C9">
              <w:rPr>
                <w:color w:val="352168" w:themeColor="background2" w:themeShade="BF"/>
                <w:lang w:val="en-US"/>
              </w:rPr>
              <w:t>A</w:t>
            </w:r>
            <w:r w:rsidRPr="009C6CBB">
              <w:rPr>
                <w:color w:val="352168" w:themeColor="background2" w:themeShade="BF"/>
                <w:lang w:val="en-US"/>
              </w:rPr>
              <w:t xml:space="preserve">ssessment for each student prior to the </w:t>
            </w:r>
            <w:r w:rsidR="001D6102">
              <w:rPr>
                <w:color w:val="352168" w:themeColor="background2" w:themeShade="BF"/>
                <w:lang w:val="en-US"/>
              </w:rPr>
              <w:t xml:space="preserve">commencement of training. Where this is not possible, it must be conducted prior to the completion </w:t>
            </w:r>
            <w:r w:rsidR="00BB689C" w:rsidRPr="009C6CBB">
              <w:rPr>
                <w:color w:val="352168" w:themeColor="background2" w:themeShade="BF"/>
                <w:lang w:val="en-US"/>
              </w:rPr>
              <w:t xml:space="preserve">the </w:t>
            </w:r>
            <w:r w:rsidR="007424C9">
              <w:rPr>
                <w:color w:val="352168" w:themeColor="background2" w:themeShade="BF"/>
                <w:lang w:val="en-US"/>
              </w:rPr>
              <w:t>T</w:t>
            </w:r>
            <w:r w:rsidRPr="009C6CBB">
              <w:rPr>
                <w:color w:val="352168" w:themeColor="background2" w:themeShade="BF"/>
                <w:lang w:val="en-US"/>
              </w:rPr>
              <w:t>raining</w:t>
            </w:r>
            <w:r w:rsidR="00BB689C" w:rsidRPr="009C6CBB">
              <w:rPr>
                <w:color w:val="352168" w:themeColor="background2" w:themeShade="BF"/>
                <w:lang w:val="en-US"/>
              </w:rPr>
              <w:t xml:space="preserve"> </w:t>
            </w:r>
            <w:r w:rsidR="007424C9">
              <w:rPr>
                <w:color w:val="352168" w:themeColor="background2" w:themeShade="BF"/>
                <w:lang w:val="en-US"/>
              </w:rPr>
              <w:t>P</w:t>
            </w:r>
            <w:r w:rsidR="00BB689C" w:rsidRPr="009C6CBB">
              <w:rPr>
                <w:color w:val="352168" w:themeColor="background2" w:themeShade="BF"/>
                <w:lang w:val="en-US"/>
              </w:rPr>
              <w:t>lan</w:t>
            </w:r>
            <w:r w:rsidRPr="009C6CBB">
              <w:rPr>
                <w:color w:val="352168" w:themeColor="background2" w:themeShade="BF"/>
                <w:lang w:val="en-US"/>
              </w:rPr>
              <w:t>.</w:t>
            </w:r>
          </w:p>
        </w:tc>
      </w:tr>
      <w:tr w:rsidR="008C1F2C" w:rsidRPr="008C1F2C" w14:paraId="4375A8D1" w14:textId="77777777" w:rsidTr="008C1F2C">
        <w:trPr>
          <w:trHeight w:val="831"/>
        </w:trPr>
        <w:tc>
          <w:tcPr>
            <w:tcW w:w="851" w:type="dxa"/>
            <w:shd w:val="clear" w:color="auto" w:fill="auto"/>
          </w:tcPr>
          <w:p w14:paraId="6736D2AC" w14:textId="6305F9A0" w:rsidR="009D3843" w:rsidRPr="008C1F2C" w:rsidRDefault="009D3843" w:rsidP="00334206">
            <w:pPr>
              <w:spacing w:before="0" w:after="120"/>
              <w:rPr>
                <w:color w:val="482D8C" w:themeColor="background2"/>
                <w:lang w:val="en-US"/>
              </w:rPr>
            </w:pPr>
            <w:r w:rsidRPr="008C1F2C">
              <w:rPr>
                <w:color w:val="482D8C" w:themeColor="background2"/>
                <w:lang w:val="en-US"/>
              </w:rPr>
              <w:t>2.</w:t>
            </w:r>
            <w:r w:rsidR="00334206">
              <w:rPr>
                <w:color w:val="482D8C" w:themeColor="background2"/>
                <w:lang w:val="en-US"/>
              </w:rPr>
              <w:t>3</w:t>
            </w:r>
            <w:r w:rsidRPr="008C1F2C">
              <w:rPr>
                <w:color w:val="482D8C" w:themeColor="background2"/>
                <w:lang w:val="en-US"/>
              </w:rPr>
              <w:t>.2</w:t>
            </w:r>
          </w:p>
        </w:tc>
        <w:tc>
          <w:tcPr>
            <w:tcW w:w="8221" w:type="dxa"/>
            <w:shd w:val="clear" w:color="auto" w:fill="auto"/>
          </w:tcPr>
          <w:p w14:paraId="3D3D1063" w14:textId="76648AE3" w:rsidR="009D3843" w:rsidRPr="009C6CBB" w:rsidRDefault="009D3843" w:rsidP="00B245C3">
            <w:pPr>
              <w:spacing w:before="0" w:after="120"/>
              <w:rPr>
                <w:color w:val="352168" w:themeColor="background2" w:themeShade="BF"/>
                <w:lang w:val="en-US"/>
              </w:rPr>
            </w:pPr>
            <w:r w:rsidRPr="009C6CBB">
              <w:rPr>
                <w:color w:val="352168" w:themeColor="background2" w:themeShade="BF"/>
                <w:lang w:val="en-US"/>
              </w:rPr>
              <w:t xml:space="preserve">The </w:t>
            </w:r>
            <w:r w:rsidR="007424C9">
              <w:rPr>
                <w:color w:val="352168" w:themeColor="background2" w:themeShade="BF"/>
                <w:lang w:val="en-US"/>
              </w:rPr>
              <w:t>I</w:t>
            </w:r>
            <w:r w:rsidRPr="009C6CBB">
              <w:rPr>
                <w:color w:val="352168" w:themeColor="background2" w:themeShade="BF"/>
                <w:lang w:val="en-US"/>
              </w:rPr>
              <w:t xml:space="preserve">nitial </w:t>
            </w:r>
            <w:r w:rsidR="007424C9">
              <w:rPr>
                <w:color w:val="352168" w:themeColor="background2" w:themeShade="BF"/>
                <w:lang w:val="en-US"/>
              </w:rPr>
              <w:t>S</w:t>
            </w:r>
            <w:r w:rsidRPr="009C6CBB">
              <w:rPr>
                <w:color w:val="352168" w:themeColor="background2" w:themeShade="BF"/>
                <w:lang w:val="en-US"/>
              </w:rPr>
              <w:t xml:space="preserve">kills </w:t>
            </w:r>
            <w:r w:rsidR="007424C9">
              <w:rPr>
                <w:color w:val="352168" w:themeColor="background2" w:themeShade="BF"/>
                <w:lang w:val="en-US"/>
              </w:rPr>
              <w:t>A</w:t>
            </w:r>
            <w:r w:rsidRPr="009C6CBB">
              <w:rPr>
                <w:color w:val="352168" w:themeColor="background2" w:themeShade="BF"/>
                <w:lang w:val="en-US"/>
              </w:rPr>
              <w:t>ssessment for each student must:</w:t>
            </w:r>
          </w:p>
          <w:p w14:paraId="6AAA8220" w14:textId="6B0579FC" w:rsidR="009D3843" w:rsidRPr="009C6CBB" w:rsidRDefault="009D3843" w:rsidP="009F49F2">
            <w:pPr>
              <w:pStyle w:val="Tabletext"/>
              <w:numPr>
                <w:ilvl w:val="0"/>
                <w:numId w:val="75"/>
              </w:numPr>
              <w:spacing w:before="0" w:after="120"/>
              <w:ind w:left="454" w:hanging="454"/>
              <w:contextualSpacing/>
              <w:rPr>
                <w:color w:val="352168" w:themeColor="background2" w:themeShade="BF"/>
              </w:rPr>
            </w:pPr>
            <w:r w:rsidRPr="009C6CBB">
              <w:rPr>
                <w:color w:val="352168" w:themeColor="background2" w:themeShade="BF"/>
              </w:rPr>
              <w:t xml:space="preserve">offer RPL, explain </w:t>
            </w:r>
            <w:r w:rsidR="007424C9">
              <w:rPr>
                <w:color w:val="352168" w:themeColor="background2" w:themeShade="BF"/>
              </w:rPr>
              <w:t>C</w:t>
            </w:r>
            <w:r w:rsidRPr="009C6CBB">
              <w:rPr>
                <w:color w:val="352168" w:themeColor="background2" w:themeShade="BF"/>
              </w:rPr>
              <w:t xml:space="preserve">redit </w:t>
            </w:r>
            <w:r w:rsidR="007424C9">
              <w:rPr>
                <w:color w:val="352168" w:themeColor="background2" w:themeShade="BF"/>
              </w:rPr>
              <w:t>T</w:t>
            </w:r>
            <w:r w:rsidRPr="009C6CBB">
              <w:rPr>
                <w:color w:val="352168" w:themeColor="background2" w:themeShade="BF"/>
              </w:rPr>
              <w:t>ransfer obligations and identify any relevant competencies previously achieved</w:t>
            </w:r>
          </w:p>
          <w:p w14:paraId="2A4EEF80" w14:textId="02954D42" w:rsidR="009D3843" w:rsidRPr="009C6CBB" w:rsidRDefault="009D3843" w:rsidP="009F49F2">
            <w:pPr>
              <w:pStyle w:val="Tabletext"/>
              <w:numPr>
                <w:ilvl w:val="0"/>
                <w:numId w:val="75"/>
              </w:numPr>
              <w:spacing w:before="0" w:after="120"/>
              <w:ind w:left="454" w:hanging="454"/>
              <w:contextualSpacing/>
              <w:rPr>
                <w:color w:val="352168" w:themeColor="background2" w:themeShade="BF"/>
              </w:rPr>
            </w:pPr>
            <w:r w:rsidRPr="009C6CBB">
              <w:rPr>
                <w:color w:val="352168" w:themeColor="background2" w:themeShade="BF"/>
              </w:rPr>
              <w:t xml:space="preserve">ascertain the most suitable </w:t>
            </w:r>
            <w:r w:rsidR="00BB689C" w:rsidRPr="009C6CBB">
              <w:rPr>
                <w:color w:val="352168" w:themeColor="background2" w:themeShade="BF"/>
              </w:rPr>
              <w:t xml:space="preserve">Training Product </w:t>
            </w:r>
            <w:r w:rsidRPr="009C6CBB">
              <w:rPr>
                <w:color w:val="352168" w:themeColor="background2" w:themeShade="BF"/>
              </w:rPr>
              <w:t>for the student, based on the student’s existing educational attainment and capabilities</w:t>
            </w:r>
          </w:p>
          <w:p w14:paraId="3146CE3A" w14:textId="705316CA" w:rsidR="009D3843" w:rsidRPr="009C6CBB" w:rsidRDefault="009D3843" w:rsidP="009F49F2">
            <w:pPr>
              <w:pStyle w:val="Tabletext"/>
              <w:numPr>
                <w:ilvl w:val="0"/>
                <w:numId w:val="75"/>
              </w:numPr>
              <w:spacing w:before="0" w:after="120"/>
              <w:ind w:left="454" w:hanging="454"/>
              <w:contextualSpacing/>
              <w:rPr>
                <w:color w:val="352168" w:themeColor="background2" w:themeShade="BF"/>
              </w:rPr>
            </w:pPr>
            <w:r w:rsidRPr="009C6CBB">
              <w:rPr>
                <w:color w:val="352168" w:themeColor="background2" w:themeShade="BF"/>
              </w:rPr>
              <w:t xml:space="preserve">assess LLN skills to determine whether the </w:t>
            </w:r>
            <w:r w:rsidR="00BB689C" w:rsidRPr="009C6CBB">
              <w:rPr>
                <w:color w:val="352168" w:themeColor="background2" w:themeShade="BF"/>
              </w:rPr>
              <w:t>Training Product</w:t>
            </w:r>
            <w:r w:rsidRPr="009C6CBB">
              <w:rPr>
                <w:color w:val="352168" w:themeColor="background2" w:themeShade="BF"/>
              </w:rPr>
              <w:t xml:space="preserve"> and proposed learning strategies and materials are appropriate</w:t>
            </w:r>
          </w:p>
          <w:p w14:paraId="046260EA" w14:textId="2B989265" w:rsidR="009D3843" w:rsidRPr="009C6CBB" w:rsidRDefault="009D3843" w:rsidP="009F49F2">
            <w:pPr>
              <w:pStyle w:val="Tabletext"/>
              <w:numPr>
                <w:ilvl w:val="0"/>
                <w:numId w:val="75"/>
              </w:numPr>
              <w:spacing w:before="0" w:after="120"/>
              <w:ind w:left="454" w:hanging="454"/>
              <w:contextualSpacing/>
              <w:rPr>
                <w:color w:val="352168" w:themeColor="background2" w:themeShade="BF"/>
              </w:rPr>
            </w:pPr>
            <w:r w:rsidRPr="009C6CBB">
              <w:rPr>
                <w:color w:val="352168" w:themeColor="background2" w:themeShade="BF"/>
              </w:rPr>
              <w:t xml:space="preserve">assess the need for </w:t>
            </w:r>
            <w:r w:rsidR="007424C9">
              <w:rPr>
                <w:color w:val="352168" w:themeColor="background2" w:themeShade="BF"/>
              </w:rPr>
              <w:t>A</w:t>
            </w:r>
            <w:r w:rsidRPr="009C6CBB">
              <w:rPr>
                <w:color w:val="352168" w:themeColor="background2" w:themeShade="BF"/>
              </w:rPr>
              <w:t xml:space="preserve">dditional </w:t>
            </w:r>
            <w:r w:rsidR="007424C9">
              <w:rPr>
                <w:color w:val="352168" w:themeColor="background2" w:themeShade="BF"/>
              </w:rPr>
              <w:t>S</w:t>
            </w:r>
            <w:r w:rsidRPr="009C6CBB">
              <w:rPr>
                <w:color w:val="352168" w:themeColor="background2" w:themeShade="BF"/>
              </w:rPr>
              <w:t>upport</w:t>
            </w:r>
          </w:p>
          <w:p w14:paraId="4D2C9C51" w14:textId="77777777" w:rsidR="009D3843" w:rsidRPr="009C6CBB" w:rsidRDefault="009D3843" w:rsidP="009F49F2">
            <w:pPr>
              <w:pStyle w:val="Tabletext"/>
              <w:numPr>
                <w:ilvl w:val="0"/>
                <w:numId w:val="75"/>
              </w:numPr>
              <w:spacing w:before="0" w:after="120"/>
              <w:ind w:left="454" w:hanging="454"/>
              <w:contextualSpacing/>
              <w:rPr>
                <w:color w:val="352168" w:themeColor="background2" w:themeShade="BF"/>
              </w:rPr>
            </w:pPr>
            <w:r w:rsidRPr="009C6CBB">
              <w:rPr>
                <w:color w:val="352168" w:themeColor="background2" w:themeShade="BF"/>
              </w:rPr>
              <w:t>identify any actions or strategies to be implemented to address identified needs for the student, including any adjustments required to the learning program, delivery strategy or materials.</w:t>
            </w:r>
          </w:p>
        </w:tc>
      </w:tr>
      <w:tr w:rsidR="008C1F2C" w:rsidRPr="008C1F2C" w14:paraId="32F8C8B6" w14:textId="77777777" w:rsidTr="008C1F2C">
        <w:trPr>
          <w:trHeight w:val="831"/>
        </w:trPr>
        <w:tc>
          <w:tcPr>
            <w:tcW w:w="851" w:type="dxa"/>
            <w:shd w:val="clear" w:color="auto" w:fill="auto"/>
          </w:tcPr>
          <w:p w14:paraId="13DA2827" w14:textId="6385E28F" w:rsidR="009D3843" w:rsidRPr="008C1F2C" w:rsidRDefault="009D3843" w:rsidP="00334206">
            <w:pPr>
              <w:spacing w:before="0" w:after="120"/>
              <w:rPr>
                <w:color w:val="482D8C" w:themeColor="background2"/>
                <w:lang w:val="en-US"/>
              </w:rPr>
            </w:pPr>
            <w:r w:rsidRPr="008C1F2C">
              <w:rPr>
                <w:color w:val="482D8C" w:themeColor="background2"/>
                <w:lang w:val="en-US"/>
              </w:rPr>
              <w:t>2.</w:t>
            </w:r>
            <w:r w:rsidR="00334206">
              <w:rPr>
                <w:color w:val="482D8C" w:themeColor="background2"/>
                <w:lang w:val="en-US"/>
              </w:rPr>
              <w:t>3</w:t>
            </w:r>
            <w:r w:rsidRPr="008C1F2C">
              <w:rPr>
                <w:color w:val="482D8C" w:themeColor="background2"/>
                <w:lang w:val="en-US"/>
              </w:rPr>
              <w:t>.3</w:t>
            </w:r>
          </w:p>
        </w:tc>
        <w:tc>
          <w:tcPr>
            <w:tcW w:w="8221" w:type="dxa"/>
            <w:shd w:val="clear" w:color="auto" w:fill="auto"/>
          </w:tcPr>
          <w:p w14:paraId="33432BEC" w14:textId="1410F668" w:rsidR="009D3843" w:rsidRPr="009C6CBB" w:rsidRDefault="004E13BC" w:rsidP="00B245C3">
            <w:pPr>
              <w:spacing w:before="0" w:after="120"/>
              <w:rPr>
                <w:color w:val="352168" w:themeColor="background2" w:themeShade="BF"/>
                <w:lang w:val="en-US"/>
              </w:rPr>
            </w:pPr>
            <w:r w:rsidRPr="009C6CBB">
              <w:rPr>
                <w:color w:val="352168" w:themeColor="background2" w:themeShade="BF"/>
                <w:lang w:val="en-US"/>
              </w:rPr>
              <w:t xml:space="preserve">The </w:t>
            </w:r>
            <w:r w:rsidR="004815F9" w:rsidRPr="009C6CBB">
              <w:rPr>
                <w:color w:val="352168" w:themeColor="background2" w:themeShade="BF"/>
                <w:lang w:val="en-US"/>
              </w:rPr>
              <w:t>Training Provider</w:t>
            </w:r>
            <w:r w:rsidRPr="009C6CBB">
              <w:rPr>
                <w:color w:val="352168" w:themeColor="background2" w:themeShade="BF"/>
                <w:lang w:val="en-US"/>
              </w:rPr>
              <w:t xml:space="preserve"> must have a documented process for conducting the LLN assessment, </w:t>
            </w:r>
            <w:r w:rsidR="00BB689C" w:rsidRPr="009C6CBB">
              <w:rPr>
                <w:color w:val="352168" w:themeColor="background2" w:themeShade="BF"/>
                <w:lang w:val="en-US"/>
              </w:rPr>
              <w:t xml:space="preserve">which </w:t>
            </w:r>
            <w:r w:rsidRPr="009C6CBB">
              <w:rPr>
                <w:color w:val="352168" w:themeColor="background2" w:themeShade="BF"/>
                <w:lang w:val="en-US"/>
              </w:rPr>
              <w:t>includ</w:t>
            </w:r>
            <w:r w:rsidR="00BB689C" w:rsidRPr="009C6CBB">
              <w:rPr>
                <w:color w:val="352168" w:themeColor="background2" w:themeShade="BF"/>
                <w:lang w:val="en-US"/>
              </w:rPr>
              <w:t>es</w:t>
            </w:r>
            <w:r w:rsidRPr="009C6CBB">
              <w:rPr>
                <w:color w:val="352168" w:themeColor="background2" w:themeShade="BF"/>
                <w:lang w:val="en-US"/>
              </w:rPr>
              <w:t xml:space="preserve"> </w:t>
            </w:r>
            <w:r w:rsidR="00BB689C" w:rsidRPr="009C6CBB">
              <w:rPr>
                <w:color w:val="352168" w:themeColor="background2" w:themeShade="BF"/>
                <w:lang w:val="en-US"/>
              </w:rPr>
              <w:t xml:space="preserve">how </w:t>
            </w:r>
            <w:r w:rsidRPr="009C6CBB">
              <w:rPr>
                <w:color w:val="352168" w:themeColor="background2" w:themeShade="BF"/>
                <w:lang w:val="en-US"/>
              </w:rPr>
              <w:t>the Australian Core Skills Framework (ACSF) level (1 – 5) of the student</w:t>
            </w:r>
            <w:r w:rsidR="00BB689C" w:rsidRPr="009C6CBB">
              <w:rPr>
                <w:color w:val="352168" w:themeColor="background2" w:themeShade="BF"/>
                <w:lang w:val="en-US"/>
              </w:rPr>
              <w:t xml:space="preserve"> is determined</w:t>
            </w:r>
            <w:r w:rsidRPr="009C6CBB">
              <w:rPr>
                <w:color w:val="352168" w:themeColor="background2" w:themeShade="BF"/>
                <w:lang w:val="en-US"/>
              </w:rPr>
              <w:t>.</w:t>
            </w:r>
          </w:p>
        </w:tc>
      </w:tr>
      <w:tr w:rsidR="008C1F2C" w:rsidRPr="008C1F2C" w14:paraId="19AF4EF6" w14:textId="77777777" w:rsidTr="00764F6F">
        <w:trPr>
          <w:trHeight w:val="434"/>
        </w:trPr>
        <w:tc>
          <w:tcPr>
            <w:tcW w:w="851" w:type="dxa"/>
            <w:shd w:val="clear" w:color="auto" w:fill="auto"/>
          </w:tcPr>
          <w:p w14:paraId="0D38CF01" w14:textId="27C80C8E" w:rsidR="009D3843" w:rsidRPr="008C1F2C" w:rsidRDefault="009D3843" w:rsidP="00334206">
            <w:pPr>
              <w:spacing w:before="0" w:after="120"/>
              <w:rPr>
                <w:color w:val="482D8C" w:themeColor="background2"/>
                <w:lang w:val="en-US"/>
              </w:rPr>
            </w:pPr>
            <w:r w:rsidRPr="008C1F2C">
              <w:rPr>
                <w:color w:val="482D8C" w:themeColor="background2"/>
                <w:lang w:val="en-US"/>
              </w:rPr>
              <w:t>2.</w:t>
            </w:r>
            <w:r w:rsidR="00334206">
              <w:rPr>
                <w:color w:val="482D8C" w:themeColor="background2"/>
                <w:lang w:val="en-US"/>
              </w:rPr>
              <w:t>3</w:t>
            </w:r>
            <w:r w:rsidRPr="008C1F2C">
              <w:rPr>
                <w:color w:val="482D8C" w:themeColor="background2"/>
                <w:lang w:val="en-US"/>
              </w:rPr>
              <w:t>.4</w:t>
            </w:r>
          </w:p>
        </w:tc>
        <w:tc>
          <w:tcPr>
            <w:tcW w:w="8221" w:type="dxa"/>
            <w:shd w:val="clear" w:color="auto" w:fill="auto"/>
          </w:tcPr>
          <w:p w14:paraId="576A0785" w14:textId="69C9B0C5" w:rsidR="009D3843" w:rsidRPr="009C6CBB" w:rsidRDefault="004E13BC" w:rsidP="00B245C3">
            <w:pPr>
              <w:spacing w:before="0" w:after="120"/>
              <w:rPr>
                <w:color w:val="352168" w:themeColor="background2" w:themeShade="BF"/>
                <w:lang w:val="en-US"/>
              </w:rPr>
            </w:pPr>
            <w:r w:rsidRPr="009C6CBB">
              <w:rPr>
                <w:color w:val="352168" w:themeColor="background2" w:themeShade="BF"/>
                <w:lang w:val="en-US"/>
              </w:rPr>
              <w:t xml:space="preserve">The </w:t>
            </w:r>
            <w:r w:rsidR="004815F9" w:rsidRPr="009C6CBB">
              <w:rPr>
                <w:color w:val="352168" w:themeColor="background2" w:themeShade="BF"/>
                <w:lang w:val="en-US"/>
              </w:rPr>
              <w:t>Training Provider</w:t>
            </w:r>
            <w:r w:rsidRPr="009C6CBB">
              <w:rPr>
                <w:color w:val="352168" w:themeColor="background2" w:themeShade="BF"/>
                <w:lang w:val="en-US"/>
              </w:rPr>
              <w:t xml:space="preserve"> must align the results of the LLN assessment with the ACSF. The ACSF level (1 – 5) of the student must be recorded on the LLN assessment.</w:t>
            </w:r>
          </w:p>
        </w:tc>
      </w:tr>
    </w:tbl>
    <w:p w14:paraId="2AD5182B" w14:textId="66F2204E" w:rsidR="004E13BC" w:rsidRPr="00D92BEB" w:rsidRDefault="00922CA0" w:rsidP="00A72819">
      <w:pPr>
        <w:pStyle w:val="Heading4"/>
        <w:numPr>
          <w:ilvl w:val="0"/>
          <w:numId w:val="0"/>
        </w:numPr>
        <w:spacing w:before="240"/>
        <w:ind w:left="357" w:hanging="357"/>
        <w:rPr>
          <w:szCs w:val="22"/>
          <w:lang w:val="en-US"/>
        </w:rPr>
      </w:pPr>
      <w:r>
        <w:rPr>
          <w:noProof/>
        </w:rPr>
        <w:lastRenderedPageBreak/>
        <w:drawing>
          <wp:anchor distT="0" distB="0" distL="114300" distR="114300" simplePos="0" relativeHeight="251701248" behindDoc="0" locked="0" layoutInCell="1" allowOverlap="1" wp14:anchorId="50D8BDA1" wp14:editId="6C8E3A74">
            <wp:simplePos x="0" y="0"/>
            <wp:positionH relativeFrom="column">
              <wp:posOffset>6195695</wp:posOffset>
            </wp:positionH>
            <wp:positionV relativeFrom="paragraph">
              <wp:posOffset>-351790</wp:posOffset>
            </wp:positionV>
            <wp:extent cx="476250" cy="5029200"/>
            <wp:effectExtent l="0" t="0" r="0" b="0"/>
            <wp:wrapNone/>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Bookmark-3.png"/>
                    <pic:cNvPicPr/>
                  </pic:nvPicPr>
                  <pic:blipFill>
                    <a:blip r:embed="rId32">
                      <a:extLst>
                        <a:ext uri="{28A0092B-C50C-407E-A947-70E740481C1C}">
                          <a14:useLocalDpi xmlns:a14="http://schemas.microsoft.com/office/drawing/2010/main" val="0"/>
                        </a:ext>
                      </a:extLst>
                    </a:blip>
                    <a:stretch>
                      <a:fillRect/>
                    </a:stretch>
                  </pic:blipFill>
                  <pic:spPr>
                    <a:xfrm>
                      <a:off x="0" y="0"/>
                      <a:ext cx="476250" cy="5029200"/>
                    </a:xfrm>
                    <a:prstGeom prst="rect">
                      <a:avLst/>
                    </a:prstGeom>
                  </pic:spPr>
                </pic:pic>
              </a:graphicData>
            </a:graphic>
          </wp:anchor>
        </w:drawing>
      </w:r>
      <w:r w:rsidR="004E13BC">
        <w:t>Standard 2.</w:t>
      </w:r>
      <w:r w:rsidR="00334206">
        <w:t>4</w:t>
      </w:r>
      <w:r w:rsidR="009D3843">
        <w:t xml:space="preserve"> </w:t>
      </w:r>
      <w:r w:rsidR="004E13BC">
        <w:t>Recognition</w:t>
      </w:r>
    </w:p>
    <w:tbl>
      <w:tblPr>
        <w:tblW w:w="9072" w:type="dxa"/>
        <w:tblLayout w:type="fixed"/>
        <w:tblCellMar>
          <w:left w:w="0" w:type="dxa"/>
          <w:right w:w="0" w:type="dxa"/>
        </w:tblCellMar>
        <w:tblLook w:val="01E0" w:firstRow="1" w:lastRow="1" w:firstColumn="1" w:lastColumn="1" w:noHBand="0" w:noVBand="0"/>
      </w:tblPr>
      <w:tblGrid>
        <w:gridCol w:w="851"/>
        <w:gridCol w:w="8221"/>
      </w:tblGrid>
      <w:tr w:rsidR="008C1F2C" w:rsidRPr="008C1F2C" w14:paraId="0BAA6953" w14:textId="77777777" w:rsidTr="008C1F2C">
        <w:trPr>
          <w:cantSplit/>
          <w:trHeight w:val="609"/>
        </w:trPr>
        <w:tc>
          <w:tcPr>
            <w:tcW w:w="9072" w:type="dxa"/>
            <w:gridSpan w:val="2"/>
            <w:shd w:val="clear" w:color="auto" w:fill="auto"/>
          </w:tcPr>
          <w:p w14:paraId="460A13E7" w14:textId="0CE0F7C8" w:rsidR="00EA5E16" w:rsidRPr="00C167F7" w:rsidRDefault="00EA5E16" w:rsidP="00B245C3">
            <w:pPr>
              <w:pStyle w:val="Tabletext"/>
              <w:spacing w:before="0" w:after="120"/>
              <w:rPr>
                <w:rFonts w:eastAsiaTheme="minorHAnsi"/>
                <w:color w:val="352168" w:themeColor="background2" w:themeShade="BF"/>
              </w:rPr>
            </w:pPr>
            <w:r w:rsidRPr="00C167F7">
              <w:rPr>
                <w:color w:val="352168" w:themeColor="background2" w:themeShade="BF"/>
              </w:rPr>
              <w:t>The Training Provider must recognise qualifications and statements of attainment issued by other RTOs. Where a student has extensive workplace experience or has undertaken prior studies in a field related to the current training program they may also be eligible for RPL.</w:t>
            </w:r>
          </w:p>
        </w:tc>
      </w:tr>
      <w:tr w:rsidR="008C1F2C" w:rsidRPr="008C1F2C" w14:paraId="07F2A711" w14:textId="77777777" w:rsidTr="008C1F2C">
        <w:trPr>
          <w:cantSplit/>
          <w:trHeight w:val="831"/>
        </w:trPr>
        <w:tc>
          <w:tcPr>
            <w:tcW w:w="851" w:type="dxa"/>
            <w:shd w:val="clear" w:color="auto" w:fill="auto"/>
          </w:tcPr>
          <w:p w14:paraId="25ECD7E1" w14:textId="5E1E9EFF" w:rsidR="009D3843" w:rsidRPr="008C1F2C" w:rsidRDefault="004E13BC" w:rsidP="00123E3F">
            <w:pPr>
              <w:spacing w:before="0" w:after="120"/>
              <w:rPr>
                <w:color w:val="482D8C" w:themeColor="background2"/>
                <w:szCs w:val="22"/>
                <w:lang w:val="en-US"/>
              </w:rPr>
            </w:pPr>
            <w:r w:rsidRPr="008C1F2C">
              <w:rPr>
                <w:color w:val="482D8C" w:themeColor="background2"/>
                <w:szCs w:val="22"/>
                <w:lang w:val="en-US"/>
              </w:rPr>
              <w:t>2.</w:t>
            </w:r>
            <w:r w:rsidR="00334206">
              <w:rPr>
                <w:color w:val="482D8C" w:themeColor="background2"/>
                <w:szCs w:val="22"/>
                <w:lang w:val="en-US"/>
              </w:rPr>
              <w:t>4</w:t>
            </w:r>
            <w:r w:rsidR="009D3843" w:rsidRPr="008C1F2C">
              <w:rPr>
                <w:color w:val="482D8C" w:themeColor="background2"/>
                <w:szCs w:val="22"/>
                <w:lang w:val="en-US"/>
              </w:rPr>
              <w:t>.</w:t>
            </w:r>
            <w:r w:rsidR="00123E3F">
              <w:rPr>
                <w:color w:val="482D8C" w:themeColor="background2"/>
                <w:szCs w:val="22"/>
                <w:lang w:val="en-US"/>
              </w:rPr>
              <w:t>1</w:t>
            </w:r>
          </w:p>
        </w:tc>
        <w:tc>
          <w:tcPr>
            <w:tcW w:w="8221" w:type="dxa"/>
            <w:shd w:val="clear" w:color="auto" w:fill="auto"/>
          </w:tcPr>
          <w:p w14:paraId="0A22998D" w14:textId="02638E61" w:rsidR="00963948" w:rsidRPr="00C167F7" w:rsidRDefault="00963948" w:rsidP="00B245C3">
            <w:pPr>
              <w:pStyle w:val="Tabletext"/>
              <w:spacing w:before="0" w:after="120"/>
              <w:rPr>
                <w:color w:val="352168" w:themeColor="background2" w:themeShade="BF"/>
              </w:rPr>
            </w:pPr>
            <w:r w:rsidRPr="00C167F7">
              <w:rPr>
                <w:color w:val="352168" w:themeColor="background2" w:themeShade="BF"/>
              </w:rPr>
              <w:t xml:space="preserve">Where the </w:t>
            </w:r>
            <w:r w:rsidR="007424C9">
              <w:rPr>
                <w:color w:val="352168" w:themeColor="background2" w:themeShade="BF"/>
              </w:rPr>
              <w:t>C</w:t>
            </w:r>
            <w:r w:rsidRPr="00C167F7">
              <w:rPr>
                <w:color w:val="352168" w:themeColor="background2" w:themeShade="BF"/>
              </w:rPr>
              <w:t xml:space="preserve">redit </w:t>
            </w:r>
            <w:r w:rsidR="007424C9">
              <w:rPr>
                <w:color w:val="352168" w:themeColor="background2" w:themeShade="BF"/>
              </w:rPr>
              <w:t>T</w:t>
            </w:r>
            <w:r w:rsidRPr="00C167F7">
              <w:rPr>
                <w:color w:val="352168" w:themeColor="background2" w:themeShade="BF"/>
              </w:rPr>
              <w:t xml:space="preserve">ransfer and/or RPL process results in the student already holding 80% or more of the required competencies, the </w:t>
            </w:r>
            <w:r w:rsidR="004815F9" w:rsidRPr="00C167F7">
              <w:rPr>
                <w:color w:val="352168" w:themeColor="background2" w:themeShade="BF"/>
              </w:rPr>
              <w:t>Training Provider</w:t>
            </w:r>
            <w:r w:rsidRPr="00C167F7">
              <w:rPr>
                <w:color w:val="352168" w:themeColor="background2" w:themeShade="BF"/>
              </w:rPr>
              <w:t xml:space="preserve"> must, in consultation with the student and where applicable, the employer, reassess the suitability of the </w:t>
            </w:r>
            <w:r w:rsidR="00471EF8" w:rsidRPr="00C167F7">
              <w:rPr>
                <w:color w:val="352168" w:themeColor="background2" w:themeShade="BF"/>
              </w:rPr>
              <w:t>Training Product</w:t>
            </w:r>
            <w:r w:rsidRPr="00C167F7">
              <w:rPr>
                <w:color w:val="352168" w:themeColor="background2" w:themeShade="BF"/>
              </w:rPr>
              <w:t xml:space="preserve"> and: </w:t>
            </w:r>
          </w:p>
          <w:p w14:paraId="6C695C49" w14:textId="5504A541" w:rsidR="00963948" w:rsidRPr="00C167F7" w:rsidRDefault="00963948" w:rsidP="009F49F2">
            <w:pPr>
              <w:pStyle w:val="Tabletext"/>
              <w:numPr>
                <w:ilvl w:val="0"/>
                <w:numId w:val="11"/>
              </w:numPr>
              <w:spacing w:before="0" w:after="120"/>
              <w:ind w:left="454" w:hanging="454"/>
              <w:contextualSpacing/>
              <w:rPr>
                <w:color w:val="352168" w:themeColor="background2" w:themeShade="BF"/>
              </w:rPr>
            </w:pPr>
            <w:r w:rsidRPr="00C167F7">
              <w:rPr>
                <w:color w:val="352168" w:themeColor="background2" w:themeShade="BF"/>
              </w:rPr>
              <w:t xml:space="preserve">select a </w:t>
            </w:r>
            <w:r w:rsidR="00471EF8" w:rsidRPr="00C167F7">
              <w:rPr>
                <w:color w:val="352168" w:themeColor="background2" w:themeShade="BF"/>
              </w:rPr>
              <w:t>different Training Product</w:t>
            </w:r>
            <w:r w:rsidRPr="00C167F7">
              <w:rPr>
                <w:color w:val="352168" w:themeColor="background2" w:themeShade="BF"/>
              </w:rPr>
              <w:t xml:space="preserve">, or </w:t>
            </w:r>
          </w:p>
          <w:p w14:paraId="210640DA" w14:textId="33B77F3D" w:rsidR="009D3843" w:rsidRPr="00C167F7" w:rsidRDefault="00963948" w:rsidP="009F49F2">
            <w:pPr>
              <w:pStyle w:val="Tabletext"/>
              <w:numPr>
                <w:ilvl w:val="0"/>
                <w:numId w:val="11"/>
              </w:numPr>
              <w:spacing w:before="0" w:after="120"/>
              <w:ind w:left="454" w:hanging="454"/>
              <w:contextualSpacing/>
              <w:rPr>
                <w:color w:val="352168" w:themeColor="background2" w:themeShade="BF"/>
              </w:rPr>
            </w:pPr>
            <w:r w:rsidRPr="00C167F7">
              <w:rPr>
                <w:color w:val="352168" w:themeColor="background2" w:themeShade="BF"/>
              </w:rPr>
              <w:t xml:space="preserve">document the decision to continue with the enrolled </w:t>
            </w:r>
            <w:r w:rsidR="00471EF8" w:rsidRPr="00C167F7">
              <w:rPr>
                <w:color w:val="352168" w:themeColor="background2" w:themeShade="BF"/>
              </w:rPr>
              <w:t>Training Product</w:t>
            </w:r>
            <w:r w:rsidRPr="00C167F7">
              <w:rPr>
                <w:color w:val="352168" w:themeColor="background2" w:themeShade="BF"/>
              </w:rPr>
              <w:t>. Evidence of the discussion and decision must be retained.</w:t>
            </w:r>
          </w:p>
        </w:tc>
      </w:tr>
      <w:tr w:rsidR="008C1F2C" w:rsidRPr="008C1F2C" w14:paraId="5307CBAC" w14:textId="77777777" w:rsidTr="005E62F6">
        <w:trPr>
          <w:trHeight w:val="274"/>
        </w:trPr>
        <w:tc>
          <w:tcPr>
            <w:tcW w:w="851" w:type="dxa"/>
            <w:shd w:val="clear" w:color="auto" w:fill="auto"/>
          </w:tcPr>
          <w:p w14:paraId="02FFEFAD" w14:textId="74D5AB51" w:rsidR="009D3843" w:rsidRPr="008C1F2C" w:rsidRDefault="004E13BC" w:rsidP="00123E3F">
            <w:pPr>
              <w:spacing w:before="0" w:after="120"/>
              <w:rPr>
                <w:color w:val="482D8C" w:themeColor="background2"/>
                <w:szCs w:val="22"/>
                <w:lang w:val="en-US"/>
              </w:rPr>
            </w:pPr>
            <w:r w:rsidRPr="008C1F2C">
              <w:rPr>
                <w:color w:val="482D8C" w:themeColor="background2"/>
                <w:szCs w:val="22"/>
                <w:lang w:val="en-US"/>
              </w:rPr>
              <w:t>2.</w:t>
            </w:r>
            <w:r w:rsidR="00334206">
              <w:rPr>
                <w:color w:val="482D8C" w:themeColor="background2"/>
                <w:szCs w:val="22"/>
                <w:lang w:val="en-US"/>
              </w:rPr>
              <w:t>4</w:t>
            </w:r>
            <w:r w:rsidR="009D3843" w:rsidRPr="008C1F2C">
              <w:rPr>
                <w:color w:val="482D8C" w:themeColor="background2"/>
                <w:szCs w:val="22"/>
                <w:lang w:val="en-US"/>
              </w:rPr>
              <w:t>.</w:t>
            </w:r>
            <w:r w:rsidR="00123E3F">
              <w:rPr>
                <w:color w:val="482D8C" w:themeColor="background2"/>
                <w:szCs w:val="22"/>
                <w:lang w:val="en-US"/>
              </w:rPr>
              <w:t>2</w:t>
            </w:r>
          </w:p>
        </w:tc>
        <w:tc>
          <w:tcPr>
            <w:tcW w:w="8221" w:type="dxa"/>
            <w:shd w:val="clear" w:color="auto" w:fill="auto"/>
          </w:tcPr>
          <w:p w14:paraId="2F9A71AD" w14:textId="6C666776" w:rsidR="009D3843" w:rsidRPr="00C167F7" w:rsidRDefault="00963948" w:rsidP="007424C9">
            <w:pPr>
              <w:pStyle w:val="Tabletext"/>
              <w:spacing w:before="0" w:after="120"/>
              <w:rPr>
                <w:color w:val="352168" w:themeColor="background2" w:themeShade="BF"/>
              </w:rPr>
            </w:pPr>
            <w:r w:rsidRPr="00C167F7">
              <w:rPr>
                <w:color w:val="352168" w:themeColor="background2" w:themeShade="BF"/>
              </w:rPr>
              <w:t xml:space="preserve">The </w:t>
            </w:r>
            <w:r w:rsidR="004815F9" w:rsidRPr="00C167F7">
              <w:rPr>
                <w:color w:val="352168" w:themeColor="background2" w:themeShade="BF"/>
              </w:rPr>
              <w:t>Training Provider</w:t>
            </w:r>
            <w:r w:rsidRPr="00C167F7">
              <w:rPr>
                <w:color w:val="352168" w:themeColor="background2" w:themeShade="BF"/>
              </w:rPr>
              <w:t xml:space="preserve"> must retain evidence to support all </w:t>
            </w:r>
            <w:r w:rsidR="007424C9">
              <w:rPr>
                <w:color w:val="352168" w:themeColor="background2" w:themeShade="BF"/>
              </w:rPr>
              <w:t>C</w:t>
            </w:r>
            <w:r w:rsidRPr="00C167F7">
              <w:rPr>
                <w:color w:val="352168" w:themeColor="background2" w:themeShade="BF"/>
              </w:rPr>
              <w:t xml:space="preserve">redit </w:t>
            </w:r>
            <w:r w:rsidR="007424C9">
              <w:rPr>
                <w:color w:val="352168" w:themeColor="background2" w:themeShade="BF"/>
              </w:rPr>
              <w:t>T</w:t>
            </w:r>
            <w:r w:rsidRPr="00C167F7">
              <w:rPr>
                <w:color w:val="352168" w:themeColor="background2" w:themeShade="BF"/>
              </w:rPr>
              <w:t>ransfer and RPL awarded.</w:t>
            </w:r>
          </w:p>
        </w:tc>
      </w:tr>
    </w:tbl>
    <w:p w14:paraId="1A96E80F" w14:textId="09C3CB99" w:rsidR="009D3843" w:rsidRDefault="00F57F55" w:rsidP="009D3843">
      <w:pPr>
        <w:pStyle w:val="Heading4"/>
        <w:numPr>
          <w:ilvl w:val="0"/>
          <w:numId w:val="0"/>
        </w:numPr>
        <w:ind w:left="357" w:hanging="357"/>
      </w:pPr>
      <w:r w:rsidRPr="00607041">
        <w:t>A</w:t>
      </w:r>
      <w:r>
        <w:t>ustralian</w:t>
      </w:r>
      <w:r w:rsidRPr="00607041">
        <w:t xml:space="preserve"> A</w:t>
      </w:r>
      <w:r>
        <w:t>pprenticeships</w:t>
      </w:r>
      <w:r w:rsidRPr="00607041">
        <w:t xml:space="preserve"> </w:t>
      </w:r>
      <w:r w:rsidR="009D3843" w:rsidRPr="00607041">
        <w:t xml:space="preserve">(AA) </w:t>
      </w:r>
      <w:r w:rsidRPr="00607041">
        <w:t>R</w:t>
      </w:r>
      <w:r>
        <w:t>equirements</w:t>
      </w:r>
    </w:p>
    <w:tbl>
      <w:tblPr>
        <w:tblStyle w:val="GridTable5Dark-Accent4"/>
        <w:tblW w:w="9071" w:type="dxa"/>
        <w:tblLook w:val="06A0" w:firstRow="1" w:lastRow="0" w:firstColumn="1" w:lastColumn="0" w:noHBand="1" w:noVBand="1"/>
        <w:tblCaption w:val="Australian apprenticehsip requirements"/>
      </w:tblPr>
      <w:tblGrid>
        <w:gridCol w:w="860"/>
        <w:gridCol w:w="8211"/>
      </w:tblGrid>
      <w:tr w:rsidR="00A9757B" w:rsidRPr="000373F2" w14:paraId="2B1AE820" w14:textId="77777777" w:rsidTr="00B245C3">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860" w:type="dxa"/>
            <w:tcBorders>
              <w:bottom w:val="nil"/>
            </w:tcBorders>
            <w:shd w:val="clear" w:color="auto" w:fill="323232" w:themeFill="accent1"/>
          </w:tcPr>
          <w:p w14:paraId="2A5154DA" w14:textId="77777777" w:rsidR="00A9757B" w:rsidRPr="000373F2" w:rsidRDefault="00A9757B" w:rsidP="00B245C3">
            <w:pPr>
              <w:pStyle w:val="Tableheading"/>
              <w:rPr>
                <w:b/>
              </w:rPr>
            </w:pPr>
            <w:r w:rsidRPr="000373F2">
              <w:rPr>
                <w:b/>
              </w:rPr>
              <w:t>Ref #</w:t>
            </w:r>
          </w:p>
        </w:tc>
        <w:tc>
          <w:tcPr>
            <w:tcW w:w="8211" w:type="dxa"/>
            <w:tcBorders>
              <w:bottom w:val="nil"/>
            </w:tcBorders>
            <w:shd w:val="clear" w:color="auto" w:fill="323232" w:themeFill="accent1"/>
          </w:tcPr>
          <w:p w14:paraId="0D30FB07" w14:textId="77777777" w:rsidR="00A9757B" w:rsidRPr="000373F2" w:rsidRDefault="00A9757B" w:rsidP="00A9757B">
            <w:pPr>
              <w:pStyle w:val="Tableheading"/>
              <w:cnfStyle w:val="100000000000" w:firstRow="1" w:lastRow="0" w:firstColumn="0" w:lastColumn="0" w:oddVBand="0" w:evenVBand="0" w:oddHBand="0" w:evenHBand="0" w:firstRowFirstColumn="0" w:firstRowLastColumn="0" w:lastRowFirstColumn="0" w:lastRowLastColumn="0"/>
              <w:rPr>
                <w:b/>
              </w:rPr>
            </w:pPr>
            <w:r>
              <w:rPr>
                <w:b/>
              </w:rPr>
              <w:t>Requirements</w:t>
            </w:r>
          </w:p>
        </w:tc>
      </w:tr>
      <w:tr w:rsidR="00A9757B" w14:paraId="4278DD3E" w14:textId="77777777" w:rsidTr="00B245C3">
        <w:tblPrEx>
          <w:tblLook w:val="0480" w:firstRow="0" w:lastRow="0" w:firstColumn="1" w:lastColumn="0" w:noHBand="0" w:noVBand="1"/>
        </w:tblPrEx>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860" w:type="dxa"/>
            <w:tcBorders>
              <w:top w:val="nil"/>
              <w:left w:val="nil"/>
              <w:bottom w:val="nil"/>
              <w:right w:val="nil"/>
            </w:tcBorders>
            <w:shd w:val="clear" w:color="auto" w:fill="auto"/>
          </w:tcPr>
          <w:p w14:paraId="4247F063" w14:textId="5548A73B" w:rsidR="00A9757B" w:rsidRPr="00F341B9" w:rsidRDefault="00A9757B" w:rsidP="00BD529B">
            <w:pPr>
              <w:rPr>
                <w:b w:val="0"/>
              </w:rPr>
            </w:pPr>
            <w:r>
              <w:rPr>
                <w:b w:val="0"/>
              </w:rPr>
              <w:t>AA</w:t>
            </w:r>
            <w:r w:rsidR="00BD529B">
              <w:rPr>
                <w:b w:val="0"/>
              </w:rPr>
              <w:t>5.</w:t>
            </w:r>
          </w:p>
        </w:tc>
        <w:tc>
          <w:tcPr>
            <w:tcW w:w="8211" w:type="dxa"/>
            <w:tcBorders>
              <w:top w:val="nil"/>
              <w:left w:val="nil"/>
              <w:bottom w:val="nil"/>
              <w:right w:val="nil"/>
            </w:tcBorders>
            <w:shd w:val="clear" w:color="auto" w:fill="auto"/>
          </w:tcPr>
          <w:p w14:paraId="5CDDDADB" w14:textId="4A8F8DF2" w:rsidR="00A9757B" w:rsidRPr="00D917D2" w:rsidRDefault="00A9757B" w:rsidP="00B245C3">
            <w:pPr>
              <w:pStyle w:val="Tabletext"/>
              <w:spacing w:after="120"/>
              <w:cnfStyle w:val="000000100000" w:firstRow="0" w:lastRow="0" w:firstColumn="0" w:lastColumn="0" w:oddVBand="0" w:evenVBand="0" w:oddHBand="1" w:evenHBand="0" w:firstRowFirstColumn="0" w:firstRowLastColumn="0" w:lastRowFirstColumn="0" w:lastRowLastColumn="0"/>
            </w:pPr>
            <w:r w:rsidRPr="00D917D2">
              <w:t xml:space="preserve">Where the </w:t>
            </w:r>
            <w:r w:rsidR="004815F9">
              <w:t>Training P</w:t>
            </w:r>
            <w:r w:rsidR="004815F9" w:rsidRPr="004815F9">
              <w:t>rovider</w:t>
            </w:r>
            <w:r w:rsidRPr="00D917D2">
              <w:t xml:space="preserve"> wishes to seek payment for provision of </w:t>
            </w:r>
            <w:r w:rsidR="007424C9">
              <w:t>A</w:t>
            </w:r>
            <w:r w:rsidRPr="00D917D2">
              <w:t xml:space="preserve">dditional </w:t>
            </w:r>
            <w:r w:rsidR="007424C9">
              <w:t>S</w:t>
            </w:r>
            <w:r w:rsidRPr="00D917D2">
              <w:t xml:space="preserve">upport, the </w:t>
            </w:r>
            <w:r w:rsidR="004815F9">
              <w:t>Training P</w:t>
            </w:r>
            <w:r w:rsidR="004815F9" w:rsidRPr="004815F9">
              <w:t>rovider</w:t>
            </w:r>
            <w:r w:rsidRPr="00D917D2">
              <w:t xml:space="preserve"> must:</w:t>
            </w:r>
          </w:p>
          <w:p w14:paraId="4621FC0B" w14:textId="36AC4AEE" w:rsidR="00A9757B" w:rsidRPr="00FE518D" w:rsidRDefault="00A9757B" w:rsidP="009F49F2">
            <w:pPr>
              <w:pStyle w:val="Tabletext"/>
              <w:numPr>
                <w:ilvl w:val="0"/>
                <w:numId w:val="77"/>
              </w:numPr>
              <w:contextualSpacing/>
              <w:cnfStyle w:val="000000100000" w:firstRow="0" w:lastRow="0" w:firstColumn="0" w:lastColumn="0" w:oddVBand="0" w:evenVBand="0" w:oddHBand="1" w:evenHBand="0" w:firstRowFirstColumn="0" w:firstRowLastColumn="0" w:lastRowFirstColumn="0" w:lastRowLastColumn="0"/>
            </w:pPr>
            <w:r w:rsidRPr="00FE518D">
              <w:t xml:space="preserve">make an application for </w:t>
            </w:r>
            <w:r w:rsidR="007424C9">
              <w:t>A</w:t>
            </w:r>
            <w:r w:rsidRPr="00FE518D">
              <w:t xml:space="preserve">dditional </w:t>
            </w:r>
            <w:r w:rsidR="007424C9">
              <w:t>S</w:t>
            </w:r>
            <w:r w:rsidRPr="00FE518D">
              <w:t>upport funding</w:t>
            </w:r>
          </w:p>
          <w:p w14:paraId="510D13E2" w14:textId="05B0D48A" w:rsidR="00FE518D" w:rsidRPr="004E6C1E" w:rsidRDefault="00A9757B" w:rsidP="009F49F2">
            <w:pPr>
              <w:pStyle w:val="Tabletext"/>
              <w:numPr>
                <w:ilvl w:val="0"/>
                <w:numId w:val="77"/>
              </w:numPr>
              <w:contextualSpacing/>
              <w:cnfStyle w:val="000000100000" w:firstRow="0" w:lastRow="0" w:firstColumn="0" w:lastColumn="0" w:oddVBand="0" w:evenVBand="0" w:oddHBand="1" w:evenHBand="0" w:firstRowFirstColumn="0" w:firstRowLastColumn="0" w:lastRowFirstColumn="0" w:lastRowLastColumn="0"/>
            </w:pPr>
            <w:r w:rsidRPr="00FE518D">
              <w:t xml:space="preserve">ensure the proposed </w:t>
            </w:r>
            <w:r w:rsidR="007424C9">
              <w:t>A</w:t>
            </w:r>
            <w:r w:rsidRPr="00FE518D">
              <w:t xml:space="preserve">dditional </w:t>
            </w:r>
            <w:r w:rsidR="007424C9">
              <w:t>S</w:t>
            </w:r>
            <w:r w:rsidRPr="00FE518D">
              <w:t xml:space="preserve">upport will meet the identified needs of the student. </w:t>
            </w:r>
          </w:p>
          <w:p w14:paraId="20CF0ED6" w14:textId="6DDAE8BF" w:rsidR="00A9757B" w:rsidRPr="00D917D2" w:rsidRDefault="00A9757B" w:rsidP="00472B0B">
            <w:pPr>
              <w:pStyle w:val="Tabletext"/>
              <w:spacing w:after="120"/>
              <w:cnfStyle w:val="000000100000" w:firstRow="0" w:lastRow="0" w:firstColumn="0" w:lastColumn="0" w:oddVBand="0" w:evenVBand="0" w:oddHBand="1" w:evenHBand="0" w:firstRowFirstColumn="0" w:firstRowLastColumn="0" w:lastRowFirstColumn="0" w:lastRowLastColumn="0"/>
            </w:pPr>
            <w:r w:rsidRPr="00FE518D">
              <w:t>Refer to Part B: Administrative Arrangements (Additional Support Funding).</w:t>
            </w:r>
          </w:p>
        </w:tc>
      </w:tr>
      <w:tr w:rsidR="00A9757B" w14:paraId="019FF85C" w14:textId="77777777" w:rsidTr="00B245C3">
        <w:tblPrEx>
          <w:tblLook w:val="0480" w:firstRow="0" w:lastRow="0" w:firstColumn="1" w:lastColumn="0" w:noHBand="0" w:noVBand="1"/>
        </w:tblPrEx>
        <w:trPr>
          <w:cantSplit/>
        </w:trPr>
        <w:tc>
          <w:tcPr>
            <w:cnfStyle w:val="001000000000" w:firstRow="0" w:lastRow="0" w:firstColumn="1" w:lastColumn="0" w:oddVBand="0" w:evenVBand="0" w:oddHBand="0" w:evenHBand="0" w:firstRowFirstColumn="0" w:firstRowLastColumn="0" w:lastRowFirstColumn="0" w:lastRowLastColumn="0"/>
            <w:tcW w:w="860" w:type="dxa"/>
            <w:tcBorders>
              <w:top w:val="nil"/>
              <w:left w:val="nil"/>
              <w:bottom w:val="nil"/>
              <w:right w:val="nil"/>
            </w:tcBorders>
            <w:shd w:val="clear" w:color="auto" w:fill="auto"/>
          </w:tcPr>
          <w:p w14:paraId="31CC6186" w14:textId="72F592FD" w:rsidR="00A9757B" w:rsidRPr="00F341B9" w:rsidRDefault="00A9757B" w:rsidP="00BD529B">
            <w:pPr>
              <w:rPr>
                <w:b w:val="0"/>
              </w:rPr>
            </w:pPr>
            <w:r>
              <w:rPr>
                <w:b w:val="0"/>
              </w:rPr>
              <w:t>AA</w:t>
            </w:r>
            <w:r w:rsidR="00BD529B">
              <w:rPr>
                <w:b w:val="0"/>
              </w:rPr>
              <w:t>6.</w:t>
            </w:r>
          </w:p>
        </w:tc>
        <w:tc>
          <w:tcPr>
            <w:tcW w:w="8211" w:type="dxa"/>
            <w:tcBorders>
              <w:top w:val="nil"/>
              <w:left w:val="nil"/>
              <w:bottom w:val="nil"/>
              <w:right w:val="nil"/>
            </w:tcBorders>
            <w:shd w:val="clear" w:color="auto" w:fill="auto"/>
          </w:tcPr>
          <w:p w14:paraId="08C62EE5" w14:textId="2351854C" w:rsidR="00A9757B" w:rsidRPr="00D917D2" w:rsidRDefault="00A9757B" w:rsidP="00764F6F">
            <w:pPr>
              <w:pStyle w:val="Tabletext"/>
              <w:spacing w:after="120"/>
              <w:cnfStyle w:val="000000000000" w:firstRow="0" w:lastRow="0" w:firstColumn="0" w:lastColumn="0" w:oddVBand="0" w:evenVBand="0" w:oddHBand="0" w:evenHBand="0" w:firstRowFirstColumn="0" w:firstRowLastColumn="0" w:lastRowFirstColumn="0" w:lastRowLastColumn="0"/>
            </w:pPr>
            <w:r w:rsidRPr="00D917D2">
              <w:t xml:space="preserve">Where the AA changes from one employer to another or, from a superseded/deleted qualification to a new/replacement qualification and remains with the same </w:t>
            </w:r>
            <w:r w:rsidR="004815F9">
              <w:t>Training P</w:t>
            </w:r>
            <w:r w:rsidR="004815F9" w:rsidRPr="004815F9">
              <w:t>rovider</w:t>
            </w:r>
            <w:r w:rsidRPr="00D917D2">
              <w:t xml:space="preserve">, a further LLN assessment is not required. The </w:t>
            </w:r>
            <w:r w:rsidR="004815F9">
              <w:t>Training P</w:t>
            </w:r>
            <w:r w:rsidR="004815F9" w:rsidRPr="004815F9">
              <w:t>rovider</w:t>
            </w:r>
            <w:r w:rsidRPr="00D917D2">
              <w:t xml:space="preserve"> however must:</w:t>
            </w:r>
          </w:p>
          <w:p w14:paraId="3601B92B" w14:textId="3BC01CE8" w:rsidR="00A9757B" w:rsidRPr="00FE518D" w:rsidRDefault="00A9757B" w:rsidP="009F49F2">
            <w:pPr>
              <w:pStyle w:val="Tabletext"/>
              <w:numPr>
                <w:ilvl w:val="0"/>
                <w:numId w:val="76"/>
              </w:numPr>
              <w:ind w:left="454" w:hanging="454"/>
              <w:contextualSpacing/>
              <w:cnfStyle w:val="000000000000" w:firstRow="0" w:lastRow="0" w:firstColumn="0" w:lastColumn="0" w:oddVBand="0" w:evenVBand="0" w:oddHBand="0" w:evenHBand="0" w:firstRowFirstColumn="0" w:firstRowLastColumn="0" w:lastRowFirstColumn="0" w:lastRowLastColumn="0"/>
            </w:pPr>
            <w:r w:rsidRPr="00FE518D">
              <w:t>review and retain evidence of the original LLN assessment</w:t>
            </w:r>
          </w:p>
          <w:p w14:paraId="46B4794B" w14:textId="19D81562" w:rsidR="00FE518D" w:rsidRPr="00FE518D" w:rsidRDefault="00A9757B" w:rsidP="009F49F2">
            <w:pPr>
              <w:pStyle w:val="Tabletext"/>
              <w:numPr>
                <w:ilvl w:val="0"/>
                <w:numId w:val="76"/>
              </w:numPr>
              <w:ind w:left="454" w:hanging="454"/>
              <w:contextualSpacing/>
              <w:cnfStyle w:val="000000000000" w:firstRow="0" w:lastRow="0" w:firstColumn="0" w:lastColumn="0" w:oddVBand="0" w:evenVBand="0" w:oddHBand="0" w:evenHBand="0" w:firstRowFirstColumn="0" w:firstRowLastColumn="0" w:lastRowFirstColumn="0" w:lastRowLastColumn="0"/>
            </w:pPr>
            <w:r w:rsidRPr="00FE518D">
              <w:t>conduct the following components of the initial skills assessment</w:t>
            </w:r>
          </w:p>
          <w:p w14:paraId="03151654" w14:textId="528FE263" w:rsidR="00A9757B" w:rsidRPr="00FE518D" w:rsidRDefault="00A9757B" w:rsidP="009F49F2">
            <w:pPr>
              <w:pStyle w:val="Tabletext"/>
              <w:numPr>
                <w:ilvl w:val="0"/>
                <w:numId w:val="82"/>
              </w:numPr>
              <w:ind w:left="738" w:hanging="284"/>
              <w:contextualSpacing/>
              <w:cnfStyle w:val="000000000000" w:firstRow="0" w:lastRow="0" w:firstColumn="0" w:lastColumn="0" w:oddVBand="0" w:evenVBand="0" w:oddHBand="0" w:evenHBand="0" w:firstRowFirstColumn="0" w:firstRowLastColumn="0" w:lastRowFirstColumn="0" w:lastRowLastColumn="0"/>
            </w:pPr>
            <w:r w:rsidRPr="00FE518D">
              <w:t xml:space="preserve">explain </w:t>
            </w:r>
            <w:r w:rsidR="00D62443">
              <w:t>C</w:t>
            </w:r>
            <w:r w:rsidRPr="00FE518D">
              <w:t xml:space="preserve">redit </w:t>
            </w:r>
            <w:r w:rsidR="00D62443">
              <w:t>T</w:t>
            </w:r>
            <w:r w:rsidRPr="00FE518D">
              <w:t>ransfer</w:t>
            </w:r>
          </w:p>
          <w:p w14:paraId="5B0634F5" w14:textId="77777777" w:rsidR="00A9757B" w:rsidRDefault="00A9757B" w:rsidP="009F49F2">
            <w:pPr>
              <w:pStyle w:val="Tabletext"/>
              <w:numPr>
                <w:ilvl w:val="0"/>
                <w:numId w:val="82"/>
              </w:numPr>
              <w:ind w:left="738" w:hanging="284"/>
              <w:contextualSpacing/>
              <w:cnfStyle w:val="000000000000" w:firstRow="0" w:lastRow="0" w:firstColumn="0" w:lastColumn="0" w:oddVBand="0" w:evenVBand="0" w:oddHBand="0" w:evenHBand="0" w:firstRowFirstColumn="0" w:firstRowLastColumn="0" w:lastRowFirstColumn="0" w:lastRowLastColumn="0"/>
            </w:pPr>
            <w:r w:rsidRPr="00FE518D">
              <w:t>identify any competencies that have previously been achieved</w:t>
            </w:r>
          </w:p>
          <w:p w14:paraId="559ACB7A" w14:textId="2DD84E49" w:rsidR="001C2E1B" w:rsidRPr="00FE518D" w:rsidRDefault="001C2E1B" w:rsidP="009F49F2">
            <w:pPr>
              <w:pStyle w:val="Tabletext"/>
              <w:numPr>
                <w:ilvl w:val="0"/>
                <w:numId w:val="82"/>
              </w:numPr>
              <w:ind w:left="738" w:hanging="284"/>
              <w:contextualSpacing/>
              <w:cnfStyle w:val="000000000000" w:firstRow="0" w:lastRow="0" w:firstColumn="0" w:lastColumn="0" w:oddVBand="0" w:evenVBand="0" w:oddHBand="0" w:evenHBand="0" w:firstRowFirstColumn="0" w:firstRowLastColumn="0" w:lastRowFirstColumn="0" w:lastRowLastColumn="0"/>
            </w:pPr>
            <w:r w:rsidRPr="00FE518D">
              <w:t xml:space="preserve">review </w:t>
            </w:r>
            <w:r w:rsidR="00D62443">
              <w:t>A</w:t>
            </w:r>
            <w:r w:rsidRPr="00FE518D">
              <w:t xml:space="preserve">dditional </w:t>
            </w:r>
            <w:r w:rsidR="00D62443">
              <w:t>S</w:t>
            </w:r>
            <w:r w:rsidRPr="00FE518D">
              <w:t>upport needs and identify any actions or strategies to address identified needs</w:t>
            </w:r>
            <w:r>
              <w:t xml:space="preserve"> </w:t>
            </w:r>
          </w:p>
          <w:p w14:paraId="338EA014" w14:textId="621D1EAB" w:rsidR="00A9757B" w:rsidRPr="00D917D2" w:rsidRDefault="001C2E1B" w:rsidP="009F49F2">
            <w:pPr>
              <w:pStyle w:val="Tabletext"/>
              <w:numPr>
                <w:ilvl w:val="0"/>
                <w:numId w:val="76"/>
              </w:numPr>
              <w:ind w:left="445" w:hanging="445"/>
              <w:contextualSpacing/>
              <w:cnfStyle w:val="000000000000" w:firstRow="0" w:lastRow="0" w:firstColumn="0" w:lastColumn="0" w:oddVBand="0" w:evenVBand="0" w:oddHBand="0" w:evenHBand="0" w:firstRowFirstColumn="0" w:firstRowLastColumn="0" w:lastRowFirstColumn="0" w:lastRowLastColumn="0"/>
            </w:pPr>
            <w:r>
              <w:t xml:space="preserve">ensure </w:t>
            </w:r>
            <w:r w:rsidR="00A9757B" w:rsidRPr="00D917D2">
              <w:t>the student’s circumstances in relation to their LLN skills have not adversely changed, for example, where a student has been subject to an injury or impairment that impacts their learning.</w:t>
            </w:r>
          </w:p>
        </w:tc>
      </w:tr>
    </w:tbl>
    <w:p w14:paraId="37A07279" w14:textId="1031AB2F" w:rsidR="00F14A66" w:rsidRDefault="00F14A66" w:rsidP="00F14A66">
      <w:pPr>
        <w:pStyle w:val="Heading4"/>
        <w:numPr>
          <w:ilvl w:val="0"/>
          <w:numId w:val="0"/>
        </w:numPr>
        <w:spacing w:before="240"/>
        <w:ind w:left="357" w:hanging="357"/>
      </w:pPr>
      <w:r w:rsidRPr="00F14A66">
        <w:t xml:space="preserve"> </w:t>
      </w:r>
      <w:r>
        <w:t>Evidence Guide for Compliance</w:t>
      </w:r>
    </w:p>
    <w:tbl>
      <w:tblPr>
        <w:tblW w:w="9107" w:type="dxa"/>
        <w:shd w:val="clear" w:color="auto" w:fill="EAEAEA" w:themeFill="accent1" w:themeFillTint="1A"/>
        <w:tblLayout w:type="fixed"/>
        <w:tblCellMar>
          <w:top w:w="170" w:type="dxa"/>
          <w:left w:w="170" w:type="dxa"/>
          <w:bottom w:w="170" w:type="dxa"/>
          <w:right w:w="170" w:type="dxa"/>
        </w:tblCellMar>
        <w:tblLook w:val="0620" w:firstRow="1" w:lastRow="0" w:firstColumn="0" w:lastColumn="0" w:noHBand="1" w:noVBand="1"/>
      </w:tblPr>
      <w:tblGrid>
        <w:gridCol w:w="9107"/>
      </w:tblGrid>
      <w:tr w:rsidR="00BB3B4B" w:rsidRPr="006656BF" w14:paraId="37211AD4" w14:textId="77777777" w:rsidTr="00250EA4">
        <w:trPr>
          <w:trHeight w:val="631"/>
        </w:trPr>
        <w:tc>
          <w:tcPr>
            <w:tcW w:w="9107" w:type="dxa"/>
            <w:shd w:val="clear" w:color="auto" w:fill="EAEAEA" w:themeFill="accent1" w:themeFillTint="1A"/>
          </w:tcPr>
          <w:p w14:paraId="4ABCEF2B" w14:textId="5A131ADD" w:rsidR="00BB3B4B" w:rsidRPr="006656BF" w:rsidRDefault="00BB3B4B" w:rsidP="000B4461">
            <w:pPr>
              <w:pStyle w:val="Tabletext"/>
              <w:rPr>
                <w:color w:val="323232" w:themeColor="accent1"/>
              </w:rPr>
            </w:pPr>
            <w:r w:rsidRPr="006656BF">
              <w:rPr>
                <w:color w:val="323232" w:themeColor="accent1"/>
              </w:rPr>
              <w:t>Examples of evidence may include, but are not limited to:</w:t>
            </w:r>
          </w:p>
          <w:p w14:paraId="4D301AB7" w14:textId="2E0AD85A" w:rsidR="00BB3B4B" w:rsidRPr="006656BF" w:rsidRDefault="00BB3B4B" w:rsidP="009F49F2">
            <w:pPr>
              <w:pStyle w:val="Tabletext"/>
              <w:numPr>
                <w:ilvl w:val="0"/>
                <w:numId w:val="9"/>
              </w:numPr>
              <w:spacing w:before="60"/>
              <w:ind w:left="714" w:hanging="357"/>
              <w:rPr>
                <w:color w:val="323232" w:themeColor="accent1"/>
              </w:rPr>
            </w:pPr>
            <w:r w:rsidRPr="006656BF">
              <w:rPr>
                <w:color w:val="323232" w:themeColor="accent1"/>
              </w:rPr>
              <w:t xml:space="preserve">a policy and procedure for conducting and documenting an </w:t>
            </w:r>
            <w:r w:rsidR="00D62443">
              <w:rPr>
                <w:color w:val="323232" w:themeColor="accent1"/>
              </w:rPr>
              <w:t>I</w:t>
            </w:r>
            <w:r w:rsidRPr="006656BF">
              <w:rPr>
                <w:color w:val="323232" w:themeColor="accent1"/>
              </w:rPr>
              <w:t xml:space="preserve">nitial </w:t>
            </w:r>
            <w:r w:rsidR="00D62443">
              <w:rPr>
                <w:color w:val="323232" w:themeColor="accent1"/>
              </w:rPr>
              <w:t>S</w:t>
            </w:r>
            <w:r w:rsidRPr="006656BF">
              <w:rPr>
                <w:color w:val="323232" w:themeColor="accent1"/>
              </w:rPr>
              <w:t xml:space="preserve">kills </w:t>
            </w:r>
            <w:r w:rsidR="00D62443">
              <w:rPr>
                <w:color w:val="323232" w:themeColor="accent1"/>
              </w:rPr>
              <w:t>A</w:t>
            </w:r>
            <w:r w:rsidRPr="006656BF">
              <w:rPr>
                <w:color w:val="323232" w:themeColor="accent1"/>
              </w:rPr>
              <w:t>ssessment</w:t>
            </w:r>
          </w:p>
          <w:p w14:paraId="36936196" w14:textId="330E1384" w:rsidR="00E66E27" w:rsidRPr="006656BF" w:rsidRDefault="00E66E27" w:rsidP="009F49F2">
            <w:pPr>
              <w:pStyle w:val="Tabletext"/>
              <w:numPr>
                <w:ilvl w:val="0"/>
                <w:numId w:val="9"/>
              </w:numPr>
              <w:spacing w:before="60"/>
              <w:ind w:left="714" w:hanging="357"/>
              <w:rPr>
                <w:color w:val="323232" w:themeColor="accent1"/>
              </w:rPr>
            </w:pPr>
            <w:r w:rsidRPr="006656BF">
              <w:rPr>
                <w:color w:val="323232" w:themeColor="accent1"/>
              </w:rPr>
              <w:t>a procedure for conducting the LLN assessment</w:t>
            </w:r>
          </w:p>
          <w:p w14:paraId="7562E6FC" w14:textId="1B99CBC1" w:rsidR="00BB3B4B" w:rsidRPr="006656BF" w:rsidRDefault="00BB3B4B" w:rsidP="009F49F2">
            <w:pPr>
              <w:pStyle w:val="Tabletext"/>
              <w:numPr>
                <w:ilvl w:val="0"/>
                <w:numId w:val="9"/>
              </w:numPr>
              <w:spacing w:before="60"/>
              <w:ind w:left="714" w:hanging="357"/>
              <w:rPr>
                <w:color w:val="323232" w:themeColor="accent1"/>
              </w:rPr>
            </w:pPr>
            <w:r w:rsidRPr="006656BF">
              <w:rPr>
                <w:color w:val="323232" w:themeColor="accent1"/>
              </w:rPr>
              <w:t>signed and dated record that RPL/</w:t>
            </w:r>
            <w:r w:rsidR="00D62443">
              <w:rPr>
                <w:color w:val="323232" w:themeColor="accent1"/>
              </w:rPr>
              <w:t>C</w:t>
            </w:r>
            <w:r w:rsidRPr="006656BF">
              <w:rPr>
                <w:color w:val="323232" w:themeColor="accent1"/>
              </w:rPr>
              <w:t xml:space="preserve">redit </w:t>
            </w:r>
            <w:r w:rsidR="00D62443">
              <w:rPr>
                <w:color w:val="323232" w:themeColor="accent1"/>
              </w:rPr>
              <w:t>T</w:t>
            </w:r>
            <w:r w:rsidRPr="006656BF">
              <w:rPr>
                <w:color w:val="323232" w:themeColor="accent1"/>
              </w:rPr>
              <w:t xml:space="preserve">ransfer has been offered and LLN and </w:t>
            </w:r>
            <w:r w:rsidR="00D62443">
              <w:rPr>
                <w:color w:val="323232" w:themeColor="accent1"/>
              </w:rPr>
              <w:t>A</w:t>
            </w:r>
            <w:r w:rsidRPr="006656BF">
              <w:rPr>
                <w:color w:val="323232" w:themeColor="accent1"/>
              </w:rPr>
              <w:t xml:space="preserve">dditional </w:t>
            </w:r>
            <w:r w:rsidR="00D62443">
              <w:rPr>
                <w:color w:val="323232" w:themeColor="accent1"/>
              </w:rPr>
              <w:t>S</w:t>
            </w:r>
            <w:r w:rsidRPr="006656BF">
              <w:rPr>
                <w:color w:val="323232" w:themeColor="accent1"/>
              </w:rPr>
              <w:t>upport needs have been assessed in line with documented policy and procedure</w:t>
            </w:r>
          </w:p>
          <w:p w14:paraId="6E4459C4" w14:textId="5D205D98" w:rsidR="00BB3B4B" w:rsidRPr="006656BF" w:rsidRDefault="00BB3B4B" w:rsidP="009F49F2">
            <w:pPr>
              <w:pStyle w:val="Tabletext"/>
              <w:numPr>
                <w:ilvl w:val="0"/>
                <w:numId w:val="9"/>
              </w:numPr>
              <w:spacing w:before="60"/>
              <w:ind w:left="714" w:hanging="357"/>
              <w:rPr>
                <w:color w:val="323232" w:themeColor="accent1"/>
              </w:rPr>
            </w:pPr>
            <w:r w:rsidRPr="006656BF">
              <w:rPr>
                <w:color w:val="323232" w:themeColor="accent1"/>
              </w:rPr>
              <w:t>enrolment or other form/s containing additio</w:t>
            </w:r>
            <w:r w:rsidR="00D62443">
              <w:rPr>
                <w:color w:val="323232" w:themeColor="accent1"/>
              </w:rPr>
              <w:t>nal information related to RPL/C</w:t>
            </w:r>
            <w:r w:rsidRPr="006656BF">
              <w:rPr>
                <w:color w:val="323232" w:themeColor="accent1"/>
              </w:rPr>
              <w:t xml:space="preserve">redit </w:t>
            </w:r>
            <w:r w:rsidR="00D62443">
              <w:rPr>
                <w:color w:val="323232" w:themeColor="accent1"/>
              </w:rPr>
              <w:t>T</w:t>
            </w:r>
            <w:r w:rsidRPr="006656BF">
              <w:rPr>
                <w:color w:val="323232" w:themeColor="accent1"/>
              </w:rPr>
              <w:t xml:space="preserve">ransfer and </w:t>
            </w:r>
            <w:r w:rsidR="00D62443">
              <w:rPr>
                <w:color w:val="323232" w:themeColor="accent1"/>
              </w:rPr>
              <w:t>A</w:t>
            </w:r>
            <w:r w:rsidRPr="006656BF">
              <w:rPr>
                <w:color w:val="323232" w:themeColor="accent1"/>
              </w:rPr>
              <w:t xml:space="preserve">dditional </w:t>
            </w:r>
            <w:r w:rsidR="00D62443">
              <w:rPr>
                <w:color w:val="323232" w:themeColor="accent1"/>
              </w:rPr>
              <w:t>S</w:t>
            </w:r>
            <w:r w:rsidRPr="006656BF">
              <w:rPr>
                <w:color w:val="323232" w:themeColor="accent1"/>
              </w:rPr>
              <w:t>upport needs</w:t>
            </w:r>
          </w:p>
          <w:p w14:paraId="75185B39" w14:textId="6EE9BF6C" w:rsidR="00BB3B4B" w:rsidRPr="006656BF" w:rsidRDefault="00BB3B4B" w:rsidP="009F49F2">
            <w:pPr>
              <w:pStyle w:val="Tabletext"/>
              <w:numPr>
                <w:ilvl w:val="0"/>
                <w:numId w:val="9"/>
              </w:numPr>
              <w:spacing w:before="60"/>
              <w:ind w:left="714" w:hanging="357"/>
              <w:rPr>
                <w:color w:val="323232" w:themeColor="accent1"/>
              </w:rPr>
            </w:pPr>
            <w:r w:rsidRPr="006656BF">
              <w:rPr>
                <w:color w:val="323232" w:themeColor="accent1"/>
              </w:rPr>
              <w:t xml:space="preserve">documents used to establish </w:t>
            </w:r>
            <w:r w:rsidR="00D62443">
              <w:rPr>
                <w:color w:val="323232" w:themeColor="accent1"/>
              </w:rPr>
              <w:t>C</w:t>
            </w:r>
            <w:r w:rsidRPr="006656BF">
              <w:rPr>
                <w:color w:val="323232" w:themeColor="accent1"/>
              </w:rPr>
              <w:t xml:space="preserve">redit </w:t>
            </w:r>
            <w:r w:rsidR="00D62443">
              <w:rPr>
                <w:color w:val="323232" w:themeColor="accent1"/>
              </w:rPr>
              <w:t>T</w:t>
            </w:r>
            <w:r w:rsidRPr="006656BF">
              <w:rPr>
                <w:color w:val="323232" w:themeColor="accent1"/>
              </w:rPr>
              <w:t>ransfer e.g. copies of qualifications and statements of attainment</w:t>
            </w:r>
          </w:p>
          <w:p w14:paraId="427099C2" w14:textId="4D2E317A" w:rsidR="00BB3B4B" w:rsidRPr="006656BF" w:rsidRDefault="00D62443" w:rsidP="009F49F2">
            <w:pPr>
              <w:pStyle w:val="Tabletext"/>
              <w:numPr>
                <w:ilvl w:val="0"/>
                <w:numId w:val="9"/>
              </w:numPr>
              <w:spacing w:before="60"/>
              <w:ind w:left="714" w:hanging="357"/>
              <w:rPr>
                <w:color w:val="323232" w:themeColor="accent1"/>
              </w:rPr>
            </w:pPr>
            <w:r>
              <w:rPr>
                <w:color w:val="323232" w:themeColor="accent1"/>
              </w:rPr>
              <w:t>T</w:t>
            </w:r>
            <w:r w:rsidR="00BB3B4B" w:rsidRPr="006656BF">
              <w:rPr>
                <w:color w:val="323232" w:themeColor="accent1"/>
              </w:rPr>
              <w:t xml:space="preserve">raining </w:t>
            </w:r>
            <w:r>
              <w:rPr>
                <w:color w:val="323232" w:themeColor="accent1"/>
              </w:rPr>
              <w:t>P</w:t>
            </w:r>
            <w:r w:rsidR="00BB3B4B" w:rsidRPr="006656BF">
              <w:rPr>
                <w:color w:val="323232" w:themeColor="accent1"/>
              </w:rPr>
              <w:t xml:space="preserve">lan records indicating RPL and </w:t>
            </w:r>
            <w:r>
              <w:rPr>
                <w:color w:val="323232" w:themeColor="accent1"/>
              </w:rPr>
              <w:t>C</w:t>
            </w:r>
            <w:r w:rsidR="00BB3B4B" w:rsidRPr="006656BF">
              <w:rPr>
                <w:color w:val="323232" w:themeColor="accent1"/>
              </w:rPr>
              <w:t xml:space="preserve">redit </w:t>
            </w:r>
            <w:r>
              <w:rPr>
                <w:color w:val="323232" w:themeColor="accent1"/>
              </w:rPr>
              <w:t>T</w:t>
            </w:r>
            <w:r w:rsidR="00BB3B4B" w:rsidRPr="006656BF">
              <w:rPr>
                <w:color w:val="323232" w:themeColor="accent1"/>
              </w:rPr>
              <w:t>ransfer units</w:t>
            </w:r>
          </w:p>
          <w:p w14:paraId="74C791A6" w14:textId="77777777" w:rsidR="00BB3B4B" w:rsidRPr="006656BF" w:rsidRDefault="00BB3B4B" w:rsidP="009F49F2">
            <w:pPr>
              <w:pStyle w:val="Tabletext"/>
              <w:numPr>
                <w:ilvl w:val="0"/>
                <w:numId w:val="9"/>
              </w:numPr>
              <w:spacing w:before="60"/>
              <w:ind w:left="714" w:hanging="357"/>
              <w:rPr>
                <w:color w:val="323232" w:themeColor="accent1"/>
              </w:rPr>
            </w:pPr>
            <w:r w:rsidRPr="006656BF">
              <w:rPr>
                <w:color w:val="323232" w:themeColor="accent1"/>
              </w:rPr>
              <w:t>signed and dated LLN assessment, identifying the skill requirements and ACSF level of the student and where required, the resources required to support LLN skills development including recommendation to access a LLN specialist where required</w:t>
            </w:r>
          </w:p>
          <w:p w14:paraId="272B75E8" w14:textId="4AC7D9F0" w:rsidR="00BB3B4B" w:rsidRPr="006656BF" w:rsidRDefault="00BB3B4B" w:rsidP="009F49F2">
            <w:pPr>
              <w:pStyle w:val="Tabletext"/>
              <w:numPr>
                <w:ilvl w:val="0"/>
                <w:numId w:val="9"/>
              </w:numPr>
              <w:spacing w:before="60"/>
              <w:ind w:left="714" w:hanging="357"/>
              <w:rPr>
                <w:color w:val="323232" w:themeColor="accent1"/>
              </w:rPr>
            </w:pPr>
            <w:r w:rsidRPr="006656BF">
              <w:rPr>
                <w:color w:val="323232" w:themeColor="accent1"/>
              </w:rPr>
              <w:lastRenderedPageBreak/>
              <w:t>documented record to support the choice of qualification</w:t>
            </w:r>
          </w:p>
          <w:p w14:paraId="49570EA3" w14:textId="1D45D19F" w:rsidR="00BB3B4B" w:rsidRPr="006656BF" w:rsidRDefault="00BB3B4B" w:rsidP="009F49F2">
            <w:pPr>
              <w:pStyle w:val="Tabletext"/>
              <w:numPr>
                <w:ilvl w:val="0"/>
                <w:numId w:val="9"/>
              </w:numPr>
              <w:spacing w:before="60"/>
              <w:ind w:left="714" w:hanging="357"/>
              <w:rPr>
                <w:color w:val="323232" w:themeColor="accent1"/>
              </w:rPr>
            </w:pPr>
            <w:r w:rsidRPr="006656BF">
              <w:rPr>
                <w:color w:val="323232" w:themeColor="accent1"/>
              </w:rPr>
              <w:t xml:space="preserve">signed and dated </w:t>
            </w:r>
            <w:r w:rsidR="00D62443">
              <w:rPr>
                <w:color w:val="323232" w:themeColor="accent1"/>
              </w:rPr>
              <w:t>A</w:t>
            </w:r>
            <w:r w:rsidRPr="006656BF">
              <w:rPr>
                <w:color w:val="323232" w:themeColor="accent1"/>
              </w:rPr>
              <w:t xml:space="preserve">dditional </w:t>
            </w:r>
            <w:r w:rsidR="00D62443">
              <w:rPr>
                <w:color w:val="323232" w:themeColor="accent1"/>
              </w:rPr>
              <w:t>S</w:t>
            </w:r>
            <w:r w:rsidRPr="006656BF">
              <w:rPr>
                <w:color w:val="323232" w:themeColor="accent1"/>
              </w:rPr>
              <w:t>upport assessment</w:t>
            </w:r>
          </w:p>
          <w:p w14:paraId="4BD3DF44" w14:textId="78386194" w:rsidR="00BB3B4B" w:rsidRPr="006656BF" w:rsidRDefault="00BB3B4B" w:rsidP="009F49F2">
            <w:pPr>
              <w:pStyle w:val="Tabletext"/>
              <w:numPr>
                <w:ilvl w:val="0"/>
                <w:numId w:val="9"/>
              </w:numPr>
              <w:spacing w:before="60"/>
              <w:ind w:left="714" w:hanging="357"/>
              <w:rPr>
                <w:color w:val="323232" w:themeColor="accent1"/>
              </w:rPr>
            </w:pPr>
            <w:r w:rsidRPr="006656BF">
              <w:rPr>
                <w:color w:val="323232" w:themeColor="accent1"/>
              </w:rPr>
              <w:t xml:space="preserve">records of LLN and </w:t>
            </w:r>
            <w:r w:rsidR="00D62443">
              <w:rPr>
                <w:color w:val="323232" w:themeColor="accent1"/>
              </w:rPr>
              <w:t>A</w:t>
            </w:r>
            <w:r w:rsidRPr="006656BF">
              <w:rPr>
                <w:color w:val="323232" w:themeColor="accent1"/>
              </w:rPr>
              <w:t xml:space="preserve">dditional </w:t>
            </w:r>
            <w:r w:rsidR="00D62443">
              <w:rPr>
                <w:color w:val="323232" w:themeColor="accent1"/>
              </w:rPr>
              <w:t>S</w:t>
            </w:r>
            <w:r w:rsidRPr="006656BF">
              <w:rPr>
                <w:color w:val="323232" w:themeColor="accent1"/>
              </w:rPr>
              <w:t>upport provided, including the application of learning support strategies and/or use o</w:t>
            </w:r>
            <w:r w:rsidR="006656BF">
              <w:rPr>
                <w:color w:val="323232" w:themeColor="accent1"/>
              </w:rPr>
              <w:t>f LLN specialist where required</w:t>
            </w:r>
          </w:p>
          <w:p w14:paraId="5F1CDCD2" w14:textId="77777777" w:rsidR="00C20D80" w:rsidRDefault="00D62443" w:rsidP="009F49F2">
            <w:pPr>
              <w:pStyle w:val="Tabletext"/>
              <w:numPr>
                <w:ilvl w:val="0"/>
                <w:numId w:val="9"/>
              </w:numPr>
              <w:spacing w:before="60"/>
              <w:ind w:left="714" w:hanging="357"/>
              <w:rPr>
                <w:color w:val="323232" w:themeColor="accent1"/>
              </w:rPr>
            </w:pPr>
            <w:r>
              <w:rPr>
                <w:color w:val="323232" w:themeColor="accent1"/>
              </w:rPr>
              <w:t>T</w:t>
            </w:r>
            <w:r w:rsidR="00BB3B4B" w:rsidRPr="006656BF">
              <w:rPr>
                <w:color w:val="323232" w:themeColor="accent1"/>
              </w:rPr>
              <w:t xml:space="preserve">raining </w:t>
            </w:r>
            <w:r>
              <w:rPr>
                <w:color w:val="323232" w:themeColor="accent1"/>
              </w:rPr>
              <w:t>P</w:t>
            </w:r>
            <w:r w:rsidR="00BB3B4B" w:rsidRPr="006656BF">
              <w:rPr>
                <w:color w:val="323232" w:themeColor="accent1"/>
              </w:rPr>
              <w:t xml:space="preserve">lan records indicating the offer and explanation of RPL and </w:t>
            </w:r>
            <w:r>
              <w:rPr>
                <w:color w:val="323232" w:themeColor="accent1"/>
              </w:rPr>
              <w:t>C</w:t>
            </w:r>
            <w:r w:rsidR="00BB3B4B" w:rsidRPr="006656BF">
              <w:rPr>
                <w:color w:val="323232" w:themeColor="accent1"/>
              </w:rPr>
              <w:t xml:space="preserve">redit </w:t>
            </w:r>
            <w:r>
              <w:rPr>
                <w:color w:val="323232" w:themeColor="accent1"/>
              </w:rPr>
              <w:t>T</w:t>
            </w:r>
            <w:r w:rsidR="00BB3B4B" w:rsidRPr="006656BF">
              <w:rPr>
                <w:color w:val="323232" w:themeColor="accent1"/>
              </w:rPr>
              <w:t>ransfer</w:t>
            </w:r>
          </w:p>
          <w:p w14:paraId="2E720967" w14:textId="77777777" w:rsidR="00C20D80" w:rsidRPr="006656BF" w:rsidRDefault="00C20D80" w:rsidP="00C20D80">
            <w:pPr>
              <w:pStyle w:val="Tabletext"/>
              <w:numPr>
                <w:ilvl w:val="0"/>
                <w:numId w:val="9"/>
              </w:numPr>
              <w:spacing w:before="60"/>
              <w:ind w:left="714" w:hanging="357"/>
              <w:rPr>
                <w:color w:val="323232" w:themeColor="accent1"/>
              </w:rPr>
            </w:pPr>
            <w:r w:rsidRPr="006656BF">
              <w:rPr>
                <w:color w:val="323232" w:themeColor="accent1"/>
              </w:rPr>
              <w:t>RPL kit and evidence guide</w:t>
            </w:r>
          </w:p>
          <w:p w14:paraId="67DF8590" w14:textId="77777777" w:rsidR="00C20D80" w:rsidRPr="006656BF" w:rsidRDefault="00C20D80" w:rsidP="00C20D80">
            <w:pPr>
              <w:pStyle w:val="Tabletext"/>
              <w:numPr>
                <w:ilvl w:val="0"/>
                <w:numId w:val="9"/>
              </w:numPr>
              <w:spacing w:before="60"/>
              <w:ind w:left="714" w:hanging="357"/>
              <w:rPr>
                <w:color w:val="323232" w:themeColor="accent1"/>
              </w:rPr>
            </w:pPr>
            <w:r w:rsidRPr="006656BF">
              <w:rPr>
                <w:color w:val="323232" w:themeColor="accent1"/>
              </w:rPr>
              <w:t>student RPL evidence such as certification, references from past employers, testimonials from clients, work samples, resume/CV, third party reports</w:t>
            </w:r>
          </w:p>
          <w:p w14:paraId="0513DAA7" w14:textId="77777777" w:rsidR="00C20D80" w:rsidRPr="006656BF" w:rsidRDefault="00C20D80" w:rsidP="00C20D80">
            <w:pPr>
              <w:pStyle w:val="Tabletext"/>
              <w:numPr>
                <w:ilvl w:val="0"/>
                <w:numId w:val="9"/>
              </w:numPr>
              <w:spacing w:before="60"/>
              <w:ind w:left="714" w:hanging="357"/>
              <w:rPr>
                <w:color w:val="323232" w:themeColor="accent1"/>
              </w:rPr>
            </w:pPr>
            <w:r w:rsidRPr="006656BF">
              <w:rPr>
                <w:color w:val="323232" w:themeColor="accent1"/>
              </w:rPr>
              <w:t>records of completed RPL assessment items and accurate records and reporting (documents used in the RPL assessment process)</w:t>
            </w:r>
          </w:p>
          <w:p w14:paraId="1A29229A" w14:textId="023274A0" w:rsidR="00BB3B4B" w:rsidRPr="00C20D80" w:rsidRDefault="00C20D80" w:rsidP="00C20D80">
            <w:pPr>
              <w:pStyle w:val="Tabletext"/>
              <w:numPr>
                <w:ilvl w:val="0"/>
                <w:numId w:val="9"/>
              </w:numPr>
              <w:spacing w:before="60"/>
              <w:ind w:left="714" w:hanging="357"/>
              <w:rPr>
                <w:color w:val="323232" w:themeColor="accent1"/>
              </w:rPr>
            </w:pPr>
            <w:r w:rsidRPr="006656BF">
              <w:rPr>
                <w:color w:val="323232" w:themeColor="accent1"/>
              </w:rPr>
              <w:t xml:space="preserve">application for </w:t>
            </w:r>
            <w:r>
              <w:rPr>
                <w:color w:val="323232" w:themeColor="accent1"/>
              </w:rPr>
              <w:t>A</w:t>
            </w:r>
            <w:r w:rsidRPr="006656BF">
              <w:rPr>
                <w:color w:val="323232" w:themeColor="accent1"/>
              </w:rPr>
              <w:t xml:space="preserve">dditional </w:t>
            </w:r>
            <w:r>
              <w:rPr>
                <w:color w:val="323232" w:themeColor="accent1"/>
              </w:rPr>
              <w:t>S</w:t>
            </w:r>
            <w:r w:rsidRPr="006656BF">
              <w:rPr>
                <w:color w:val="323232" w:themeColor="accent1"/>
              </w:rPr>
              <w:t>upport funding indicating actions or strategies to address identified needs</w:t>
            </w:r>
            <w:r>
              <w:rPr>
                <w:color w:val="323232" w:themeColor="accent1"/>
              </w:rPr>
              <w:t>.</w:t>
            </w:r>
          </w:p>
        </w:tc>
      </w:tr>
    </w:tbl>
    <w:p w14:paraId="1863C318" w14:textId="7000A3A0" w:rsidR="00922807" w:rsidRPr="00D13DC4" w:rsidRDefault="00524BD8">
      <w:pPr>
        <w:spacing w:before="0" w:line="276" w:lineRule="auto"/>
        <w:rPr>
          <w:rFonts w:ascii="Montserrat Medium" w:eastAsiaTheme="majorEastAsia" w:hAnsi="Montserrat Medium" w:cstheme="majorBidi"/>
          <w:bCs/>
          <w:color w:val="auto"/>
          <w:spacing w:val="-20"/>
          <w:kern w:val="36"/>
          <w:sz w:val="38"/>
          <w:szCs w:val="36"/>
        </w:rPr>
      </w:pPr>
      <w:r>
        <w:rPr>
          <w:noProof/>
        </w:rPr>
        <w:lastRenderedPageBreak/>
        <w:drawing>
          <wp:anchor distT="0" distB="0" distL="114300" distR="114300" simplePos="0" relativeHeight="251749376" behindDoc="0" locked="0" layoutInCell="1" allowOverlap="1" wp14:anchorId="03D97A67" wp14:editId="69C1242E">
            <wp:simplePos x="0" y="0"/>
            <wp:positionH relativeFrom="page">
              <wp:posOffset>0</wp:posOffset>
            </wp:positionH>
            <wp:positionV relativeFrom="paragraph">
              <wp:posOffset>-2762421</wp:posOffset>
            </wp:positionV>
            <wp:extent cx="476250" cy="50292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Bookmark-3.png"/>
                    <pic:cNvPicPr/>
                  </pic:nvPicPr>
                  <pic:blipFill>
                    <a:blip r:embed="rId33">
                      <a:extLst>
                        <a:ext uri="{28A0092B-C50C-407E-A947-70E740481C1C}">
                          <a14:useLocalDpi xmlns:a14="http://schemas.microsoft.com/office/drawing/2010/main" val="0"/>
                        </a:ext>
                      </a:extLst>
                    </a:blip>
                    <a:stretch>
                      <a:fillRect/>
                    </a:stretch>
                  </pic:blipFill>
                  <pic:spPr>
                    <a:xfrm>
                      <a:off x="0" y="0"/>
                      <a:ext cx="476250" cy="5029200"/>
                    </a:xfrm>
                    <a:prstGeom prst="rect">
                      <a:avLst/>
                    </a:prstGeom>
                  </pic:spPr>
                </pic:pic>
              </a:graphicData>
            </a:graphic>
          </wp:anchor>
        </w:drawing>
      </w:r>
      <w:r w:rsidR="00922807" w:rsidRPr="00D13DC4">
        <w:rPr>
          <w:color w:val="auto"/>
        </w:rPr>
        <w:br w:type="page"/>
      </w:r>
    </w:p>
    <w:p w14:paraId="45B7B0DE" w14:textId="0D2C8073" w:rsidR="0063572E" w:rsidRDefault="00281EFA" w:rsidP="00355C45">
      <w:pPr>
        <w:pStyle w:val="Heading2"/>
      </w:pPr>
      <w:bookmarkStart w:id="21" w:name="_Toc12635952"/>
      <w:r>
        <w:rPr>
          <w:noProof/>
        </w:rPr>
        <w:lastRenderedPageBreak/>
        <w:drawing>
          <wp:anchor distT="0" distB="0" distL="114300" distR="114300" simplePos="0" relativeHeight="251751424" behindDoc="0" locked="0" layoutInCell="1" allowOverlap="1" wp14:anchorId="56644AA5" wp14:editId="1EC818C3">
            <wp:simplePos x="0" y="0"/>
            <wp:positionH relativeFrom="page">
              <wp:posOffset>7069540</wp:posOffset>
            </wp:positionH>
            <wp:positionV relativeFrom="paragraph">
              <wp:posOffset>-350368</wp:posOffset>
            </wp:positionV>
            <wp:extent cx="476250" cy="502920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Bookmark-4.png"/>
                    <pic:cNvPicPr/>
                  </pic:nvPicPr>
                  <pic:blipFill>
                    <a:blip r:embed="rId34">
                      <a:extLst>
                        <a:ext uri="{28A0092B-C50C-407E-A947-70E740481C1C}">
                          <a14:useLocalDpi xmlns:a14="http://schemas.microsoft.com/office/drawing/2010/main" val="0"/>
                        </a:ext>
                      </a:extLst>
                    </a:blip>
                    <a:stretch>
                      <a:fillRect/>
                    </a:stretch>
                  </pic:blipFill>
                  <pic:spPr>
                    <a:xfrm>
                      <a:off x="0" y="0"/>
                      <a:ext cx="476250" cy="5029200"/>
                    </a:xfrm>
                    <a:prstGeom prst="rect">
                      <a:avLst/>
                    </a:prstGeom>
                  </pic:spPr>
                </pic:pic>
              </a:graphicData>
            </a:graphic>
          </wp:anchor>
        </w:drawing>
      </w:r>
      <w:r w:rsidR="00C167F7">
        <w:t xml:space="preserve">4. </w:t>
      </w:r>
      <w:r w:rsidR="00630557">
        <w:t>D</w:t>
      </w:r>
      <w:r w:rsidR="0063572E">
        <w:t>eveloping the training plan</w:t>
      </w:r>
      <w:bookmarkEnd w:id="21"/>
    </w:p>
    <w:p w14:paraId="1730FE34" w14:textId="6415A4B4" w:rsidR="0063572E" w:rsidRDefault="0063572E" w:rsidP="00634E97">
      <w:pPr>
        <w:pStyle w:val="Heading4"/>
        <w:numPr>
          <w:ilvl w:val="0"/>
          <w:numId w:val="0"/>
        </w:numPr>
        <w:spacing w:before="240"/>
        <w:ind w:left="357" w:hanging="357"/>
      </w:pPr>
      <w:r>
        <w:t>Standard 2.</w:t>
      </w:r>
      <w:r w:rsidR="00334206">
        <w:t>5</w:t>
      </w:r>
      <w:r>
        <w:t xml:space="preserve"> Training plan</w:t>
      </w:r>
    </w:p>
    <w:tbl>
      <w:tblPr>
        <w:tblW w:w="9072" w:type="dxa"/>
        <w:tblLayout w:type="fixed"/>
        <w:tblCellMar>
          <w:left w:w="0" w:type="dxa"/>
          <w:right w:w="0" w:type="dxa"/>
        </w:tblCellMar>
        <w:tblLook w:val="01E0" w:firstRow="1" w:lastRow="1" w:firstColumn="1" w:lastColumn="1" w:noHBand="0" w:noVBand="0"/>
      </w:tblPr>
      <w:tblGrid>
        <w:gridCol w:w="851"/>
        <w:gridCol w:w="8221"/>
      </w:tblGrid>
      <w:tr w:rsidR="009F3F41" w:rsidRPr="009F3F41" w14:paraId="1A7DDA7C" w14:textId="77777777" w:rsidTr="000B4461">
        <w:trPr>
          <w:trHeight w:val="609"/>
        </w:trPr>
        <w:tc>
          <w:tcPr>
            <w:tcW w:w="9072" w:type="dxa"/>
            <w:gridSpan w:val="2"/>
            <w:shd w:val="clear" w:color="auto" w:fill="auto"/>
          </w:tcPr>
          <w:p w14:paraId="06B64B92" w14:textId="0743F5E2" w:rsidR="00B032E1" w:rsidRPr="00123E3F" w:rsidRDefault="00B032E1" w:rsidP="00C20D80">
            <w:pPr>
              <w:spacing w:before="0" w:after="120"/>
              <w:rPr>
                <w:color w:val="352168" w:themeColor="background2" w:themeShade="BF"/>
                <w:lang w:val="en-US"/>
              </w:rPr>
            </w:pPr>
            <w:r w:rsidRPr="00123E3F">
              <w:rPr>
                <w:color w:val="352168" w:themeColor="background2" w:themeShade="BF"/>
                <w:lang w:val="en-US"/>
              </w:rPr>
              <w:t xml:space="preserve">Information on training and assessment is to be documented in a </w:t>
            </w:r>
            <w:r w:rsidR="00C20D80">
              <w:rPr>
                <w:color w:val="352168" w:themeColor="background2" w:themeShade="BF"/>
                <w:lang w:val="en-US"/>
              </w:rPr>
              <w:t>T</w:t>
            </w:r>
            <w:r w:rsidRPr="00123E3F">
              <w:rPr>
                <w:color w:val="352168" w:themeColor="background2" w:themeShade="BF"/>
                <w:lang w:val="en-US"/>
              </w:rPr>
              <w:t xml:space="preserve">raining </w:t>
            </w:r>
            <w:r w:rsidR="00C20D80">
              <w:rPr>
                <w:color w:val="352168" w:themeColor="background2" w:themeShade="BF"/>
                <w:lang w:val="en-US"/>
              </w:rPr>
              <w:t>P</w:t>
            </w:r>
            <w:r w:rsidRPr="00123E3F">
              <w:rPr>
                <w:color w:val="352168" w:themeColor="background2" w:themeShade="BF"/>
                <w:lang w:val="en-US"/>
              </w:rPr>
              <w:t xml:space="preserve">lan for all students. The </w:t>
            </w:r>
            <w:r w:rsidR="00D62443">
              <w:rPr>
                <w:color w:val="352168" w:themeColor="background2" w:themeShade="BF"/>
                <w:lang w:val="en-US"/>
              </w:rPr>
              <w:t>T</w:t>
            </w:r>
            <w:r w:rsidRPr="00123E3F">
              <w:rPr>
                <w:color w:val="352168" w:themeColor="background2" w:themeShade="BF"/>
                <w:lang w:val="en-US"/>
              </w:rPr>
              <w:t xml:space="preserve">raining </w:t>
            </w:r>
            <w:r w:rsidR="00D62443">
              <w:rPr>
                <w:color w:val="352168" w:themeColor="background2" w:themeShade="BF"/>
                <w:lang w:val="en-US"/>
              </w:rPr>
              <w:t>P</w:t>
            </w:r>
            <w:r w:rsidRPr="00123E3F">
              <w:rPr>
                <w:color w:val="352168" w:themeColor="background2" w:themeShade="BF"/>
                <w:lang w:val="en-US"/>
              </w:rPr>
              <w:t xml:space="preserve">lan must be developed by the Training Provider and agreed with the student and, where required by the specific </w:t>
            </w:r>
            <w:r w:rsidR="00634E97" w:rsidRPr="00123E3F">
              <w:rPr>
                <w:color w:val="352168" w:themeColor="background2" w:themeShade="BF"/>
                <w:lang w:val="en-US"/>
              </w:rPr>
              <w:t>T</w:t>
            </w:r>
            <w:r w:rsidRPr="00123E3F">
              <w:rPr>
                <w:color w:val="352168" w:themeColor="background2" w:themeShade="BF"/>
                <w:lang w:val="en-US"/>
              </w:rPr>
              <w:t xml:space="preserve">raining </w:t>
            </w:r>
            <w:r w:rsidR="00634E97" w:rsidRPr="00123E3F">
              <w:rPr>
                <w:color w:val="352168" w:themeColor="background2" w:themeShade="BF"/>
                <w:lang w:val="en-US"/>
              </w:rPr>
              <w:t>I</w:t>
            </w:r>
            <w:r w:rsidRPr="00123E3F">
              <w:rPr>
                <w:color w:val="352168" w:themeColor="background2" w:themeShade="BF"/>
                <w:lang w:val="en-US"/>
              </w:rPr>
              <w:t>nitiative, the employer.</w:t>
            </w:r>
          </w:p>
        </w:tc>
      </w:tr>
      <w:tr w:rsidR="009F3F41" w:rsidRPr="009F3F41" w14:paraId="6C7FE676" w14:textId="77777777" w:rsidTr="000B4461">
        <w:trPr>
          <w:trHeight w:val="609"/>
        </w:trPr>
        <w:tc>
          <w:tcPr>
            <w:tcW w:w="851" w:type="dxa"/>
            <w:shd w:val="clear" w:color="auto" w:fill="auto"/>
          </w:tcPr>
          <w:p w14:paraId="4D94CE1B" w14:textId="4F1E118B" w:rsidR="0063572E" w:rsidRPr="00123E3F" w:rsidRDefault="0063572E" w:rsidP="00634E97">
            <w:pPr>
              <w:spacing w:before="0" w:after="120"/>
              <w:rPr>
                <w:color w:val="352168" w:themeColor="background2" w:themeShade="BF"/>
                <w:lang w:val="en-US"/>
              </w:rPr>
            </w:pPr>
            <w:r w:rsidRPr="00123E3F">
              <w:rPr>
                <w:color w:val="352168" w:themeColor="background2" w:themeShade="BF"/>
                <w:lang w:val="en-US"/>
              </w:rPr>
              <w:t>2.</w:t>
            </w:r>
            <w:r w:rsidR="00334206" w:rsidRPr="00123E3F">
              <w:rPr>
                <w:color w:val="352168" w:themeColor="background2" w:themeShade="BF"/>
                <w:lang w:val="en-US"/>
              </w:rPr>
              <w:t>5</w:t>
            </w:r>
            <w:r w:rsidRPr="00123E3F">
              <w:rPr>
                <w:color w:val="352168" w:themeColor="background2" w:themeShade="BF"/>
                <w:lang w:val="en-US"/>
              </w:rPr>
              <w:t>.1</w:t>
            </w:r>
          </w:p>
        </w:tc>
        <w:tc>
          <w:tcPr>
            <w:tcW w:w="8221" w:type="dxa"/>
            <w:shd w:val="clear" w:color="auto" w:fill="auto"/>
          </w:tcPr>
          <w:p w14:paraId="60B3CB02" w14:textId="656DC385" w:rsidR="0063572E" w:rsidRPr="00123E3F" w:rsidRDefault="0063572E" w:rsidP="00D62443">
            <w:pPr>
              <w:spacing w:before="0" w:after="120"/>
              <w:rPr>
                <w:color w:val="352168" w:themeColor="background2" w:themeShade="BF"/>
                <w:lang w:val="en-US"/>
              </w:rPr>
            </w:pPr>
            <w:r w:rsidRPr="00123E3F">
              <w:rPr>
                <w:color w:val="352168" w:themeColor="background2" w:themeShade="BF"/>
                <w:lang w:val="en-US"/>
              </w:rPr>
              <w:t xml:space="preserve">The </w:t>
            </w:r>
            <w:r w:rsidR="004815F9" w:rsidRPr="00123E3F">
              <w:rPr>
                <w:color w:val="352168" w:themeColor="background2" w:themeShade="BF"/>
                <w:lang w:val="en-US"/>
              </w:rPr>
              <w:t>Training Provider</w:t>
            </w:r>
            <w:r w:rsidRPr="00123E3F">
              <w:rPr>
                <w:color w:val="352168" w:themeColor="background2" w:themeShade="BF"/>
                <w:lang w:val="en-US"/>
              </w:rPr>
              <w:t xml:space="preserve"> must have a documented process to ensure a </w:t>
            </w:r>
            <w:r w:rsidR="00D62443">
              <w:rPr>
                <w:color w:val="352168" w:themeColor="background2" w:themeShade="BF"/>
                <w:lang w:val="en-US"/>
              </w:rPr>
              <w:t>T</w:t>
            </w:r>
            <w:r w:rsidRPr="00123E3F">
              <w:rPr>
                <w:color w:val="352168" w:themeColor="background2" w:themeShade="BF"/>
                <w:lang w:val="en-US"/>
              </w:rPr>
              <w:t xml:space="preserve">raining </w:t>
            </w:r>
            <w:r w:rsidR="00D62443">
              <w:rPr>
                <w:color w:val="352168" w:themeColor="background2" w:themeShade="BF"/>
                <w:lang w:val="en-US"/>
              </w:rPr>
              <w:t>P</w:t>
            </w:r>
            <w:r w:rsidRPr="00123E3F">
              <w:rPr>
                <w:color w:val="352168" w:themeColor="background2" w:themeShade="BF"/>
                <w:lang w:val="en-US"/>
              </w:rPr>
              <w:t>lan is completed and maintained for each student.</w:t>
            </w:r>
          </w:p>
        </w:tc>
      </w:tr>
      <w:tr w:rsidR="009F3F41" w:rsidRPr="009F3F41" w14:paraId="0A22819D" w14:textId="77777777" w:rsidTr="000B4461">
        <w:trPr>
          <w:trHeight w:val="602"/>
        </w:trPr>
        <w:tc>
          <w:tcPr>
            <w:tcW w:w="851" w:type="dxa"/>
            <w:shd w:val="clear" w:color="auto" w:fill="auto"/>
          </w:tcPr>
          <w:p w14:paraId="01B93BCD" w14:textId="765523C8" w:rsidR="0063572E" w:rsidRPr="00123E3F" w:rsidRDefault="0063572E" w:rsidP="00634E97">
            <w:pPr>
              <w:spacing w:before="0" w:after="120"/>
              <w:rPr>
                <w:color w:val="352168" w:themeColor="background2" w:themeShade="BF"/>
                <w:lang w:val="en-US"/>
              </w:rPr>
            </w:pPr>
            <w:r w:rsidRPr="00123E3F">
              <w:rPr>
                <w:color w:val="352168" w:themeColor="background2" w:themeShade="BF"/>
                <w:lang w:val="en-US"/>
              </w:rPr>
              <w:t>2.</w:t>
            </w:r>
            <w:r w:rsidR="00334206" w:rsidRPr="00123E3F">
              <w:rPr>
                <w:color w:val="352168" w:themeColor="background2" w:themeShade="BF"/>
                <w:lang w:val="en-US"/>
              </w:rPr>
              <w:t>5</w:t>
            </w:r>
            <w:r w:rsidRPr="00123E3F">
              <w:rPr>
                <w:color w:val="352168" w:themeColor="background2" w:themeShade="BF"/>
                <w:lang w:val="en-US"/>
              </w:rPr>
              <w:t>.2</w:t>
            </w:r>
          </w:p>
        </w:tc>
        <w:tc>
          <w:tcPr>
            <w:tcW w:w="8221" w:type="dxa"/>
            <w:shd w:val="clear" w:color="auto" w:fill="auto"/>
          </w:tcPr>
          <w:p w14:paraId="3A37CF8F" w14:textId="383F9F9B" w:rsidR="0063572E" w:rsidRPr="00123E3F" w:rsidRDefault="0063572E" w:rsidP="00D62443">
            <w:pPr>
              <w:spacing w:before="0" w:after="120"/>
              <w:rPr>
                <w:color w:val="352168" w:themeColor="background2" w:themeShade="BF"/>
                <w:lang w:val="en-US"/>
              </w:rPr>
            </w:pPr>
            <w:r w:rsidRPr="00123E3F">
              <w:rPr>
                <w:color w:val="352168" w:themeColor="background2" w:themeShade="BF"/>
                <w:lang w:val="en-US"/>
              </w:rPr>
              <w:t xml:space="preserve">The </w:t>
            </w:r>
            <w:r w:rsidR="004815F9" w:rsidRPr="00123E3F">
              <w:rPr>
                <w:color w:val="352168" w:themeColor="background2" w:themeShade="BF"/>
                <w:lang w:val="en-US"/>
              </w:rPr>
              <w:t>Training Provider</w:t>
            </w:r>
            <w:r w:rsidRPr="00123E3F">
              <w:rPr>
                <w:color w:val="352168" w:themeColor="background2" w:themeShade="BF"/>
                <w:lang w:val="en-US"/>
              </w:rPr>
              <w:t xml:space="preserve"> must ensure the </w:t>
            </w:r>
            <w:r w:rsidR="00D62443">
              <w:rPr>
                <w:color w:val="352168" w:themeColor="background2" w:themeShade="BF"/>
                <w:lang w:val="en-US"/>
              </w:rPr>
              <w:t>T</w:t>
            </w:r>
            <w:r w:rsidRPr="00123E3F">
              <w:rPr>
                <w:color w:val="352168" w:themeColor="background2" w:themeShade="BF"/>
                <w:lang w:val="en-US"/>
              </w:rPr>
              <w:t xml:space="preserve">raining </w:t>
            </w:r>
            <w:r w:rsidR="00D62443">
              <w:rPr>
                <w:color w:val="352168" w:themeColor="background2" w:themeShade="BF"/>
                <w:lang w:val="en-US"/>
              </w:rPr>
              <w:t>P</w:t>
            </w:r>
            <w:r w:rsidRPr="00123E3F">
              <w:rPr>
                <w:color w:val="352168" w:themeColor="background2" w:themeShade="BF"/>
                <w:lang w:val="en-US"/>
              </w:rPr>
              <w:t xml:space="preserve">lan used is consistent with the specifications for each </w:t>
            </w:r>
            <w:r w:rsidR="0046258C" w:rsidRPr="00123E3F">
              <w:rPr>
                <w:color w:val="352168" w:themeColor="background2" w:themeShade="BF"/>
                <w:lang w:val="en-US"/>
              </w:rPr>
              <w:t>T</w:t>
            </w:r>
            <w:r w:rsidRPr="00123E3F">
              <w:rPr>
                <w:color w:val="352168" w:themeColor="background2" w:themeShade="BF"/>
                <w:lang w:val="en-US"/>
              </w:rPr>
              <w:t xml:space="preserve">raining </w:t>
            </w:r>
            <w:r w:rsidR="0046258C" w:rsidRPr="00123E3F">
              <w:rPr>
                <w:color w:val="352168" w:themeColor="background2" w:themeShade="BF"/>
                <w:lang w:val="en-US"/>
              </w:rPr>
              <w:t>I</w:t>
            </w:r>
            <w:r w:rsidRPr="00123E3F">
              <w:rPr>
                <w:color w:val="352168" w:themeColor="background2" w:themeShade="BF"/>
                <w:lang w:val="en-US"/>
              </w:rPr>
              <w:t>nitiative.</w:t>
            </w:r>
          </w:p>
        </w:tc>
      </w:tr>
      <w:tr w:rsidR="009F3F41" w:rsidRPr="009F3F41" w14:paraId="5A1D7D78" w14:textId="77777777" w:rsidTr="000B4461">
        <w:trPr>
          <w:trHeight w:val="660"/>
        </w:trPr>
        <w:tc>
          <w:tcPr>
            <w:tcW w:w="851" w:type="dxa"/>
            <w:shd w:val="clear" w:color="auto" w:fill="auto"/>
          </w:tcPr>
          <w:p w14:paraId="68D31449" w14:textId="3A9A04A2" w:rsidR="0063572E" w:rsidRPr="00123E3F" w:rsidRDefault="0063572E" w:rsidP="00634E97">
            <w:pPr>
              <w:spacing w:before="0" w:after="120"/>
              <w:rPr>
                <w:color w:val="352168" w:themeColor="background2" w:themeShade="BF"/>
                <w:lang w:val="en-US"/>
              </w:rPr>
            </w:pPr>
            <w:r w:rsidRPr="00123E3F">
              <w:rPr>
                <w:color w:val="352168" w:themeColor="background2" w:themeShade="BF"/>
                <w:lang w:val="en-US"/>
              </w:rPr>
              <w:t>2.</w:t>
            </w:r>
            <w:r w:rsidR="00334206" w:rsidRPr="00123E3F">
              <w:rPr>
                <w:color w:val="352168" w:themeColor="background2" w:themeShade="BF"/>
                <w:lang w:val="en-US"/>
              </w:rPr>
              <w:t>5</w:t>
            </w:r>
            <w:r w:rsidRPr="00123E3F">
              <w:rPr>
                <w:color w:val="352168" w:themeColor="background2" w:themeShade="BF"/>
                <w:lang w:val="en-US"/>
              </w:rPr>
              <w:t>.3</w:t>
            </w:r>
          </w:p>
        </w:tc>
        <w:tc>
          <w:tcPr>
            <w:tcW w:w="8221" w:type="dxa"/>
            <w:shd w:val="clear" w:color="auto" w:fill="auto"/>
          </w:tcPr>
          <w:p w14:paraId="04BE33D4" w14:textId="73B809B3" w:rsidR="0063572E" w:rsidRPr="00123E3F" w:rsidRDefault="0063572E" w:rsidP="00634E97">
            <w:pPr>
              <w:pStyle w:val="Tabletext"/>
              <w:spacing w:before="0" w:after="120"/>
              <w:rPr>
                <w:rFonts w:eastAsiaTheme="minorHAnsi"/>
                <w:color w:val="352168" w:themeColor="background2" w:themeShade="BF"/>
              </w:rPr>
            </w:pPr>
            <w:r w:rsidRPr="00123E3F">
              <w:rPr>
                <w:rFonts w:eastAsiaTheme="minorHAnsi"/>
                <w:color w:val="352168" w:themeColor="background2" w:themeShade="BF"/>
              </w:rPr>
              <w:t xml:space="preserve">The </w:t>
            </w:r>
            <w:r w:rsidR="00D62443">
              <w:rPr>
                <w:rFonts w:eastAsiaTheme="minorHAnsi"/>
                <w:color w:val="352168" w:themeColor="background2" w:themeShade="BF"/>
              </w:rPr>
              <w:t>T</w:t>
            </w:r>
            <w:r w:rsidRPr="00123E3F">
              <w:rPr>
                <w:rFonts w:eastAsiaTheme="minorHAnsi"/>
                <w:color w:val="352168" w:themeColor="background2" w:themeShade="BF"/>
              </w:rPr>
              <w:t xml:space="preserve">raining </w:t>
            </w:r>
            <w:r w:rsidR="00D62443">
              <w:rPr>
                <w:rFonts w:eastAsiaTheme="minorHAnsi"/>
                <w:color w:val="352168" w:themeColor="background2" w:themeShade="BF"/>
              </w:rPr>
              <w:t>P</w:t>
            </w:r>
            <w:r w:rsidRPr="00123E3F">
              <w:rPr>
                <w:rFonts w:eastAsiaTheme="minorHAnsi"/>
                <w:color w:val="352168" w:themeColor="background2" w:themeShade="BF"/>
              </w:rPr>
              <w:t>lan must be:</w:t>
            </w:r>
          </w:p>
          <w:p w14:paraId="0FD6F06F" w14:textId="38A578FA" w:rsidR="0063572E" w:rsidRPr="00123E3F" w:rsidRDefault="0063572E" w:rsidP="009F49F2">
            <w:pPr>
              <w:pStyle w:val="Tabletext"/>
              <w:numPr>
                <w:ilvl w:val="0"/>
                <w:numId w:val="12"/>
              </w:numPr>
              <w:spacing w:before="0" w:after="120"/>
              <w:ind w:left="454" w:hanging="454"/>
              <w:contextualSpacing/>
              <w:rPr>
                <w:color w:val="352168" w:themeColor="background2" w:themeShade="BF"/>
              </w:rPr>
            </w:pPr>
            <w:r w:rsidRPr="00123E3F">
              <w:rPr>
                <w:color w:val="352168" w:themeColor="background2" w:themeShade="BF"/>
              </w:rPr>
              <w:t xml:space="preserve">consistent with the </w:t>
            </w:r>
            <w:r w:rsidR="00F0420E" w:rsidRPr="00123E3F">
              <w:rPr>
                <w:color w:val="352168" w:themeColor="background2" w:themeShade="BF"/>
              </w:rPr>
              <w:t xml:space="preserve">Training Product </w:t>
            </w:r>
            <w:r w:rsidRPr="00123E3F">
              <w:rPr>
                <w:color w:val="352168" w:themeColor="background2" w:themeShade="BF"/>
              </w:rPr>
              <w:t>to be attained</w:t>
            </w:r>
          </w:p>
          <w:p w14:paraId="43D29071" w14:textId="77777777" w:rsidR="0063572E" w:rsidRPr="00123E3F" w:rsidRDefault="0063572E" w:rsidP="009F49F2">
            <w:pPr>
              <w:pStyle w:val="Tabletext"/>
              <w:numPr>
                <w:ilvl w:val="0"/>
                <w:numId w:val="12"/>
              </w:numPr>
              <w:spacing w:before="0" w:after="120"/>
              <w:ind w:left="454" w:hanging="454"/>
              <w:contextualSpacing/>
              <w:rPr>
                <w:color w:val="352168" w:themeColor="background2" w:themeShade="BF"/>
              </w:rPr>
            </w:pPr>
            <w:r w:rsidRPr="00123E3F">
              <w:rPr>
                <w:color w:val="352168" w:themeColor="background2" w:themeShade="BF"/>
              </w:rPr>
              <w:t>consistent with the proposed delivery and assessment strategies</w:t>
            </w:r>
          </w:p>
          <w:p w14:paraId="7FFC08C7" w14:textId="140002C7" w:rsidR="0063572E" w:rsidRPr="00123E3F" w:rsidRDefault="0063572E" w:rsidP="009F49F2">
            <w:pPr>
              <w:pStyle w:val="Tabletext"/>
              <w:numPr>
                <w:ilvl w:val="0"/>
                <w:numId w:val="12"/>
              </w:numPr>
              <w:spacing w:before="0" w:after="120"/>
              <w:ind w:left="454" w:hanging="454"/>
              <w:contextualSpacing/>
              <w:rPr>
                <w:color w:val="352168" w:themeColor="background2" w:themeShade="BF"/>
              </w:rPr>
            </w:pPr>
            <w:r w:rsidRPr="00123E3F">
              <w:rPr>
                <w:color w:val="352168" w:themeColor="background2" w:themeShade="BF"/>
              </w:rPr>
              <w:t xml:space="preserve">customised as required, for the needs of the employer, where applicable, and the student or student group, including the needs identified in the </w:t>
            </w:r>
            <w:r w:rsidR="00D62443">
              <w:rPr>
                <w:color w:val="352168" w:themeColor="background2" w:themeShade="BF"/>
              </w:rPr>
              <w:t>I</w:t>
            </w:r>
            <w:r w:rsidRPr="00123E3F">
              <w:rPr>
                <w:color w:val="352168" w:themeColor="background2" w:themeShade="BF"/>
              </w:rPr>
              <w:t xml:space="preserve">nitial </w:t>
            </w:r>
            <w:r w:rsidR="00D62443">
              <w:rPr>
                <w:color w:val="352168" w:themeColor="background2" w:themeShade="BF"/>
              </w:rPr>
              <w:t>S</w:t>
            </w:r>
            <w:r w:rsidRPr="00123E3F">
              <w:rPr>
                <w:color w:val="352168" w:themeColor="background2" w:themeShade="BF"/>
              </w:rPr>
              <w:t xml:space="preserve">kills </w:t>
            </w:r>
            <w:r w:rsidR="00D62443">
              <w:rPr>
                <w:color w:val="352168" w:themeColor="background2" w:themeShade="BF"/>
              </w:rPr>
              <w:t>A</w:t>
            </w:r>
            <w:r w:rsidRPr="00123E3F">
              <w:rPr>
                <w:color w:val="352168" w:themeColor="background2" w:themeShade="BF"/>
              </w:rPr>
              <w:t>ssessment</w:t>
            </w:r>
          </w:p>
          <w:p w14:paraId="02E9B04F" w14:textId="77777777" w:rsidR="0063572E" w:rsidRPr="00123E3F" w:rsidRDefault="0063572E" w:rsidP="009F49F2">
            <w:pPr>
              <w:pStyle w:val="Tabletext"/>
              <w:numPr>
                <w:ilvl w:val="0"/>
                <w:numId w:val="12"/>
              </w:numPr>
              <w:spacing w:before="0" w:after="120"/>
              <w:ind w:left="454" w:hanging="454"/>
              <w:contextualSpacing/>
              <w:rPr>
                <w:rFonts w:eastAsiaTheme="minorHAnsi"/>
                <w:color w:val="352168" w:themeColor="background2" w:themeShade="BF"/>
              </w:rPr>
            </w:pPr>
            <w:r w:rsidRPr="00123E3F">
              <w:rPr>
                <w:color w:val="352168" w:themeColor="background2" w:themeShade="BF"/>
              </w:rPr>
              <w:t>signed and dated by all relevant parties.</w:t>
            </w:r>
          </w:p>
        </w:tc>
      </w:tr>
      <w:tr w:rsidR="009F3F41" w:rsidRPr="009F3F41" w14:paraId="03DB07B4" w14:textId="77777777" w:rsidTr="000B4461">
        <w:trPr>
          <w:trHeight w:val="660"/>
        </w:trPr>
        <w:tc>
          <w:tcPr>
            <w:tcW w:w="851" w:type="dxa"/>
            <w:shd w:val="clear" w:color="auto" w:fill="auto"/>
          </w:tcPr>
          <w:p w14:paraId="38635C55" w14:textId="2DB84250" w:rsidR="0063572E" w:rsidRPr="00123E3F" w:rsidRDefault="0063572E" w:rsidP="00634E97">
            <w:pPr>
              <w:spacing w:before="0" w:after="120"/>
              <w:rPr>
                <w:color w:val="352168" w:themeColor="background2" w:themeShade="BF"/>
                <w:lang w:val="en-US"/>
              </w:rPr>
            </w:pPr>
            <w:r w:rsidRPr="00123E3F">
              <w:rPr>
                <w:color w:val="352168" w:themeColor="background2" w:themeShade="BF"/>
                <w:lang w:val="en-US"/>
              </w:rPr>
              <w:t>2.</w:t>
            </w:r>
            <w:r w:rsidR="00334206" w:rsidRPr="00123E3F">
              <w:rPr>
                <w:color w:val="352168" w:themeColor="background2" w:themeShade="BF"/>
                <w:lang w:val="en-US"/>
              </w:rPr>
              <w:t>5</w:t>
            </w:r>
            <w:r w:rsidRPr="00123E3F">
              <w:rPr>
                <w:color w:val="352168" w:themeColor="background2" w:themeShade="BF"/>
                <w:lang w:val="en-US"/>
              </w:rPr>
              <w:t>.4</w:t>
            </w:r>
          </w:p>
        </w:tc>
        <w:tc>
          <w:tcPr>
            <w:tcW w:w="8221" w:type="dxa"/>
            <w:shd w:val="clear" w:color="auto" w:fill="auto"/>
          </w:tcPr>
          <w:p w14:paraId="56D9FD66" w14:textId="795D8117" w:rsidR="0063572E" w:rsidRPr="00123E3F" w:rsidRDefault="0063572E" w:rsidP="00D62443">
            <w:pPr>
              <w:spacing w:before="0" w:after="120"/>
              <w:rPr>
                <w:color w:val="352168" w:themeColor="background2" w:themeShade="BF"/>
                <w:lang w:val="en-US"/>
              </w:rPr>
            </w:pPr>
            <w:r w:rsidRPr="00123E3F">
              <w:rPr>
                <w:color w:val="352168" w:themeColor="background2" w:themeShade="BF"/>
                <w:lang w:val="en-US"/>
              </w:rPr>
              <w:t xml:space="preserve">The </w:t>
            </w:r>
            <w:r w:rsidR="004815F9" w:rsidRPr="00123E3F">
              <w:rPr>
                <w:color w:val="352168" w:themeColor="background2" w:themeShade="BF"/>
                <w:lang w:val="en-US"/>
              </w:rPr>
              <w:t>Training Provider</w:t>
            </w:r>
            <w:r w:rsidRPr="00123E3F">
              <w:rPr>
                <w:color w:val="352168" w:themeColor="background2" w:themeShade="BF"/>
                <w:lang w:val="en-US"/>
              </w:rPr>
              <w:t xml:space="preserve"> must ensure a fully executed copy of the </w:t>
            </w:r>
            <w:r w:rsidR="00D62443">
              <w:rPr>
                <w:color w:val="352168" w:themeColor="background2" w:themeShade="BF"/>
                <w:lang w:val="en-US"/>
              </w:rPr>
              <w:t>T</w:t>
            </w:r>
            <w:r w:rsidRPr="00123E3F">
              <w:rPr>
                <w:color w:val="352168" w:themeColor="background2" w:themeShade="BF"/>
                <w:lang w:val="en-US"/>
              </w:rPr>
              <w:t xml:space="preserve">raining </w:t>
            </w:r>
            <w:r w:rsidR="00D62443">
              <w:rPr>
                <w:color w:val="352168" w:themeColor="background2" w:themeShade="BF"/>
                <w:lang w:val="en-US"/>
              </w:rPr>
              <w:t>P</w:t>
            </w:r>
            <w:r w:rsidRPr="00123E3F">
              <w:rPr>
                <w:color w:val="352168" w:themeColor="background2" w:themeShade="BF"/>
                <w:lang w:val="en-US"/>
              </w:rPr>
              <w:t xml:space="preserve">lan is provided to the student and where applicable, to the employer within </w:t>
            </w:r>
            <w:r w:rsidR="005E62F6" w:rsidRPr="00123E3F">
              <w:rPr>
                <w:color w:val="352168" w:themeColor="background2" w:themeShade="BF"/>
                <w:lang w:val="en-US"/>
              </w:rPr>
              <w:t xml:space="preserve">10 business </w:t>
            </w:r>
            <w:r w:rsidRPr="00123E3F">
              <w:rPr>
                <w:color w:val="352168" w:themeColor="background2" w:themeShade="BF"/>
                <w:lang w:val="en-US"/>
              </w:rPr>
              <w:t xml:space="preserve">days of its completion and evidence of its provision </w:t>
            </w:r>
            <w:r w:rsidR="004B2225" w:rsidRPr="00123E3F">
              <w:rPr>
                <w:color w:val="352168" w:themeColor="background2" w:themeShade="BF"/>
                <w:lang w:val="en-US"/>
              </w:rPr>
              <w:t>must be</w:t>
            </w:r>
            <w:r w:rsidR="00F0420E" w:rsidRPr="00123E3F">
              <w:rPr>
                <w:color w:val="352168" w:themeColor="background2" w:themeShade="BF"/>
                <w:lang w:val="en-US"/>
              </w:rPr>
              <w:t xml:space="preserve"> </w:t>
            </w:r>
            <w:r w:rsidRPr="00123E3F">
              <w:rPr>
                <w:color w:val="352168" w:themeColor="background2" w:themeShade="BF"/>
                <w:lang w:val="en-US"/>
              </w:rPr>
              <w:t xml:space="preserve">retained. The original and any updated versions of the </w:t>
            </w:r>
            <w:r w:rsidR="00D62443">
              <w:rPr>
                <w:color w:val="352168" w:themeColor="background2" w:themeShade="BF"/>
                <w:lang w:val="en-US"/>
              </w:rPr>
              <w:t>T</w:t>
            </w:r>
            <w:r w:rsidRPr="00123E3F">
              <w:rPr>
                <w:color w:val="352168" w:themeColor="background2" w:themeShade="BF"/>
                <w:lang w:val="en-US"/>
              </w:rPr>
              <w:t xml:space="preserve">raining </w:t>
            </w:r>
            <w:r w:rsidR="00D62443">
              <w:rPr>
                <w:color w:val="352168" w:themeColor="background2" w:themeShade="BF"/>
                <w:lang w:val="en-US"/>
              </w:rPr>
              <w:t>P</w:t>
            </w:r>
            <w:r w:rsidRPr="00123E3F">
              <w:rPr>
                <w:color w:val="352168" w:themeColor="background2" w:themeShade="BF"/>
                <w:lang w:val="en-US"/>
              </w:rPr>
              <w:t xml:space="preserve">lan must be held by the </w:t>
            </w:r>
            <w:r w:rsidR="004815F9" w:rsidRPr="00123E3F">
              <w:rPr>
                <w:color w:val="352168" w:themeColor="background2" w:themeShade="BF"/>
                <w:lang w:val="en-US"/>
              </w:rPr>
              <w:t>Training Provider</w:t>
            </w:r>
            <w:r w:rsidRPr="00123E3F">
              <w:rPr>
                <w:color w:val="352168" w:themeColor="background2" w:themeShade="BF"/>
                <w:lang w:val="en-US"/>
              </w:rPr>
              <w:t xml:space="preserve"> for each student.</w:t>
            </w:r>
          </w:p>
        </w:tc>
      </w:tr>
      <w:tr w:rsidR="009F3F41" w:rsidRPr="009F3F41" w14:paraId="5BCCD3B7" w14:textId="77777777" w:rsidTr="000B4461">
        <w:trPr>
          <w:trHeight w:val="804"/>
        </w:trPr>
        <w:tc>
          <w:tcPr>
            <w:tcW w:w="851" w:type="dxa"/>
            <w:shd w:val="clear" w:color="auto" w:fill="auto"/>
          </w:tcPr>
          <w:p w14:paraId="04C3291C" w14:textId="4B12111F" w:rsidR="0063572E" w:rsidRPr="00123E3F" w:rsidRDefault="0063572E" w:rsidP="00634E97">
            <w:pPr>
              <w:spacing w:before="0" w:after="120"/>
              <w:rPr>
                <w:color w:val="352168" w:themeColor="background2" w:themeShade="BF"/>
                <w:lang w:val="en-US"/>
              </w:rPr>
            </w:pPr>
            <w:r w:rsidRPr="00123E3F">
              <w:rPr>
                <w:color w:val="352168" w:themeColor="background2" w:themeShade="BF"/>
                <w:lang w:val="en-US"/>
              </w:rPr>
              <w:t>2.</w:t>
            </w:r>
            <w:r w:rsidR="00334206" w:rsidRPr="00123E3F">
              <w:rPr>
                <w:color w:val="352168" w:themeColor="background2" w:themeShade="BF"/>
                <w:lang w:val="en-US"/>
              </w:rPr>
              <w:t>5</w:t>
            </w:r>
            <w:r w:rsidRPr="00123E3F">
              <w:rPr>
                <w:color w:val="352168" w:themeColor="background2" w:themeShade="BF"/>
                <w:lang w:val="en-US"/>
              </w:rPr>
              <w:t>.5</w:t>
            </w:r>
          </w:p>
        </w:tc>
        <w:tc>
          <w:tcPr>
            <w:tcW w:w="8221" w:type="dxa"/>
            <w:shd w:val="clear" w:color="auto" w:fill="auto"/>
          </w:tcPr>
          <w:p w14:paraId="4E0CCACC" w14:textId="0D95E863" w:rsidR="0063572E" w:rsidRPr="00123E3F" w:rsidRDefault="0063572E" w:rsidP="00D62443">
            <w:pPr>
              <w:spacing w:before="0" w:after="120"/>
              <w:rPr>
                <w:color w:val="352168" w:themeColor="background2" w:themeShade="BF"/>
                <w:lang w:val="en-US"/>
              </w:rPr>
            </w:pPr>
            <w:r w:rsidRPr="00123E3F">
              <w:rPr>
                <w:color w:val="352168" w:themeColor="background2" w:themeShade="BF"/>
                <w:lang w:val="en-US"/>
              </w:rPr>
              <w:t xml:space="preserve">The </w:t>
            </w:r>
            <w:r w:rsidR="004815F9" w:rsidRPr="00123E3F">
              <w:rPr>
                <w:color w:val="352168" w:themeColor="background2" w:themeShade="BF"/>
                <w:lang w:val="en-US"/>
              </w:rPr>
              <w:t>Training Provider</w:t>
            </w:r>
            <w:r w:rsidRPr="00123E3F">
              <w:rPr>
                <w:color w:val="352168" w:themeColor="background2" w:themeShade="BF"/>
                <w:lang w:val="en-US"/>
              </w:rPr>
              <w:t xml:space="preserve"> must review the </w:t>
            </w:r>
            <w:r w:rsidR="00D62443">
              <w:rPr>
                <w:color w:val="352168" w:themeColor="background2" w:themeShade="BF"/>
                <w:lang w:val="en-US"/>
              </w:rPr>
              <w:t>T</w:t>
            </w:r>
            <w:r w:rsidRPr="00123E3F">
              <w:rPr>
                <w:color w:val="352168" w:themeColor="background2" w:themeShade="BF"/>
                <w:lang w:val="en-US"/>
              </w:rPr>
              <w:t xml:space="preserve">raining </w:t>
            </w:r>
            <w:r w:rsidR="00D62443">
              <w:rPr>
                <w:color w:val="352168" w:themeColor="background2" w:themeShade="BF"/>
                <w:lang w:val="en-US"/>
              </w:rPr>
              <w:t>P</w:t>
            </w:r>
            <w:r w:rsidRPr="00123E3F">
              <w:rPr>
                <w:color w:val="352168" w:themeColor="background2" w:themeShade="BF"/>
                <w:lang w:val="en-US"/>
              </w:rPr>
              <w:t xml:space="preserve">lan and update where necessary, to take into account student progress and any changes, within the timeframes </w:t>
            </w:r>
            <w:r w:rsidR="00F02A5A" w:rsidRPr="00123E3F">
              <w:rPr>
                <w:color w:val="352168" w:themeColor="background2" w:themeShade="BF"/>
                <w:lang w:val="en-US"/>
              </w:rPr>
              <w:t>identified</w:t>
            </w:r>
            <w:r w:rsidRPr="00123E3F">
              <w:rPr>
                <w:color w:val="352168" w:themeColor="background2" w:themeShade="BF"/>
                <w:lang w:val="en-US"/>
              </w:rPr>
              <w:t xml:space="preserve"> under the specific </w:t>
            </w:r>
            <w:r w:rsidR="0046258C" w:rsidRPr="00123E3F">
              <w:rPr>
                <w:color w:val="352168" w:themeColor="background2" w:themeShade="BF"/>
                <w:lang w:val="en-US"/>
              </w:rPr>
              <w:t>T</w:t>
            </w:r>
            <w:r w:rsidRPr="00123E3F">
              <w:rPr>
                <w:color w:val="352168" w:themeColor="background2" w:themeShade="BF"/>
                <w:lang w:val="en-US"/>
              </w:rPr>
              <w:t xml:space="preserve">raining </w:t>
            </w:r>
            <w:r w:rsidR="0046258C" w:rsidRPr="00123E3F">
              <w:rPr>
                <w:color w:val="352168" w:themeColor="background2" w:themeShade="BF"/>
                <w:lang w:val="en-US"/>
              </w:rPr>
              <w:t>I</w:t>
            </w:r>
            <w:r w:rsidRPr="00123E3F">
              <w:rPr>
                <w:color w:val="352168" w:themeColor="background2" w:themeShade="BF"/>
                <w:lang w:val="en-US"/>
              </w:rPr>
              <w:t>nitiative.</w:t>
            </w:r>
          </w:p>
        </w:tc>
      </w:tr>
      <w:tr w:rsidR="009F3F41" w:rsidRPr="009F3F41" w14:paraId="435038F6" w14:textId="77777777" w:rsidTr="000B4461">
        <w:trPr>
          <w:trHeight w:val="804"/>
        </w:trPr>
        <w:tc>
          <w:tcPr>
            <w:tcW w:w="851" w:type="dxa"/>
            <w:shd w:val="clear" w:color="auto" w:fill="auto"/>
          </w:tcPr>
          <w:p w14:paraId="5BE30AFD" w14:textId="00C2CA75" w:rsidR="0063572E" w:rsidRPr="00123E3F" w:rsidRDefault="0063572E" w:rsidP="00634E97">
            <w:pPr>
              <w:spacing w:before="0" w:after="120"/>
              <w:rPr>
                <w:color w:val="352168" w:themeColor="background2" w:themeShade="BF"/>
                <w:lang w:val="en-US"/>
              </w:rPr>
            </w:pPr>
            <w:r w:rsidRPr="00123E3F">
              <w:rPr>
                <w:color w:val="352168" w:themeColor="background2" w:themeShade="BF"/>
                <w:lang w:val="en-US"/>
              </w:rPr>
              <w:t>2.</w:t>
            </w:r>
            <w:r w:rsidR="00334206" w:rsidRPr="00123E3F">
              <w:rPr>
                <w:color w:val="352168" w:themeColor="background2" w:themeShade="BF"/>
                <w:lang w:val="en-US"/>
              </w:rPr>
              <w:t>5</w:t>
            </w:r>
            <w:r w:rsidRPr="00123E3F">
              <w:rPr>
                <w:color w:val="352168" w:themeColor="background2" w:themeShade="BF"/>
                <w:lang w:val="en-US"/>
              </w:rPr>
              <w:t>.6</w:t>
            </w:r>
          </w:p>
        </w:tc>
        <w:tc>
          <w:tcPr>
            <w:tcW w:w="8221" w:type="dxa"/>
            <w:shd w:val="clear" w:color="auto" w:fill="auto"/>
          </w:tcPr>
          <w:p w14:paraId="30298140" w14:textId="5790778A" w:rsidR="0063572E" w:rsidRPr="00123E3F" w:rsidRDefault="0063572E" w:rsidP="0058388F">
            <w:pPr>
              <w:spacing w:before="0" w:after="120"/>
              <w:rPr>
                <w:color w:val="352168" w:themeColor="background2" w:themeShade="BF"/>
                <w:lang w:val="en-US"/>
              </w:rPr>
            </w:pPr>
            <w:r w:rsidRPr="00123E3F">
              <w:rPr>
                <w:color w:val="352168" w:themeColor="background2" w:themeShade="BF"/>
                <w:lang w:val="en-US"/>
              </w:rPr>
              <w:t xml:space="preserve">The </w:t>
            </w:r>
            <w:r w:rsidR="004815F9" w:rsidRPr="00123E3F">
              <w:rPr>
                <w:color w:val="352168" w:themeColor="background2" w:themeShade="BF"/>
                <w:lang w:val="en-US"/>
              </w:rPr>
              <w:t>Training Provider</w:t>
            </w:r>
            <w:r w:rsidRPr="00123E3F">
              <w:rPr>
                <w:color w:val="352168" w:themeColor="background2" w:themeShade="BF"/>
                <w:lang w:val="en-US"/>
              </w:rPr>
              <w:t xml:space="preserve"> must update the </w:t>
            </w:r>
            <w:r w:rsidR="00D62443">
              <w:rPr>
                <w:color w:val="352168" w:themeColor="background2" w:themeShade="BF"/>
                <w:lang w:val="en-US"/>
              </w:rPr>
              <w:t>T</w:t>
            </w:r>
            <w:r w:rsidRPr="00123E3F">
              <w:rPr>
                <w:color w:val="352168" w:themeColor="background2" w:themeShade="BF"/>
                <w:lang w:val="en-US"/>
              </w:rPr>
              <w:t xml:space="preserve">raining </w:t>
            </w:r>
            <w:r w:rsidR="0058388F">
              <w:rPr>
                <w:color w:val="352168" w:themeColor="background2" w:themeShade="BF"/>
                <w:lang w:val="en-US"/>
              </w:rPr>
              <w:t>P</w:t>
            </w:r>
            <w:r w:rsidR="0058388F" w:rsidRPr="00123E3F">
              <w:rPr>
                <w:color w:val="352168" w:themeColor="background2" w:themeShade="BF"/>
                <w:lang w:val="en-US"/>
              </w:rPr>
              <w:t xml:space="preserve">lan </w:t>
            </w:r>
            <w:r w:rsidRPr="00123E3F">
              <w:rPr>
                <w:color w:val="352168" w:themeColor="background2" w:themeShade="BF"/>
                <w:lang w:val="en-US"/>
              </w:rPr>
              <w:t>with any mutually agreed changes to training and assessment details. Changes must be endorsed by all required parties.</w:t>
            </w:r>
          </w:p>
        </w:tc>
      </w:tr>
    </w:tbl>
    <w:p w14:paraId="5B093BB1" w14:textId="37665E1C" w:rsidR="00247769" w:rsidRDefault="00247769" w:rsidP="00247769">
      <w:pPr>
        <w:pStyle w:val="Heading4"/>
        <w:numPr>
          <w:ilvl w:val="0"/>
          <w:numId w:val="0"/>
        </w:numPr>
        <w:spacing w:before="240"/>
      </w:pPr>
      <w:r w:rsidRPr="00247769">
        <w:t xml:space="preserve"> </w:t>
      </w:r>
      <w:r w:rsidRPr="00607041">
        <w:t>A</w:t>
      </w:r>
      <w:r>
        <w:t>ustralian</w:t>
      </w:r>
      <w:r w:rsidRPr="00607041">
        <w:t xml:space="preserve"> A</w:t>
      </w:r>
      <w:r>
        <w:t>pprenticeships</w:t>
      </w:r>
      <w:r w:rsidRPr="00607041">
        <w:t xml:space="preserve"> (AA) R</w:t>
      </w:r>
      <w:r>
        <w:t>equirements</w:t>
      </w:r>
    </w:p>
    <w:tbl>
      <w:tblPr>
        <w:tblStyle w:val="GridTable5Dark-Accent4"/>
        <w:tblW w:w="9071" w:type="dxa"/>
        <w:tblLook w:val="06A0" w:firstRow="1" w:lastRow="0" w:firstColumn="1" w:lastColumn="0" w:noHBand="1" w:noVBand="1"/>
        <w:tblCaption w:val="Australian apprenticehsip requirements"/>
      </w:tblPr>
      <w:tblGrid>
        <w:gridCol w:w="846"/>
        <w:gridCol w:w="8225"/>
      </w:tblGrid>
      <w:tr w:rsidR="004D7CAF" w:rsidRPr="000373F2" w14:paraId="5280FD23" w14:textId="77777777" w:rsidTr="00472B0B">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846" w:type="dxa"/>
            <w:tcBorders>
              <w:top w:val="single" w:sz="4" w:space="0" w:color="929487" w:themeColor="accent2"/>
              <w:bottom w:val="single" w:sz="4" w:space="0" w:color="FFFFFF" w:themeColor="background1"/>
            </w:tcBorders>
            <w:shd w:val="clear" w:color="auto" w:fill="323232" w:themeFill="accent1"/>
          </w:tcPr>
          <w:p w14:paraId="0D84F24B" w14:textId="77777777" w:rsidR="004D7CAF" w:rsidRPr="000373F2" w:rsidRDefault="004D7CAF" w:rsidP="00B245C3">
            <w:pPr>
              <w:pStyle w:val="Tableheading"/>
              <w:rPr>
                <w:b/>
              </w:rPr>
            </w:pPr>
            <w:r w:rsidRPr="000373F2">
              <w:rPr>
                <w:b/>
              </w:rPr>
              <w:t>Ref #</w:t>
            </w:r>
          </w:p>
        </w:tc>
        <w:tc>
          <w:tcPr>
            <w:tcW w:w="8225" w:type="dxa"/>
            <w:tcBorders>
              <w:top w:val="single" w:sz="4" w:space="0" w:color="929487" w:themeColor="accent2"/>
              <w:bottom w:val="single" w:sz="4" w:space="0" w:color="FFFFFF" w:themeColor="background1"/>
            </w:tcBorders>
            <w:shd w:val="clear" w:color="auto" w:fill="323232" w:themeFill="accent1"/>
          </w:tcPr>
          <w:p w14:paraId="404FDA93" w14:textId="77777777" w:rsidR="004D7CAF" w:rsidRPr="000373F2" w:rsidRDefault="004D7CAF" w:rsidP="004D7CAF">
            <w:pPr>
              <w:pStyle w:val="Tableheading"/>
              <w:cnfStyle w:val="100000000000" w:firstRow="1" w:lastRow="0" w:firstColumn="0" w:lastColumn="0" w:oddVBand="0" w:evenVBand="0" w:oddHBand="0" w:evenHBand="0" w:firstRowFirstColumn="0" w:firstRowLastColumn="0" w:lastRowFirstColumn="0" w:lastRowLastColumn="0"/>
              <w:rPr>
                <w:b/>
              </w:rPr>
            </w:pPr>
            <w:r>
              <w:rPr>
                <w:b/>
              </w:rPr>
              <w:t>Requirements</w:t>
            </w:r>
          </w:p>
        </w:tc>
      </w:tr>
      <w:tr w:rsidR="0063572E" w14:paraId="40E49FFF" w14:textId="77777777" w:rsidTr="00472B0B">
        <w:tblPrEx>
          <w:tblLook w:val="0480" w:firstRow="0" w:lastRow="0" w:firstColumn="1" w:lastColumn="0" w:noHBand="0" w:noVBand="1"/>
        </w:tblPrEx>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846" w:type="dxa"/>
            <w:tcBorders>
              <w:bottom w:val="single" w:sz="4" w:space="0" w:color="FFFFFF" w:themeColor="background1"/>
            </w:tcBorders>
            <w:shd w:val="clear" w:color="auto" w:fill="auto"/>
          </w:tcPr>
          <w:p w14:paraId="397C0959" w14:textId="76609108" w:rsidR="0063572E" w:rsidRPr="00F341B9" w:rsidRDefault="0063572E" w:rsidP="00BD529B">
            <w:pPr>
              <w:rPr>
                <w:b w:val="0"/>
              </w:rPr>
            </w:pPr>
            <w:r>
              <w:rPr>
                <w:b w:val="0"/>
              </w:rPr>
              <w:t>AA</w:t>
            </w:r>
            <w:r w:rsidR="00BD529B">
              <w:rPr>
                <w:b w:val="0"/>
              </w:rPr>
              <w:t>7.</w:t>
            </w:r>
          </w:p>
        </w:tc>
        <w:tc>
          <w:tcPr>
            <w:tcW w:w="8225" w:type="dxa"/>
            <w:tcBorders>
              <w:bottom w:val="single" w:sz="4" w:space="0" w:color="FFFFFF" w:themeColor="background1"/>
            </w:tcBorders>
            <w:shd w:val="clear" w:color="auto" w:fill="auto"/>
          </w:tcPr>
          <w:p w14:paraId="667F68CE" w14:textId="2385CFFA" w:rsidR="0063572E" w:rsidRPr="00F0420E" w:rsidRDefault="0063572E" w:rsidP="0058388F">
            <w:pPr>
              <w:pStyle w:val="Tabletext"/>
              <w:spacing w:after="120"/>
              <w:ind w:left="-108"/>
              <w:cnfStyle w:val="000000100000" w:firstRow="0" w:lastRow="0" w:firstColumn="0" w:lastColumn="0" w:oddVBand="0" w:evenVBand="0" w:oddHBand="1" w:evenHBand="0" w:firstRowFirstColumn="0" w:firstRowLastColumn="0" w:lastRowFirstColumn="0" w:lastRowLastColumn="0"/>
            </w:pPr>
            <w:r w:rsidRPr="00F0420E">
              <w:t xml:space="preserve">The </w:t>
            </w:r>
            <w:r w:rsidR="0058388F">
              <w:t>T</w:t>
            </w:r>
            <w:r w:rsidR="0058388F" w:rsidRPr="00F0420E">
              <w:t xml:space="preserve">raining </w:t>
            </w:r>
            <w:r w:rsidR="0058388F">
              <w:t>P</w:t>
            </w:r>
            <w:r w:rsidR="0058388F" w:rsidRPr="00F0420E">
              <w:t xml:space="preserve">lan </w:t>
            </w:r>
            <w:r w:rsidRPr="00F0420E">
              <w:t>should be developed and signed prior to training commencement. Where this is not possible, it must be completed within eight weeks of the NOB date, unless approval for an extension has been obtained prior to the eight week expiry. Refer to Part B: Administrative Arrangements (Notification of Business).</w:t>
            </w:r>
          </w:p>
        </w:tc>
      </w:tr>
      <w:tr w:rsidR="0063572E" w14:paraId="01669F55" w14:textId="77777777" w:rsidTr="00472B0B">
        <w:tblPrEx>
          <w:tblLook w:val="0480" w:firstRow="0" w:lastRow="0" w:firstColumn="1" w:lastColumn="0" w:noHBand="0" w:noVBand="1"/>
        </w:tblPrEx>
        <w:trPr>
          <w:cantSplit/>
        </w:trPr>
        <w:tc>
          <w:tcPr>
            <w:cnfStyle w:val="001000000000" w:firstRow="0" w:lastRow="0" w:firstColumn="1" w:lastColumn="0" w:oddVBand="0" w:evenVBand="0" w:oddHBand="0" w:evenHBand="0" w:firstRowFirstColumn="0" w:firstRowLastColumn="0" w:lastRowFirstColumn="0" w:lastRowLastColumn="0"/>
            <w:tcW w:w="846" w:type="dxa"/>
            <w:tcBorders>
              <w:top w:val="single" w:sz="4" w:space="0" w:color="FFFFFF" w:themeColor="background1"/>
              <w:bottom w:val="single" w:sz="4" w:space="0" w:color="FFFFFF" w:themeColor="background1"/>
            </w:tcBorders>
            <w:shd w:val="clear" w:color="auto" w:fill="auto"/>
          </w:tcPr>
          <w:p w14:paraId="1DDAC877" w14:textId="54972399" w:rsidR="0063572E" w:rsidRPr="00F341B9" w:rsidRDefault="0063572E" w:rsidP="00BD529B">
            <w:pPr>
              <w:rPr>
                <w:b w:val="0"/>
              </w:rPr>
            </w:pPr>
            <w:r>
              <w:rPr>
                <w:b w:val="0"/>
              </w:rPr>
              <w:t>AA</w:t>
            </w:r>
            <w:r w:rsidR="00BD529B">
              <w:rPr>
                <w:b w:val="0"/>
              </w:rPr>
              <w:t>8.</w:t>
            </w:r>
          </w:p>
        </w:tc>
        <w:tc>
          <w:tcPr>
            <w:tcW w:w="8225" w:type="dxa"/>
            <w:tcBorders>
              <w:top w:val="single" w:sz="4" w:space="0" w:color="FFFFFF" w:themeColor="background1"/>
              <w:bottom w:val="single" w:sz="4" w:space="0" w:color="FFFFFF" w:themeColor="background1"/>
            </w:tcBorders>
            <w:shd w:val="clear" w:color="auto" w:fill="auto"/>
          </w:tcPr>
          <w:p w14:paraId="78A7EBF3" w14:textId="77777777" w:rsidR="00E40204" w:rsidRDefault="0063572E" w:rsidP="0058388F">
            <w:pPr>
              <w:pStyle w:val="Tabletext"/>
              <w:spacing w:after="120"/>
              <w:ind w:left="-108"/>
              <w:cnfStyle w:val="000000000000" w:firstRow="0" w:lastRow="0" w:firstColumn="0" w:lastColumn="0" w:oddVBand="0" w:evenVBand="0" w:oddHBand="0" w:evenHBand="0" w:firstRowFirstColumn="0" w:firstRowLastColumn="0" w:lastRowFirstColumn="0" w:lastRowLastColumn="0"/>
            </w:pPr>
            <w:r w:rsidRPr="00F0420E">
              <w:t xml:space="preserve">The </w:t>
            </w:r>
            <w:r w:rsidR="0058388F">
              <w:t>T</w:t>
            </w:r>
            <w:r w:rsidRPr="00F0420E">
              <w:t xml:space="preserve">raining </w:t>
            </w:r>
            <w:r w:rsidR="0058388F">
              <w:t>P</w:t>
            </w:r>
            <w:r w:rsidRPr="00F0420E">
              <w:t xml:space="preserve">lan must include all elements of the </w:t>
            </w:r>
            <w:hyperlink r:id="rId35">
              <w:r w:rsidRPr="0014667D">
                <w:rPr>
                  <w:rStyle w:val="Hyperlink"/>
                  <w:szCs w:val="22"/>
                </w:rPr>
                <w:t>Australian Apprenticeships Training Plan</w:t>
              </w:r>
            </w:hyperlink>
            <w:r w:rsidRPr="00F0420E">
              <w:t xml:space="preserve"> </w:t>
            </w:r>
            <w:r w:rsidRPr="00FD3BAC">
              <w:t>template</w:t>
            </w:r>
            <w:r w:rsidRPr="00F0420E">
              <w:t>.</w:t>
            </w:r>
            <w:r w:rsidR="0046258C">
              <w:t xml:space="preserve"> </w:t>
            </w:r>
          </w:p>
          <w:p w14:paraId="2C5CDBBD" w14:textId="5D13C49C" w:rsidR="0063572E" w:rsidRPr="00F0420E" w:rsidRDefault="0063572E" w:rsidP="0058388F">
            <w:pPr>
              <w:pStyle w:val="Tabletext"/>
              <w:spacing w:after="120"/>
              <w:ind w:left="-108"/>
              <w:cnfStyle w:val="000000000000" w:firstRow="0" w:lastRow="0" w:firstColumn="0" w:lastColumn="0" w:oddVBand="0" w:evenVBand="0" w:oddHBand="0" w:evenHBand="0" w:firstRowFirstColumn="0" w:firstRowLastColumn="0" w:lastRowFirstColumn="0" w:lastRowLastColumn="0"/>
            </w:pPr>
            <w:r w:rsidRPr="00F0420E">
              <w:t>Refer to Part C: Guidelines for Australian Apprenticeships (Training Plan).</w:t>
            </w:r>
          </w:p>
        </w:tc>
      </w:tr>
      <w:tr w:rsidR="0063572E" w14:paraId="1E0C8EF5" w14:textId="77777777" w:rsidTr="00472B0B">
        <w:tblPrEx>
          <w:tblLook w:val="0480" w:firstRow="0" w:lastRow="0" w:firstColumn="1" w:lastColumn="0" w:noHBand="0" w:noVBand="1"/>
        </w:tblPrEx>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846" w:type="dxa"/>
            <w:tcBorders>
              <w:top w:val="single" w:sz="4" w:space="0" w:color="FFFFFF" w:themeColor="background1"/>
              <w:bottom w:val="single" w:sz="4" w:space="0" w:color="FFFFFF" w:themeColor="background1"/>
            </w:tcBorders>
            <w:shd w:val="clear" w:color="auto" w:fill="auto"/>
          </w:tcPr>
          <w:p w14:paraId="58FB1FCC" w14:textId="19F890C1" w:rsidR="0063572E" w:rsidRDefault="00BD529B" w:rsidP="00BD529B">
            <w:pPr>
              <w:rPr>
                <w:b w:val="0"/>
              </w:rPr>
            </w:pPr>
            <w:r>
              <w:rPr>
                <w:b w:val="0"/>
              </w:rPr>
              <w:t>AA9</w:t>
            </w:r>
            <w:r w:rsidR="00474E7F">
              <w:rPr>
                <w:b w:val="0"/>
              </w:rPr>
              <w:t>.</w:t>
            </w:r>
          </w:p>
        </w:tc>
        <w:tc>
          <w:tcPr>
            <w:tcW w:w="8225" w:type="dxa"/>
            <w:tcBorders>
              <w:top w:val="single" w:sz="4" w:space="0" w:color="FFFFFF" w:themeColor="background1"/>
              <w:bottom w:val="single" w:sz="4" w:space="0" w:color="FFFFFF" w:themeColor="background1"/>
            </w:tcBorders>
            <w:shd w:val="clear" w:color="auto" w:fill="auto"/>
          </w:tcPr>
          <w:p w14:paraId="34FFBD7D" w14:textId="35739BAB" w:rsidR="0063572E" w:rsidRPr="00F0420E" w:rsidRDefault="0063572E" w:rsidP="005E62F6">
            <w:pPr>
              <w:pStyle w:val="Tabletext"/>
              <w:spacing w:after="120"/>
              <w:ind w:left="-108"/>
              <w:cnfStyle w:val="000000100000" w:firstRow="0" w:lastRow="0" w:firstColumn="0" w:lastColumn="0" w:oddVBand="0" w:evenVBand="0" w:oddHBand="1" w:evenHBand="0" w:firstRowFirstColumn="0" w:firstRowLastColumn="0" w:lastRowFirstColumn="0" w:lastRowLastColumn="0"/>
            </w:pPr>
            <w:r w:rsidRPr="00F0420E">
              <w:t xml:space="preserve">The </w:t>
            </w:r>
            <w:r w:rsidR="004815F9">
              <w:t>Training P</w:t>
            </w:r>
            <w:r w:rsidR="004815F9" w:rsidRPr="004815F9">
              <w:t>rovider</w:t>
            </w:r>
            <w:r w:rsidRPr="00F0420E">
              <w:t xml:space="preserve"> must, prior to the completion of the </w:t>
            </w:r>
            <w:r w:rsidR="0058388F">
              <w:t>T</w:t>
            </w:r>
            <w:r w:rsidRPr="00F0420E">
              <w:t xml:space="preserve">raining </w:t>
            </w:r>
            <w:r w:rsidR="0058388F">
              <w:t>P</w:t>
            </w:r>
            <w:r w:rsidRPr="00F0420E">
              <w:t xml:space="preserve">lan, formally assess and retain evidence of the employer’s capacity to support </w:t>
            </w:r>
            <w:r w:rsidR="0058388F">
              <w:t>S</w:t>
            </w:r>
            <w:r w:rsidRPr="00F0420E">
              <w:t xml:space="preserve">tructured </w:t>
            </w:r>
            <w:r w:rsidR="0058388F">
              <w:t>T</w:t>
            </w:r>
            <w:r w:rsidRPr="00F0420E">
              <w:t>raining in the proposed qualification including ensuring access to:</w:t>
            </w:r>
          </w:p>
          <w:p w14:paraId="52152453" w14:textId="77777777" w:rsidR="0063572E" w:rsidRPr="00F0420E" w:rsidRDefault="0063572E" w:rsidP="009F49F2">
            <w:pPr>
              <w:pStyle w:val="Tabletext"/>
              <w:numPr>
                <w:ilvl w:val="0"/>
                <w:numId w:val="80"/>
              </w:numPr>
              <w:contextualSpacing/>
              <w:cnfStyle w:val="000000100000" w:firstRow="0" w:lastRow="0" w:firstColumn="0" w:lastColumn="0" w:oddVBand="0" w:evenVBand="0" w:oddHBand="1" w:evenHBand="0" w:firstRowFirstColumn="0" w:firstRowLastColumn="0" w:lastRowFirstColumn="0" w:lastRowLastColumn="0"/>
            </w:pPr>
            <w:r w:rsidRPr="00F0420E">
              <w:t>available supervisory staff with the required knowledge, skills and qualifications to build the AA’s required competencies in the workplace, and</w:t>
            </w:r>
          </w:p>
          <w:p w14:paraId="101F5BAC" w14:textId="129A9167" w:rsidR="00942237" w:rsidRPr="00F0420E" w:rsidRDefault="0063572E" w:rsidP="009F49F2">
            <w:pPr>
              <w:pStyle w:val="Tabletext"/>
              <w:numPr>
                <w:ilvl w:val="0"/>
                <w:numId w:val="80"/>
              </w:numPr>
              <w:contextualSpacing/>
              <w:cnfStyle w:val="000000100000" w:firstRow="0" w:lastRow="0" w:firstColumn="0" w:lastColumn="0" w:oddVBand="0" w:evenVBand="0" w:oddHBand="1" w:evenHBand="0" w:firstRowFirstColumn="0" w:firstRowLastColumn="0" w:lastRowFirstColumn="0" w:lastRowLastColumn="0"/>
            </w:pPr>
            <w:r w:rsidRPr="00F0420E">
              <w:t>appropriate and available facilities and equipment.</w:t>
            </w:r>
          </w:p>
        </w:tc>
      </w:tr>
      <w:tr w:rsidR="00942237" w14:paraId="795C2803" w14:textId="77777777" w:rsidTr="00472B0B">
        <w:tblPrEx>
          <w:tblLook w:val="0480" w:firstRow="0" w:lastRow="0" w:firstColumn="1" w:lastColumn="0" w:noHBand="0" w:noVBand="1"/>
        </w:tblPrEx>
        <w:trPr>
          <w:cantSplit/>
        </w:trPr>
        <w:tc>
          <w:tcPr>
            <w:cnfStyle w:val="001000000000" w:firstRow="0" w:lastRow="0" w:firstColumn="1" w:lastColumn="0" w:oddVBand="0" w:evenVBand="0" w:oddHBand="0" w:evenHBand="0" w:firstRowFirstColumn="0" w:firstRowLastColumn="0" w:lastRowFirstColumn="0" w:lastRowLastColumn="0"/>
            <w:tcW w:w="846" w:type="dxa"/>
            <w:tcBorders>
              <w:top w:val="single" w:sz="4" w:space="0" w:color="FFFFFF" w:themeColor="background1"/>
              <w:bottom w:val="single" w:sz="4" w:space="0" w:color="FFFFFF" w:themeColor="background1"/>
            </w:tcBorders>
            <w:shd w:val="clear" w:color="auto" w:fill="auto"/>
          </w:tcPr>
          <w:p w14:paraId="62B6B0C5" w14:textId="46B5614B" w:rsidR="00942237" w:rsidRDefault="00942237" w:rsidP="00942237">
            <w:pPr>
              <w:rPr>
                <w:b w:val="0"/>
              </w:rPr>
            </w:pPr>
            <w:r>
              <w:rPr>
                <w:b w:val="0"/>
              </w:rPr>
              <w:t>AA10.</w:t>
            </w:r>
          </w:p>
        </w:tc>
        <w:tc>
          <w:tcPr>
            <w:tcW w:w="8225" w:type="dxa"/>
            <w:tcBorders>
              <w:top w:val="single" w:sz="4" w:space="0" w:color="FFFFFF" w:themeColor="background1"/>
              <w:bottom w:val="single" w:sz="4" w:space="0" w:color="FFFFFF" w:themeColor="background1"/>
            </w:tcBorders>
            <w:shd w:val="clear" w:color="auto" w:fill="auto"/>
          </w:tcPr>
          <w:p w14:paraId="15A86CA1" w14:textId="79E70D9B" w:rsidR="00942237" w:rsidRPr="00F0420E" w:rsidRDefault="00942237" w:rsidP="00C20D80">
            <w:pPr>
              <w:pStyle w:val="Tabletext"/>
              <w:spacing w:after="120"/>
              <w:ind w:left="-108"/>
              <w:cnfStyle w:val="000000000000" w:firstRow="0" w:lastRow="0" w:firstColumn="0" w:lastColumn="0" w:oddVBand="0" w:evenVBand="0" w:oddHBand="0" w:evenHBand="0" w:firstRowFirstColumn="0" w:firstRowLastColumn="0" w:lastRowFirstColumn="0" w:lastRowLastColumn="0"/>
            </w:pPr>
            <w:r w:rsidRPr="00F0420E">
              <w:t>The employer must not be solely responsible for the delivery of training in more than half of the selected units of competency. Half of the competencies must be delivered through at least one other training mode (</w:t>
            </w:r>
            <w:r>
              <w:t>r</w:t>
            </w:r>
            <w:r w:rsidRPr="00F0420E">
              <w:t xml:space="preserve">efer to Terms and definitions). </w:t>
            </w:r>
          </w:p>
        </w:tc>
      </w:tr>
      <w:tr w:rsidR="0063572E" w14:paraId="05271D2E" w14:textId="77777777" w:rsidTr="00472B0B">
        <w:tblPrEx>
          <w:tblLook w:val="0480" w:firstRow="0" w:lastRow="0" w:firstColumn="1" w:lastColumn="0" w:noHBand="0" w:noVBand="1"/>
        </w:tblPrEx>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846" w:type="dxa"/>
            <w:tcBorders>
              <w:top w:val="single" w:sz="4" w:space="0" w:color="FFFFFF" w:themeColor="background1"/>
              <w:bottom w:val="single" w:sz="4" w:space="0" w:color="FFFFFF" w:themeColor="background1"/>
            </w:tcBorders>
            <w:shd w:val="clear" w:color="auto" w:fill="auto"/>
          </w:tcPr>
          <w:p w14:paraId="62D50CB1" w14:textId="5229FB89" w:rsidR="0063572E" w:rsidRDefault="00BD529B" w:rsidP="00942237">
            <w:pPr>
              <w:rPr>
                <w:b w:val="0"/>
              </w:rPr>
            </w:pPr>
            <w:r>
              <w:rPr>
                <w:b w:val="0"/>
              </w:rPr>
              <w:lastRenderedPageBreak/>
              <w:t>AA1</w:t>
            </w:r>
            <w:r w:rsidR="00942237">
              <w:rPr>
                <w:b w:val="0"/>
              </w:rPr>
              <w:t>1</w:t>
            </w:r>
            <w:r w:rsidR="00474E7F">
              <w:rPr>
                <w:b w:val="0"/>
              </w:rPr>
              <w:t>.</w:t>
            </w:r>
          </w:p>
        </w:tc>
        <w:tc>
          <w:tcPr>
            <w:tcW w:w="8225" w:type="dxa"/>
            <w:tcBorders>
              <w:top w:val="single" w:sz="4" w:space="0" w:color="FFFFFF" w:themeColor="background1"/>
              <w:bottom w:val="single" w:sz="4" w:space="0" w:color="FFFFFF" w:themeColor="background1"/>
            </w:tcBorders>
            <w:shd w:val="clear" w:color="auto" w:fill="auto"/>
          </w:tcPr>
          <w:p w14:paraId="2254CB47" w14:textId="7350F911" w:rsidR="0063572E" w:rsidRPr="00F0420E" w:rsidRDefault="0063572E" w:rsidP="00472B0B">
            <w:pPr>
              <w:pStyle w:val="Tabletext"/>
              <w:spacing w:after="120"/>
              <w:cnfStyle w:val="000000100000" w:firstRow="0" w:lastRow="0" w:firstColumn="0" w:lastColumn="0" w:oddVBand="0" w:evenVBand="0" w:oddHBand="1" w:evenHBand="0" w:firstRowFirstColumn="0" w:firstRowLastColumn="0" w:lastRowFirstColumn="0" w:lastRowLastColumn="0"/>
            </w:pPr>
            <w:r w:rsidRPr="00F0420E">
              <w:t xml:space="preserve">The </w:t>
            </w:r>
            <w:r w:rsidR="004815F9">
              <w:t>T</w:t>
            </w:r>
            <w:r w:rsidR="004815F9" w:rsidRPr="004815F9">
              <w:t xml:space="preserve">raining </w:t>
            </w:r>
            <w:r w:rsidR="004815F9">
              <w:t>P</w:t>
            </w:r>
            <w:r w:rsidR="004815F9" w:rsidRPr="004815F9">
              <w:t>rovider</w:t>
            </w:r>
            <w:r w:rsidRPr="00F0420E">
              <w:t xml:space="preserve"> must</w:t>
            </w:r>
            <w:r w:rsidR="00F0420E">
              <w:t xml:space="preserve"> </w:t>
            </w:r>
            <w:r w:rsidR="005D5FCE" w:rsidRPr="00F0420E">
              <w:t>immediately</w:t>
            </w:r>
            <w:r w:rsidRPr="00F0420E">
              <w:t xml:space="preserve"> notify the Directorate </w:t>
            </w:r>
            <w:r w:rsidR="005D5FCE" w:rsidRPr="00F0420E">
              <w:t>when</w:t>
            </w:r>
            <w:r w:rsidRPr="00F0420E">
              <w:t>:</w:t>
            </w:r>
          </w:p>
          <w:p w14:paraId="2A0728A1" w14:textId="77777777" w:rsidR="0063572E" w:rsidRPr="00F0420E" w:rsidRDefault="0063572E" w:rsidP="009F49F2">
            <w:pPr>
              <w:pStyle w:val="Tabletext"/>
              <w:numPr>
                <w:ilvl w:val="0"/>
                <w:numId w:val="13"/>
              </w:numPr>
              <w:ind w:left="357" w:hanging="357"/>
              <w:contextualSpacing/>
              <w:cnfStyle w:val="000000100000" w:firstRow="0" w:lastRow="0" w:firstColumn="0" w:lastColumn="0" w:oddVBand="0" w:evenVBand="0" w:oddHBand="1" w:evenHBand="0" w:firstRowFirstColumn="0" w:firstRowLastColumn="0" w:lastRowFirstColumn="0" w:lastRowLastColumn="0"/>
            </w:pPr>
            <w:r w:rsidRPr="00F0420E">
              <w:t>agreement on training arrangements cannot be reached</w:t>
            </w:r>
          </w:p>
          <w:p w14:paraId="6FAE670D" w14:textId="24722DED" w:rsidR="0063572E" w:rsidRPr="00F0420E" w:rsidRDefault="0063572E" w:rsidP="009F49F2">
            <w:pPr>
              <w:pStyle w:val="Tabletext"/>
              <w:numPr>
                <w:ilvl w:val="0"/>
                <w:numId w:val="13"/>
              </w:numPr>
              <w:ind w:left="357" w:hanging="357"/>
              <w:contextualSpacing/>
              <w:cnfStyle w:val="000000100000" w:firstRow="0" w:lastRow="0" w:firstColumn="0" w:lastColumn="0" w:oddVBand="0" w:evenVBand="0" w:oddHBand="1" w:evenHBand="0" w:firstRowFirstColumn="0" w:firstRowLastColumn="0" w:lastRowFirstColumn="0" w:lastRowLastColumn="0"/>
            </w:pPr>
            <w:r w:rsidRPr="00F0420E">
              <w:t xml:space="preserve">concerns about the </w:t>
            </w:r>
            <w:r w:rsidR="005D5FCE" w:rsidRPr="00F0420E">
              <w:t xml:space="preserve">Training Product </w:t>
            </w:r>
            <w:r w:rsidRPr="00F0420E">
              <w:t>chosen or employer’s capacity to train cannot be resolved</w:t>
            </w:r>
          </w:p>
          <w:p w14:paraId="10B45144" w14:textId="24A83A4F" w:rsidR="0063572E" w:rsidRPr="00F0420E" w:rsidRDefault="0063572E" w:rsidP="009F49F2">
            <w:pPr>
              <w:pStyle w:val="Tabletext"/>
              <w:numPr>
                <w:ilvl w:val="0"/>
                <w:numId w:val="13"/>
              </w:numPr>
              <w:ind w:left="357" w:hanging="357"/>
              <w:contextualSpacing/>
              <w:cnfStyle w:val="000000100000" w:firstRow="0" w:lastRow="0" w:firstColumn="0" w:lastColumn="0" w:oddVBand="0" w:evenVBand="0" w:oddHBand="1" w:evenHBand="0" w:firstRowFirstColumn="0" w:firstRowLastColumn="0" w:lastRowFirstColumn="0" w:lastRowLastColumn="0"/>
            </w:pPr>
            <w:r w:rsidRPr="00F0420E">
              <w:t xml:space="preserve">the employer is unable to meet the obligations and expectations outlined in the </w:t>
            </w:r>
            <w:hyperlink r:id="rId36" w:history="1">
              <w:r w:rsidR="00E94E55" w:rsidRPr="00D73458">
                <w:rPr>
                  <w:rStyle w:val="Hyperlink"/>
                  <w:rFonts w:eastAsiaTheme="minorHAnsi"/>
                  <w:bCs w:val="0"/>
                  <w:szCs w:val="21"/>
                </w:rPr>
                <w:t>National Code of Good Practice for Australian Apprenticeships</w:t>
              </w:r>
            </w:hyperlink>
          </w:p>
          <w:p w14:paraId="709E54C6" w14:textId="77777777" w:rsidR="0063572E" w:rsidRPr="00F0420E" w:rsidRDefault="0063572E" w:rsidP="009F49F2">
            <w:pPr>
              <w:pStyle w:val="Tabletext"/>
              <w:numPr>
                <w:ilvl w:val="0"/>
                <w:numId w:val="13"/>
              </w:numPr>
              <w:ind w:left="357" w:hanging="357"/>
              <w:contextualSpacing/>
              <w:cnfStyle w:val="000000100000" w:firstRow="0" w:lastRow="0" w:firstColumn="0" w:lastColumn="0" w:oddVBand="0" w:evenVBand="0" w:oddHBand="1" w:evenHBand="0" w:firstRowFirstColumn="0" w:firstRowLastColumn="0" w:lastRowFirstColumn="0" w:lastRowLastColumn="0"/>
            </w:pPr>
            <w:r w:rsidRPr="00F0420E">
              <w:t>there is difficulty negotiating a program to meet enterprise and/or training package requirements.</w:t>
            </w:r>
          </w:p>
        </w:tc>
      </w:tr>
      <w:tr w:rsidR="0063572E" w14:paraId="434A0BE4" w14:textId="77777777" w:rsidTr="00472B0B">
        <w:tblPrEx>
          <w:tblLook w:val="0480" w:firstRow="0" w:lastRow="0" w:firstColumn="1" w:lastColumn="0" w:noHBand="0" w:noVBand="1"/>
        </w:tblPrEx>
        <w:trPr>
          <w:cantSplit/>
        </w:trPr>
        <w:tc>
          <w:tcPr>
            <w:cnfStyle w:val="001000000000" w:firstRow="0" w:lastRow="0" w:firstColumn="1" w:lastColumn="0" w:oddVBand="0" w:evenVBand="0" w:oddHBand="0" w:evenHBand="0" w:firstRowFirstColumn="0" w:firstRowLastColumn="0" w:lastRowFirstColumn="0" w:lastRowLastColumn="0"/>
            <w:tcW w:w="846" w:type="dxa"/>
            <w:tcBorders>
              <w:top w:val="single" w:sz="4" w:space="0" w:color="FFFFFF" w:themeColor="background1"/>
              <w:bottom w:val="single" w:sz="4" w:space="0" w:color="FFFFFF" w:themeColor="background1"/>
            </w:tcBorders>
            <w:shd w:val="clear" w:color="auto" w:fill="auto"/>
          </w:tcPr>
          <w:p w14:paraId="48971AE4" w14:textId="333960F5" w:rsidR="0063572E" w:rsidRDefault="00BD529B" w:rsidP="00BD529B">
            <w:pPr>
              <w:rPr>
                <w:b w:val="0"/>
              </w:rPr>
            </w:pPr>
            <w:r>
              <w:rPr>
                <w:b w:val="0"/>
              </w:rPr>
              <w:t>AA12</w:t>
            </w:r>
            <w:r w:rsidR="00474E7F">
              <w:rPr>
                <w:b w:val="0"/>
              </w:rPr>
              <w:t>.</w:t>
            </w:r>
          </w:p>
        </w:tc>
        <w:tc>
          <w:tcPr>
            <w:tcW w:w="8225" w:type="dxa"/>
            <w:tcBorders>
              <w:top w:val="single" w:sz="4" w:space="0" w:color="FFFFFF" w:themeColor="background1"/>
              <w:bottom w:val="single" w:sz="4" w:space="0" w:color="FFFFFF" w:themeColor="background1"/>
            </w:tcBorders>
            <w:shd w:val="clear" w:color="auto" w:fill="auto"/>
          </w:tcPr>
          <w:p w14:paraId="67EF8AF8" w14:textId="48240155" w:rsidR="00E94E55" w:rsidRPr="00F0420E" w:rsidRDefault="00E94E55" w:rsidP="00472B0B">
            <w:pPr>
              <w:pStyle w:val="Tabletext"/>
              <w:spacing w:after="120"/>
              <w:cnfStyle w:val="000000000000" w:firstRow="0" w:lastRow="0" w:firstColumn="0" w:lastColumn="0" w:oddVBand="0" w:evenVBand="0" w:oddHBand="0" w:evenHBand="0" w:firstRowFirstColumn="0" w:firstRowLastColumn="0" w:lastRowFirstColumn="0" w:lastRowLastColumn="0"/>
            </w:pPr>
            <w:r w:rsidRPr="00F0420E">
              <w:t xml:space="preserve">The </w:t>
            </w:r>
            <w:r w:rsidR="004815F9">
              <w:t>Training P</w:t>
            </w:r>
            <w:r w:rsidR="004815F9" w:rsidRPr="004815F9">
              <w:t>rovider</w:t>
            </w:r>
            <w:r w:rsidRPr="00F0420E">
              <w:t xml:space="preserve"> must complete a new </w:t>
            </w:r>
            <w:r w:rsidR="0058388F">
              <w:t>T</w:t>
            </w:r>
            <w:r w:rsidRPr="00F0420E">
              <w:t xml:space="preserve">raining </w:t>
            </w:r>
            <w:r w:rsidR="0058388F">
              <w:t>P</w:t>
            </w:r>
            <w:r w:rsidRPr="00F0420E">
              <w:t>lan within eight weeks of the date of effect of an AA changing from:</w:t>
            </w:r>
          </w:p>
          <w:p w14:paraId="6BB34CBE" w14:textId="77777777" w:rsidR="00E94E55" w:rsidRPr="00F0420E" w:rsidRDefault="00E94E55" w:rsidP="009F49F2">
            <w:pPr>
              <w:pStyle w:val="Tabletext"/>
              <w:numPr>
                <w:ilvl w:val="0"/>
                <w:numId w:val="14"/>
              </w:numPr>
              <w:ind w:left="357" w:hanging="357"/>
              <w:contextualSpacing/>
              <w:cnfStyle w:val="000000000000" w:firstRow="0" w:lastRow="0" w:firstColumn="0" w:lastColumn="0" w:oddVBand="0" w:evenVBand="0" w:oddHBand="0" w:evenHBand="0" w:firstRowFirstColumn="0" w:firstRowLastColumn="0" w:lastRowFirstColumn="0" w:lastRowLastColumn="0"/>
            </w:pPr>
            <w:r w:rsidRPr="00F0420E">
              <w:t>one employer to another, even when the AA remains in the same qualification. Each new employer must agree to the training arrangements made for their AA</w:t>
            </w:r>
          </w:p>
          <w:p w14:paraId="58941081" w14:textId="4A9FEDD2" w:rsidR="0063572E" w:rsidRPr="00F0420E" w:rsidRDefault="00E94E55" w:rsidP="009F49F2">
            <w:pPr>
              <w:pStyle w:val="Tabletext"/>
              <w:numPr>
                <w:ilvl w:val="0"/>
                <w:numId w:val="14"/>
              </w:numPr>
              <w:ind w:left="357" w:hanging="357"/>
              <w:contextualSpacing/>
              <w:cnfStyle w:val="000000000000" w:firstRow="0" w:lastRow="0" w:firstColumn="0" w:lastColumn="0" w:oddVBand="0" w:evenVBand="0" w:oddHBand="0" w:evenHBand="0" w:firstRowFirstColumn="0" w:firstRowLastColumn="0" w:lastRowFirstColumn="0" w:lastRowLastColumn="0"/>
            </w:pPr>
            <w:r w:rsidRPr="00F0420E">
              <w:t>one qualification to another, for example transition to a replacement training package</w:t>
            </w:r>
            <w:r w:rsidR="00431B2A" w:rsidRPr="00F0420E">
              <w:t>.</w:t>
            </w:r>
          </w:p>
        </w:tc>
      </w:tr>
      <w:tr w:rsidR="0063572E" w14:paraId="186EF8CE" w14:textId="77777777" w:rsidTr="00472B0B">
        <w:tblPrEx>
          <w:tblLook w:val="0480" w:firstRow="0" w:lastRow="0" w:firstColumn="1" w:lastColumn="0" w:noHBand="0" w:noVBand="1"/>
        </w:tblPrEx>
        <w:trPr>
          <w:cnfStyle w:val="000000100000" w:firstRow="0" w:lastRow="0" w:firstColumn="0" w:lastColumn="0" w:oddVBand="0" w:evenVBand="0" w:oddHBand="1" w:evenHBand="0" w:firstRowFirstColumn="0" w:firstRowLastColumn="0" w:lastRowFirstColumn="0" w:lastRowLastColumn="0"/>
          <w:cantSplit/>
          <w:trHeight w:val="58"/>
        </w:trPr>
        <w:tc>
          <w:tcPr>
            <w:cnfStyle w:val="001000000000" w:firstRow="0" w:lastRow="0" w:firstColumn="1" w:lastColumn="0" w:oddVBand="0" w:evenVBand="0" w:oddHBand="0" w:evenHBand="0" w:firstRowFirstColumn="0" w:firstRowLastColumn="0" w:lastRowFirstColumn="0" w:lastRowLastColumn="0"/>
            <w:tcW w:w="846" w:type="dxa"/>
            <w:tcBorders>
              <w:top w:val="single" w:sz="4" w:space="0" w:color="FFFFFF" w:themeColor="background1"/>
            </w:tcBorders>
            <w:shd w:val="clear" w:color="auto" w:fill="auto"/>
          </w:tcPr>
          <w:p w14:paraId="0AB6FA4E" w14:textId="181259AB" w:rsidR="0063572E" w:rsidRDefault="00BD529B" w:rsidP="00BD529B">
            <w:pPr>
              <w:rPr>
                <w:b w:val="0"/>
              </w:rPr>
            </w:pPr>
            <w:r>
              <w:rPr>
                <w:b w:val="0"/>
              </w:rPr>
              <w:t>AA13</w:t>
            </w:r>
            <w:r w:rsidR="00474E7F">
              <w:rPr>
                <w:b w:val="0"/>
              </w:rPr>
              <w:t>.</w:t>
            </w:r>
          </w:p>
        </w:tc>
        <w:tc>
          <w:tcPr>
            <w:tcW w:w="8225" w:type="dxa"/>
            <w:tcBorders>
              <w:top w:val="single" w:sz="4" w:space="0" w:color="FFFFFF" w:themeColor="background1"/>
              <w:bottom w:val="single" w:sz="4" w:space="0" w:color="FFFFFF" w:themeColor="background1"/>
            </w:tcBorders>
            <w:shd w:val="clear" w:color="auto" w:fill="auto"/>
          </w:tcPr>
          <w:p w14:paraId="28AD38F6" w14:textId="6204E4A3" w:rsidR="0063572E" w:rsidRPr="00F0420E" w:rsidRDefault="00E94E55" w:rsidP="0058388F">
            <w:pPr>
              <w:pStyle w:val="Tabletext"/>
              <w:cnfStyle w:val="000000100000" w:firstRow="0" w:lastRow="0" w:firstColumn="0" w:lastColumn="0" w:oddVBand="0" w:evenVBand="0" w:oddHBand="1" w:evenHBand="0" w:firstRowFirstColumn="0" w:firstRowLastColumn="0" w:lastRowFirstColumn="0" w:lastRowLastColumn="0"/>
            </w:pPr>
            <w:r w:rsidRPr="00F0420E">
              <w:t xml:space="preserve">The </w:t>
            </w:r>
            <w:r w:rsidR="004815F9">
              <w:t>Training P</w:t>
            </w:r>
            <w:r w:rsidR="004815F9" w:rsidRPr="004815F9">
              <w:t>rovider</w:t>
            </w:r>
            <w:r w:rsidRPr="00F0420E">
              <w:t xml:space="preserve"> must review and update the </w:t>
            </w:r>
            <w:r w:rsidR="0058388F">
              <w:t>T</w:t>
            </w:r>
            <w:r w:rsidRPr="00F0420E">
              <w:t xml:space="preserve">raining </w:t>
            </w:r>
            <w:r w:rsidR="0058388F">
              <w:t>P</w:t>
            </w:r>
            <w:r w:rsidRPr="00F0420E">
              <w:t>lan to ensure it remains current, at least once within each 12 month period, or earlier as required throughout the term of the training contract. Evidence of the review must be documented and retained.</w:t>
            </w:r>
          </w:p>
        </w:tc>
      </w:tr>
    </w:tbl>
    <w:p w14:paraId="41993453" w14:textId="6B046986" w:rsidR="00F14A66" w:rsidRDefault="00281EFA" w:rsidP="00F14A66">
      <w:pPr>
        <w:pStyle w:val="Heading4"/>
        <w:numPr>
          <w:ilvl w:val="0"/>
          <w:numId w:val="0"/>
        </w:numPr>
        <w:spacing w:before="240"/>
        <w:ind w:left="357" w:hanging="357"/>
      </w:pPr>
      <w:r>
        <w:rPr>
          <w:noProof/>
        </w:rPr>
        <w:drawing>
          <wp:anchor distT="0" distB="0" distL="114300" distR="114300" simplePos="0" relativeHeight="251706368" behindDoc="0" locked="0" layoutInCell="1" allowOverlap="1" wp14:anchorId="586C0E5E" wp14:editId="60A08482">
            <wp:simplePos x="0" y="0"/>
            <wp:positionH relativeFrom="page">
              <wp:posOffset>0</wp:posOffset>
            </wp:positionH>
            <wp:positionV relativeFrom="paragraph">
              <wp:posOffset>-3663163</wp:posOffset>
            </wp:positionV>
            <wp:extent cx="476250" cy="5029200"/>
            <wp:effectExtent l="0" t="0" r="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Bookmark-4.png"/>
                    <pic:cNvPicPr/>
                  </pic:nvPicPr>
                  <pic:blipFill>
                    <a:blip r:embed="rId37">
                      <a:extLst>
                        <a:ext uri="{28A0092B-C50C-407E-A947-70E740481C1C}">
                          <a14:useLocalDpi xmlns:a14="http://schemas.microsoft.com/office/drawing/2010/main" val="0"/>
                        </a:ext>
                      </a:extLst>
                    </a:blip>
                    <a:stretch>
                      <a:fillRect/>
                    </a:stretch>
                  </pic:blipFill>
                  <pic:spPr>
                    <a:xfrm>
                      <a:off x="0" y="0"/>
                      <a:ext cx="476250" cy="5029200"/>
                    </a:xfrm>
                    <a:prstGeom prst="rect">
                      <a:avLst/>
                    </a:prstGeom>
                  </pic:spPr>
                </pic:pic>
              </a:graphicData>
            </a:graphic>
          </wp:anchor>
        </w:drawing>
      </w:r>
      <w:r w:rsidR="00F14A66">
        <w:t>Evidence Guide for Compliance</w:t>
      </w:r>
    </w:p>
    <w:tbl>
      <w:tblPr>
        <w:tblW w:w="9107" w:type="dxa"/>
        <w:shd w:val="clear" w:color="auto" w:fill="EAEAEA" w:themeFill="accent1" w:themeFillTint="1A"/>
        <w:tblLayout w:type="fixed"/>
        <w:tblCellMar>
          <w:top w:w="170" w:type="dxa"/>
          <w:left w:w="170" w:type="dxa"/>
          <w:bottom w:w="170" w:type="dxa"/>
          <w:right w:w="170" w:type="dxa"/>
        </w:tblCellMar>
        <w:tblLook w:val="0620" w:firstRow="1" w:lastRow="0" w:firstColumn="0" w:lastColumn="0" w:noHBand="1" w:noVBand="1"/>
      </w:tblPr>
      <w:tblGrid>
        <w:gridCol w:w="9107"/>
      </w:tblGrid>
      <w:tr w:rsidR="00FD3BAC" w:rsidRPr="006656BF" w14:paraId="5F005822" w14:textId="77777777" w:rsidTr="00C45E1E">
        <w:trPr>
          <w:trHeight w:val="535"/>
        </w:trPr>
        <w:tc>
          <w:tcPr>
            <w:tcW w:w="9107" w:type="dxa"/>
            <w:shd w:val="clear" w:color="auto" w:fill="EAEAEA" w:themeFill="accent1" w:themeFillTint="1A"/>
          </w:tcPr>
          <w:p w14:paraId="188EF12E" w14:textId="570D1CC9" w:rsidR="00BB3B4B" w:rsidRPr="006656BF" w:rsidRDefault="00BB3B4B" w:rsidP="00C45E1E">
            <w:pPr>
              <w:pStyle w:val="Tabletext"/>
              <w:spacing w:line="240" w:lineRule="exact"/>
              <w:rPr>
                <w:color w:val="323232" w:themeColor="accent1"/>
              </w:rPr>
            </w:pPr>
            <w:r w:rsidRPr="006656BF">
              <w:rPr>
                <w:color w:val="323232" w:themeColor="accent1"/>
              </w:rPr>
              <w:t>Examples of evidence may include, but are not limited to:</w:t>
            </w:r>
          </w:p>
          <w:p w14:paraId="3EC74329" w14:textId="077E54F2" w:rsidR="00BB3B4B" w:rsidRPr="006656BF" w:rsidRDefault="00BB3B4B" w:rsidP="00C45E1E">
            <w:pPr>
              <w:pStyle w:val="Tabletext"/>
              <w:numPr>
                <w:ilvl w:val="0"/>
                <w:numId w:val="9"/>
              </w:numPr>
              <w:spacing w:before="40" w:line="240" w:lineRule="exact"/>
              <w:ind w:left="714" w:hanging="357"/>
              <w:rPr>
                <w:color w:val="323232" w:themeColor="accent1"/>
              </w:rPr>
            </w:pPr>
            <w:r w:rsidRPr="006656BF">
              <w:rPr>
                <w:color w:val="323232" w:themeColor="accent1"/>
              </w:rPr>
              <w:t xml:space="preserve">documented procedures for negotiating, completing and amending </w:t>
            </w:r>
            <w:r w:rsidR="0058388F">
              <w:rPr>
                <w:color w:val="323232" w:themeColor="accent1"/>
              </w:rPr>
              <w:t>T</w:t>
            </w:r>
            <w:r w:rsidRPr="006656BF">
              <w:rPr>
                <w:color w:val="323232" w:themeColor="accent1"/>
              </w:rPr>
              <w:t xml:space="preserve">raining </w:t>
            </w:r>
            <w:r w:rsidR="0058388F">
              <w:rPr>
                <w:color w:val="323232" w:themeColor="accent1"/>
              </w:rPr>
              <w:t>P</w:t>
            </w:r>
            <w:r w:rsidRPr="006656BF">
              <w:rPr>
                <w:color w:val="323232" w:themeColor="accent1"/>
              </w:rPr>
              <w:t>lans</w:t>
            </w:r>
          </w:p>
          <w:p w14:paraId="7D684060" w14:textId="79CAF124" w:rsidR="00BB3B4B" w:rsidRPr="006656BF" w:rsidRDefault="00BB3B4B" w:rsidP="00C45E1E">
            <w:pPr>
              <w:pStyle w:val="Tabletext"/>
              <w:numPr>
                <w:ilvl w:val="0"/>
                <w:numId w:val="9"/>
              </w:numPr>
              <w:spacing w:before="40" w:line="240" w:lineRule="exact"/>
              <w:ind w:left="714" w:hanging="357"/>
              <w:rPr>
                <w:color w:val="323232" w:themeColor="accent1"/>
              </w:rPr>
            </w:pPr>
            <w:r w:rsidRPr="006656BF">
              <w:rPr>
                <w:color w:val="323232" w:themeColor="accent1"/>
              </w:rPr>
              <w:t xml:space="preserve">compliant, signed and dated </w:t>
            </w:r>
            <w:r w:rsidR="0058388F">
              <w:rPr>
                <w:color w:val="323232" w:themeColor="accent1"/>
              </w:rPr>
              <w:t>T</w:t>
            </w:r>
            <w:r w:rsidRPr="006656BF">
              <w:rPr>
                <w:color w:val="323232" w:themeColor="accent1"/>
              </w:rPr>
              <w:t xml:space="preserve">raining </w:t>
            </w:r>
            <w:r w:rsidR="0058388F">
              <w:rPr>
                <w:color w:val="323232" w:themeColor="accent1"/>
              </w:rPr>
              <w:t>P</w:t>
            </w:r>
            <w:r w:rsidRPr="006656BF">
              <w:rPr>
                <w:color w:val="323232" w:themeColor="accent1"/>
              </w:rPr>
              <w:t>lan for each student</w:t>
            </w:r>
          </w:p>
          <w:p w14:paraId="237AA3D4" w14:textId="404446B6" w:rsidR="00BB3B4B" w:rsidRPr="006656BF" w:rsidRDefault="00BB3B4B" w:rsidP="00C45E1E">
            <w:pPr>
              <w:pStyle w:val="Tabletext"/>
              <w:numPr>
                <w:ilvl w:val="0"/>
                <w:numId w:val="9"/>
              </w:numPr>
              <w:spacing w:before="40" w:line="240" w:lineRule="exact"/>
              <w:ind w:left="714" w:hanging="357"/>
              <w:rPr>
                <w:color w:val="323232" w:themeColor="accent1"/>
              </w:rPr>
            </w:pPr>
            <w:r w:rsidRPr="006656BF">
              <w:rPr>
                <w:color w:val="323232" w:themeColor="accent1"/>
              </w:rPr>
              <w:t xml:space="preserve">units listed on </w:t>
            </w:r>
            <w:r w:rsidR="0058388F">
              <w:rPr>
                <w:color w:val="323232" w:themeColor="accent1"/>
              </w:rPr>
              <w:t>T</w:t>
            </w:r>
            <w:r w:rsidRPr="006656BF">
              <w:rPr>
                <w:color w:val="323232" w:themeColor="accent1"/>
              </w:rPr>
              <w:t xml:space="preserve">raining </w:t>
            </w:r>
            <w:r w:rsidR="0058388F">
              <w:rPr>
                <w:color w:val="323232" w:themeColor="accent1"/>
              </w:rPr>
              <w:t>P</w:t>
            </w:r>
            <w:r w:rsidRPr="006656BF">
              <w:rPr>
                <w:color w:val="323232" w:themeColor="accent1"/>
              </w:rPr>
              <w:t>lans compliant with the qualification packaging rules</w:t>
            </w:r>
          </w:p>
          <w:p w14:paraId="32EBC6B8" w14:textId="38F7F8D1" w:rsidR="00BB3B4B" w:rsidRPr="006656BF" w:rsidRDefault="00BB3B4B" w:rsidP="00C45E1E">
            <w:pPr>
              <w:pStyle w:val="Tabletext"/>
              <w:numPr>
                <w:ilvl w:val="0"/>
                <w:numId w:val="9"/>
              </w:numPr>
              <w:spacing w:before="40" w:line="240" w:lineRule="exact"/>
              <w:ind w:left="714" w:hanging="357"/>
              <w:rPr>
                <w:color w:val="323232" w:themeColor="accent1"/>
              </w:rPr>
            </w:pPr>
            <w:r w:rsidRPr="006656BF">
              <w:rPr>
                <w:color w:val="323232" w:themeColor="accent1"/>
              </w:rPr>
              <w:t xml:space="preserve">units listed on </w:t>
            </w:r>
            <w:r w:rsidR="0058388F">
              <w:rPr>
                <w:color w:val="323232" w:themeColor="accent1"/>
              </w:rPr>
              <w:t>T</w:t>
            </w:r>
            <w:r w:rsidRPr="006656BF">
              <w:rPr>
                <w:color w:val="323232" w:themeColor="accent1"/>
              </w:rPr>
              <w:t xml:space="preserve">raining </w:t>
            </w:r>
            <w:r w:rsidR="0058388F">
              <w:rPr>
                <w:color w:val="323232" w:themeColor="accent1"/>
              </w:rPr>
              <w:t>P</w:t>
            </w:r>
            <w:r w:rsidRPr="006656BF">
              <w:rPr>
                <w:color w:val="323232" w:themeColor="accent1"/>
              </w:rPr>
              <w:t>lans match the units delivered and assessed</w:t>
            </w:r>
          </w:p>
          <w:p w14:paraId="65E9582B" w14:textId="7F6170C9" w:rsidR="009F3F41" w:rsidRPr="006656BF" w:rsidRDefault="00BB3B4B" w:rsidP="00C45E1E">
            <w:pPr>
              <w:pStyle w:val="Tabletext"/>
              <w:numPr>
                <w:ilvl w:val="0"/>
                <w:numId w:val="9"/>
              </w:numPr>
              <w:spacing w:before="40" w:line="240" w:lineRule="exact"/>
              <w:ind w:left="714" w:hanging="357"/>
              <w:rPr>
                <w:color w:val="323232" w:themeColor="accent1"/>
              </w:rPr>
            </w:pPr>
            <w:r w:rsidRPr="006656BF">
              <w:rPr>
                <w:color w:val="323232" w:themeColor="accent1"/>
              </w:rPr>
              <w:t xml:space="preserve">amendments/updates to </w:t>
            </w:r>
            <w:r w:rsidR="0058388F">
              <w:rPr>
                <w:color w:val="323232" w:themeColor="accent1"/>
              </w:rPr>
              <w:t>T</w:t>
            </w:r>
            <w:r w:rsidRPr="006656BF">
              <w:rPr>
                <w:color w:val="323232" w:themeColor="accent1"/>
              </w:rPr>
              <w:t xml:space="preserve">raining </w:t>
            </w:r>
            <w:r w:rsidR="0058388F">
              <w:rPr>
                <w:color w:val="323232" w:themeColor="accent1"/>
              </w:rPr>
              <w:t>P</w:t>
            </w:r>
            <w:r w:rsidRPr="006656BF">
              <w:rPr>
                <w:color w:val="323232" w:themeColor="accent1"/>
              </w:rPr>
              <w:t>lans documented and agreed by all required parties</w:t>
            </w:r>
          </w:p>
          <w:p w14:paraId="155F527B" w14:textId="0CED49C1" w:rsidR="002D6AAC" w:rsidRPr="006656BF" w:rsidRDefault="00BB3B4B" w:rsidP="00C45E1E">
            <w:pPr>
              <w:pStyle w:val="Tabletext"/>
              <w:numPr>
                <w:ilvl w:val="0"/>
                <w:numId w:val="9"/>
              </w:numPr>
              <w:spacing w:before="40" w:line="240" w:lineRule="exact"/>
              <w:ind w:left="714" w:hanging="357"/>
              <w:rPr>
                <w:color w:val="323232" w:themeColor="accent1"/>
              </w:rPr>
            </w:pPr>
            <w:r w:rsidRPr="006656BF">
              <w:rPr>
                <w:color w:val="323232" w:themeColor="accent1"/>
              </w:rPr>
              <w:t xml:space="preserve">delivery and assessment methods listed on the </w:t>
            </w:r>
            <w:r w:rsidR="0058388F">
              <w:rPr>
                <w:color w:val="323232" w:themeColor="accent1"/>
              </w:rPr>
              <w:t>T</w:t>
            </w:r>
            <w:r w:rsidRPr="006656BF">
              <w:rPr>
                <w:color w:val="323232" w:themeColor="accent1"/>
              </w:rPr>
              <w:t xml:space="preserve">raining </w:t>
            </w:r>
            <w:r w:rsidR="0058388F">
              <w:rPr>
                <w:color w:val="323232" w:themeColor="accent1"/>
              </w:rPr>
              <w:t>P</w:t>
            </w:r>
            <w:r w:rsidRPr="006656BF">
              <w:rPr>
                <w:color w:val="323232" w:themeColor="accent1"/>
              </w:rPr>
              <w:t>lan in line with the agreed learning and</w:t>
            </w:r>
            <w:r w:rsidR="00BE79BE" w:rsidRPr="006656BF">
              <w:rPr>
                <w:color w:val="323232" w:themeColor="accent1"/>
              </w:rPr>
              <w:t xml:space="preserve"> assessment strategy</w:t>
            </w:r>
          </w:p>
          <w:p w14:paraId="0BDF12F5" w14:textId="0CFB4378" w:rsidR="00BB3B4B" w:rsidRPr="006656BF" w:rsidRDefault="00BB3B4B" w:rsidP="00C45E1E">
            <w:pPr>
              <w:pStyle w:val="Tabletext"/>
              <w:numPr>
                <w:ilvl w:val="0"/>
                <w:numId w:val="9"/>
              </w:numPr>
              <w:spacing w:before="40" w:line="240" w:lineRule="exact"/>
              <w:ind w:left="714" w:hanging="357"/>
              <w:rPr>
                <w:color w:val="323232" w:themeColor="accent1"/>
              </w:rPr>
            </w:pPr>
            <w:r w:rsidRPr="006656BF">
              <w:rPr>
                <w:color w:val="323232" w:themeColor="accent1"/>
              </w:rPr>
              <w:t xml:space="preserve">records that the </w:t>
            </w:r>
            <w:r w:rsidR="004815F9" w:rsidRPr="006656BF">
              <w:rPr>
                <w:color w:val="323232" w:themeColor="accent1"/>
              </w:rPr>
              <w:t>Training Provider</w:t>
            </w:r>
            <w:r w:rsidRPr="006656BF">
              <w:rPr>
                <w:color w:val="323232" w:themeColor="accent1"/>
              </w:rPr>
              <w:t xml:space="preserve"> has checked the employer’s capacity, supervisory staff and qualifications, facilities and equipment e.g. statement, checklist or form that refers to the above</w:t>
            </w:r>
          </w:p>
          <w:p w14:paraId="07E6F9A8" w14:textId="227994E4" w:rsidR="00BB3B4B" w:rsidRPr="006656BF" w:rsidRDefault="00BB3B4B" w:rsidP="00C45E1E">
            <w:pPr>
              <w:pStyle w:val="Tabletext"/>
              <w:numPr>
                <w:ilvl w:val="0"/>
                <w:numId w:val="9"/>
              </w:numPr>
              <w:spacing w:before="40" w:line="240" w:lineRule="exact"/>
              <w:ind w:left="714" w:hanging="357"/>
              <w:rPr>
                <w:color w:val="323232" w:themeColor="accent1"/>
              </w:rPr>
            </w:pPr>
            <w:r w:rsidRPr="006656BF">
              <w:rPr>
                <w:color w:val="323232" w:themeColor="accent1"/>
              </w:rPr>
              <w:t xml:space="preserve">dated records to support the provision of the </w:t>
            </w:r>
            <w:r w:rsidR="0058388F">
              <w:rPr>
                <w:color w:val="323232" w:themeColor="accent1"/>
              </w:rPr>
              <w:t>T</w:t>
            </w:r>
            <w:r w:rsidRPr="006656BF">
              <w:rPr>
                <w:color w:val="323232" w:themeColor="accent1"/>
              </w:rPr>
              <w:t xml:space="preserve">raining </w:t>
            </w:r>
            <w:r w:rsidR="0058388F">
              <w:rPr>
                <w:color w:val="323232" w:themeColor="accent1"/>
              </w:rPr>
              <w:t>P</w:t>
            </w:r>
            <w:r w:rsidRPr="006656BF">
              <w:rPr>
                <w:color w:val="323232" w:themeColor="accent1"/>
              </w:rPr>
              <w:t>lan to the student and employer</w:t>
            </w:r>
            <w:r w:rsidR="0058388F">
              <w:rPr>
                <w:color w:val="323232" w:themeColor="accent1"/>
              </w:rPr>
              <w:t xml:space="preserve"> within the required time</w:t>
            </w:r>
            <w:r w:rsidR="00F91F26">
              <w:rPr>
                <w:color w:val="323232" w:themeColor="accent1"/>
              </w:rPr>
              <w:t>frame</w:t>
            </w:r>
            <w:r w:rsidRPr="006656BF">
              <w:rPr>
                <w:color w:val="323232" w:themeColor="accent1"/>
              </w:rPr>
              <w:t>, for example checklists, email correspondence</w:t>
            </w:r>
          </w:p>
          <w:p w14:paraId="430446EF" w14:textId="2983C15B" w:rsidR="00BB3B4B" w:rsidRPr="006656BF" w:rsidRDefault="00BB3B4B" w:rsidP="00C45E1E">
            <w:pPr>
              <w:pStyle w:val="Tabletext"/>
              <w:numPr>
                <w:ilvl w:val="0"/>
                <w:numId w:val="9"/>
              </w:numPr>
              <w:spacing w:before="40" w:line="240" w:lineRule="exact"/>
              <w:ind w:left="714" w:hanging="357"/>
              <w:rPr>
                <w:color w:val="323232" w:themeColor="accent1"/>
              </w:rPr>
            </w:pPr>
            <w:r w:rsidRPr="006656BF">
              <w:rPr>
                <w:color w:val="323232" w:themeColor="accent1"/>
              </w:rPr>
              <w:t xml:space="preserve">evidence of the </w:t>
            </w:r>
            <w:r w:rsidR="0058388F">
              <w:rPr>
                <w:color w:val="323232" w:themeColor="accent1"/>
              </w:rPr>
              <w:t>T</w:t>
            </w:r>
            <w:r w:rsidR="00A614B1" w:rsidRPr="006656BF">
              <w:rPr>
                <w:color w:val="323232" w:themeColor="accent1"/>
              </w:rPr>
              <w:t xml:space="preserve">raining </w:t>
            </w:r>
            <w:r w:rsidR="0058388F">
              <w:rPr>
                <w:color w:val="323232" w:themeColor="accent1"/>
              </w:rPr>
              <w:t>P</w:t>
            </w:r>
            <w:r w:rsidR="00A614B1" w:rsidRPr="006656BF">
              <w:rPr>
                <w:color w:val="323232" w:themeColor="accent1"/>
              </w:rPr>
              <w:t xml:space="preserve">lan </w:t>
            </w:r>
            <w:r w:rsidRPr="006656BF">
              <w:rPr>
                <w:color w:val="323232" w:themeColor="accent1"/>
              </w:rPr>
              <w:t>review such as notations on the training plan, updated training plan, file notes, written correspondence</w:t>
            </w:r>
          </w:p>
          <w:p w14:paraId="1622170E" w14:textId="77777777" w:rsidR="00BB3B4B" w:rsidRPr="006656BF" w:rsidRDefault="00BB3B4B" w:rsidP="00C45E1E">
            <w:pPr>
              <w:pStyle w:val="Tabletext"/>
              <w:numPr>
                <w:ilvl w:val="0"/>
                <w:numId w:val="9"/>
              </w:numPr>
              <w:spacing w:before="40" w:line="240" w:lineRule="exact"/>
              <w:ind w:left="714" w:hanging="357"/>
              <w:rPr>
                <w:color w:val="323232" w:themeColor="accent1"/>
              </w:rPr>
            </w:pPr>
            <w:r w:rsidRPr="006656BF">
              <w:rPr>
                <w:color w:val="323232" w:themeColor="accent1"/>
              </w:rPr>
              <w:t>correspondence with the Directorate</w:t>
            </w:r>
          </w:p>
          <w:p w14:paraId="34DB362C" w14:textId="7EC99983" w:rsidR="00BB3B4B" w:rsidRDefault="00BB3B4B" w:rsidP="00C45E1E">
            <w:pPr>
              <w:pStyle w:val="Tabletext"/>
              <w:numPr>
                <w:ilvl w:val="0"/>
                <w:numId w:val="9"/>
              </w:numPr>
              <w:spacing w:before="40" w:line="240" w:lineRule="exact"/>
              <w:ind w:left="714" w:hanging="357"/>
              <w:rPr>
                <w:color w:val="323232" w:themeColor="accent1"/>
              </w:rPr>
            </w:pPr>
            <w:r w:rsidRPr="006656BF">
              <w:rPr>
                <w:color w:val="323232" w:themeColor="accent1"/>
              </w:rPr>
              <w:t>contact records with the employer/AA such as file notes, contact logs, corresponden</w:t>
            </w:r>
            <w:r w:rsidR="00C45E1E">
              <w:rPr>
                <w:color w:val="323232" w:themeColor="accent1"/>
              </w:rPr>
              <w:t>ce including emails and letters</w:t>
            </w:r>
          </w:p>
          <w:p w14:paraId="1713360C" w14:textId="2D162E3A" w:rsidR="00C45E1E" w:rsidRPr="006656BF" w:rsidRDefault="00C45E1E" w:rsidP="00C45E1E">
            <w:pPr>
              <w:pStyle w:val="Tabletext"/>
              <w:numPr>
                <w:ilvl w:val="0"/>
                <w:numId w:val="9"/>
              </w:numPr>
              <w:spacing w:before="40" w:line="240" w:lineRule="exact"/>
              <w:ind w:left="714" w:hanging="357"/>
              <w:rPr>
                <w:color w:val="323232" w:themeColor="accent1"/>
              </w:rPr>
            </w:pPr>
            <w:r>
              <w:rPr>
                <w:color w:val="323232" w:themeColor="accent1"/>
              </w:rPr>
              <w:t>My Profiling records.</w:t>
            </w:r>
          </w:p>
          <w:p w14:paraId="58BA17C4" w14:textId="77777777" w:rsidR="00BB3B4B" w:rsidRPr="006656BF" w:rsidRDefault="00BB3B4B" w:rsidP="00C45E1E">
            <w:pPr>
              <w:pStyle w:val="Tabletext"/>
              <w:spacing w:before="40" w:line="240" w:lineRule="exact"/>
              <w:rPr>
                <w:color w:val="323232" w:themeColor="accent1"/>
              </w:rPr>
            </w:pPr>
            <w:r w:rsidRPr="006656BF">
              <w:rPr>
                <w:color w:val="323232" w:themeColor="accent1"/>
              </w:rPr>
              <w:t>Examples of changes that require endorsement by all parties include changes to support services and/or training and assessment arrangements such as:</w:t>
            </w:r>
          </w:p>
          <w:p w14:paraId="762E959D" w14:textId="77777777" w:rsidR="00BB3B4B" w:rsidRPr="006656BF" w:rsidRDefault="00BB3B4B" w:rsidP="00C45E1E">
            <w:pPr>
              <w:pStyle w:val="Tabletext"/>
              <w:numPr>
                <w:ilvl w:val="0"/>
                <w:numId w:val="9"/>
              </w:numPr>
              <w:spacing w:before="40" w:line="240" w:lineRule="exact"/>
              <w:ind w:left="714" w:hanging="357"/>
              <w:rPr>
                <w:color w:val="323232" w:themeColor="accent1"/>
              </w:rPr>
            </w:pPr>
            <w:r w:rsidRPr="006656BF">
              <w:rPr>
                <w:color w:val="323232" w:themeColor="accent1"/>
              </w:rPr>
              <w:t>units of competency</w:t>
            </w:r>
          </w:p>
          <w:p w14:paraId="742E98F3" w14:textId="77777777" w:rsidR="00BB3B4B" w:rsidRPr="006656BF" w:rsidRDefault="00BB3B4B" w:rsidP="00C45E1E">
            <w:pPr>
              <w:pStyle w:val="Tabletext"/>
              <w:numPr>
                <w:ilvl w:val="0"/>
                <w:numId w:val="9"/>
              </w:numPr>
              <w:spacing w:before="40" w:line="240" w:lineRule="exact"/>
              <w:ind w:left="714" w:hanging="357"/>
              <w:rPr>
                <w:color w:val="323232" w:themeColor="accent1"/>
              </w:rPr>
            </w:pPr>
            <w:r w:rsidRPr="006656BF">
              <w:rPr>
                <w:color w:val="323232" w:themeColor="accent1"/>
              </w:rPr>
              <w:t>training methodology</w:t>
            </w:r>
          </w:p>
          <w:p w14:paraId="3AAE984A" w14:textId="77777777" w:rsidR="00BB3B4B" w:rsidRPr="006656BF" w:rsidRDefault="00BB3B4B" w:rsidP="00C45E1E">
            <w:pPr>
              <w:pStyle w:val="Tabletext"/>
              <w:numPr>
                <w:ilvl w:val="0"/>
                <w:numId w:val="9"/>
              </w:numPr>
              <w:spacing w:before="40" w:line="240" w:lineRule="exact"/>
              <w:ind w:left="714" w:hanging="357"/>
              <w:rPr>
                <w:color w:val="323232" w:themeColor="accent1"/>
              </w:rPr>
            </w:pPr>
            <w:r w:rsidRPr="006656BF">
              <w:rPr>
                <w:color w:val="323232" w:themeColor="accent1"/>
              </w:rPr>
              <w:t>assessment method.</w:t>
            </w:r>
          </w:p>
          <w:p w14:paraId="5F7C1783" w14:textId="77777777" w:rsidR="002D6AAC" w:rsidRPr="006656BF" w:rsidRDefault="00BB3B4B" w:rsidP="00C45E1E">
            <w:pPr>
              <w:pStyle w:val="Tabletext"/>
              <w:spacing w:before="40" w:line="240" w:lineRule="exact"/>
              <w:rPr>
                <w:color w:val="323232" w:themeColor="accent1"/>
              </w:rPr>
            </w:pPr>
            <w:r w:rsidRPr="006656BF">
              <w:rPr>
                <w:color w:val="323232" w:themeColor="accent1"/>
              </w:rPr>
              <w:t>Changes not listed above are required to be notified to all parties but do not require endorsement.</w:t>
            </w:r>
          </w:p>
          <w:p w14:paraId="57152C05" w14:textId="6A6C36EA" w:rsidR="00BB3B4B" w:rsidRPr="006656BF" w:rsidRDefault="00BB3B4B" w:rsidP="00C45E1E">
            <w:pPr>
              <w:pStyle w:val="Tabletext"/>
              <w:spacing w:before="40" w:line="240" w:lineRule="exact"/>
              <w:rPr>
                <w:color w:val="323232" w:themeColor="accent1"/>
              </w:rPr>
            </w:pPr>
            <w:r w:rsidRPr="006656BF">
              <w:rPr>
                <w:color w:val="323232" w:themeColor="accent1"/>
              </w:rPr>
              <w:t>Endorsement by all parties may be in the form of:</w:t>
            </w:r>
          </w:p>
          <w:p w14:paraId="62468D30" w14:textId="654476C9" w:rsidR="00BB3B4B" w:rsidRPr="006656BF" w:rsidRDefault="00BB3B4B" w:rsidP="00C45E1E">
            <w:pPr>
              <w:pStyle w:val="Tabletext"/>
              <w:numPr>
                <w:ilvl w:val="0"/>
                <w:numId w:val="9"/>
              </w:numPr>
              <w:spacing w:before="40" w:line="240" w:lineRule="exact"/>
              <w:ind w:left="714" w:hanging="357"/>
              <w:rPr>
                <w:color w:val="323232" w:themeColor="accent1"/>
              </w:rPr>
            </w:pPr>
            <w:r w:rsidRPr="006656BF">
              <w:rPr>
                <w:color w:val="323232" w:themeColor="accent1"/>
              </w:rPr>
              <w:t xml:space="preserve">updated </w:t>
            </w:r>
            <w:r w:rsidR="0058388F">
              <w:rPr>
                <w:color w:val="323232" w:themeColor="accent1"/>
              </w:rPr>
              <w:t>T</w:t>
            </w:r>
            <w:r w:rsidRPr="006656BF">
              <w:rPr>
                <w:color w:val="323232" w:themeColor="accent1"/>
              </w:rPr>
              <w:t xml:space="preserve">raining </w:t>
            </w:r>
            <w:r w:rsidR="0058388F">
              <w:rPr>
                <w:color w:val="323232" w:themeColor="accent1"/>
              </w:rPr>
              <w:t>P</w:t>
            </w:r>
            <w:r w:rsidRPr="006656BF">
              <w:rPr>
                <w:color w:val="323232" w:themeColor="accent1"/>
              </w:rPr>
              <w:t>lan, signed and dated by all required parties</w:t>
            </w:r>
          </w:p>
          <w:p w14:paraId="47A34E51" w14:textId="279F79CF" w:rsidR="00BB3B4B" w:rsidRPr="006656BF" w:rsidRDefault="00BB3B4B" w:rsidP="00C45E1E">
            <w:pPr>
              <w:pStyle w:val="Tabletext"/>
              <w:numPr>
                <w:ilvl w:val="0"/>
                <w:numId w:val="9"/>
              </w:numPr>
              <w:spacing w:before="40" w:line="240" w:lineRule="exact"/>
              <w:ind w:left="714" w:hanging="357"/>
              <w:rPr>
                <w:color w:val="323232" w:themeColor="accent1"/>
              </w:rPr>
            </w:pPr>
            <w:r w:rsidRPr="006656BF">
              <w:rPr>
                <w:color w:val="323232" w:themeColor="accent1"/>
              </w:rPr>
              <w:t xml:space="preserve">written correspondence with all required parties e.g. emails confirming acceptance of the changes to the </w:t>
            </w:r>
            <w:r w:rsidR="0058388F">
              <w:rPr>
                <w:color w:val="323232" w:themeColor="accent1"/>
              </w:rPr>
              <w:t>T</w:t>
            </w:r>
            <w:r w:rsidRPr="006656BF">
              <w:rPr>
                <w:color w:val="323232" w:themeColor="accent1"/>
              </w:rPr>
              <w:t xml:space="preserve">raining </w:t>
            </w:r>
            <w:r w:rsidR="0058388F">
              <w:rPr>
                <w:color w:val="323232" w:themeColor="accent1"/>
              </w:rPr>
              <w:t>P</w:t>
            </w:r>
            <w:r w:rsidRPr="006656BF">
              <w:rPr>
                <w:color w:val="323232" w:themeColor="accent1"/>
              </w:rPr>
              <w:t>lan.</w:t>
            </w:r>
          </w:p>
        </w:tc>
      </w:tr>
    </w:tbl>
    <w:p w14:paraId="19A8591C" w14:textId="65499BE8" w:rsidR="00E94E55" w:rsidRDefault="00281EFA" w:rsidP="00355C45">
      <w:pPr>
        <w:pStyle w:val="Heading2"/>
      </w:pPr>
      <w:bookmarkStart w:id="22" w:name="_Toc12635953"/>
      <w:r>
        <w:rPr>
          <w:noProof/>
        </w:rPr>
        <w:lastRenderedPageBreak/>
        <w:drawing>
          <wp:anchor distT="0" distB="0" distL="114300" distR="114300" simplePos="0" relativeHeight="251711488" behindDoc="0" locked="0" layoutInCell="1" allowOverlap="1" wp14:anchorId="7AF7B043" wp14:editId="02AF60C1">
            <wp:simplePos x="0" y="0"/>
            <wp:positionH relativeFrom="page">
              <wp:posOffset>7069540</wp:posOffset>
            </wp:positionH>
            <wp:positionV relativeFrom="paragraph">
              <wp:posOffset>-336721</wp:posOffset>
            </wp:positionV>
            <wp:extent cx="476250" cy="5029200"/>
            <wp:effectExtent l="0" t="0" r="0" b="0"/>
            <wp:wrapNone/>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Bookmark-5.png"/>
                    <pic:cNvPicPr/>
                  </pic:nvPicPr>
                  <pic:blipFill>
                    <a:blip r:embed="rId38">
                      <a:extLst>
                        <a:ext uri="{28A0092B-C50C-407E-A947-70E740481C1C}">
                          <a14:useLocalDpi xmlns:a14="http://schemas.microsoft.com/office/drawing/2010/main" val="0"/>
                        </a:ext>
                      </a:extLst>
                    </a:blip>
                    <a:stretch>
                      <a:fillRect/>
                    </a:stretch>
                  </pic:blipFill>
                  <pic:spPr>
                    <a:xfrm>
                      <a:off x="0" y="0"/>
                      <a:ext cx="476250" cy="5029200"/>
                    </a:xfrm>
                    <a:prstGeom prst="rect">
                      <a:avLst/>
                    </a:prstGeom>
                  </pic:spPr>
                </pic:pic>
              </a:graphicData>
            </a:graphic>
          </wp:anchor>
        </w:drawing>
      </w:r>
      <w:r w:rsidR="00C167F7">
        <w:t xml:space="preserve">5. </w:t>
      </w:r>
      <w:r w:rsidR="00E94E55">
        <w:t>Training delivery and assessment</w:t>
      </w:r>
      <w:bookmarkEnd w:id="22"/>
    </w:p>
    <w:p w14:paraId="6A6F5432" w14:textId="173B9ED9" w:rsidR="00E94E55" w:rsidRDefault="00E94E55" w:rsidP="00E94E55">
      <w:pPr>
        <w:pStyle w:val="Heading3"/>
        <w:numPr>
          <w:ilvl w:val="0"/>
          <w:numId w:val="0"/>
        </w:numPr>
      </w:pPr>
      <w:bookmarkStart w:id="23" w:name="_Toc12635954"/>
      <w:r>
        <w:t>Evidence of participation</w:t>
      </w:r>
      <w:bookmarkEnd w:id="23"/>
    </w:p>
    <w:p w14:paraId="53A3E5FC" w14:textId="044DD50E" w:rsidR="00E94E55" w:rsidRPr="00C37E9A" w:rsidRDefault="00E94E55" w:rsidP="00C15FF5">
      <w:pPr>
        <w:pStyle w:val="Heading4"/>
        <w:numPr>
          <w:ilvl w:val="0"/>
          <w:numId w:val="0"/>
        </w:numPr>
        <w:spacing w:before="240"/>
        <w:ind w:left="357" w:hanging="357"/>
        <w:rPr>
          <w:szCs w:val="22"/>
        </w:rPr>
      </w:pPr>
      <w:r>
        <w:t>Standard 2.</w:t>
      </w:r>
      <w:r w:rsidR="00334206">
        <w:t>6</w:t>
      </w:r>
      <w:r>
        <w:t xml:space="preserve"> Training delivery and participation</w:t>
      </w:r>
    </w:p>
    <w:tbl>
      <w:tblPr>
        <w:tblW w:w="9072" w:type="dxa"/>
        <w:tblLayout w:type="fixed"/>
        <w:tblCellMar>
          <w:left w:w="0" w:type="dxa"/>
          <w:right w:w="0" w:type="dxa"/>
        </w:tblCellMar>
        <w:tblLook w:val="01E0" w:firstRow="1" w:lastRow="1" w:firstColumn="1" w:lastColumn="1" w:noHBand="0" w:noVBand="0"/>
      </w:tblPr>
      <w:tblGrid>
        <w:gridCol w:w="851"/>
        <w:gridCol w:w="8221"/>
      </w:tblGrid>
      <w:tr w:rsidR="009F3F41" w:rsidRPr="009F3F41" w14:paraId="741EB5D2" w14:textId="77777777" w:rsidTr="009F3F41">
        <w:trPr>
          <w:trHeight w:val="609"/>
        </w:trPr>
        <w:tc>
          <w:tcPr>
            <w:tcW w:w="9072" w:type="dxa"/>
            <w:gridSpan w:val="2"/>
            <w:shd w:val="clear" w:color="auto" w:fill="auto"/>
          </w:tcPr>
          <w:p w14:paraId="20839CAF" w14:textId="5E3C5A00" w:rsidR="00484338" w:rsidRPr="00006A67" w:rsidRDefault="00484338" w:rsidP="000B1A12">
            <w:pPr>
              <w:spacing w:before="0" w:after="120"/>
              <w:rPr>
                <w:color w:val="352168" w:themeColor="background2" w:themeShade="BF"/>
                <w:szCs w:val="22"/>
                <w:lang w:val="en-US"/>
              </w:rPr>
            </w:pPr>
            <w:r w:rsidRPr="00006A67">
              <w:rPr>
                <w:color w:val="352168" w:themeColor="background2" w:themeShade="BF"/>
                <w:szCs w:val="22"/>
                <w:lang w:val="en-US"/>
              </w:rPr>
              <w:t xml:space="preserve">The delivery of </w:t>
            </w:r>
            <w:r w:rsidR="0058388F">
              <w:rPr>
                <w:color w:val="352168" w:themeColor="background2" w:themeShade="BF"/>
                <w:szCs w:val="22"/>
                <w:lang w:val="en-US"/>
              </w:rPr>
              <w:t>S</w:t>
            </w:r>
            <w:r w:rsidRPr="00006A67">
              <w:rPr>
                <w:color w:val="352168" w:themeColor="background2" w:themeShade="BF"/>
                <w:szCs w:val="22"/>
                <w:lang w:val="en-US"/>
              </w:rPr>
              <w:t xml:space="preserve">tructured </w:t>
            </w:r>
            <w:r w:rsidR="000B1A12">
              <w:rPr>
                <w:color w:val="352168" w:themeColor="background2" w:themeShade="BF"/>
                <w:szCs w:val="22"/>
                <w:lang w:val="en-US"/>
              </w:rPr>
              <w:t>T</w:t>
            </w:r>
            <w:r w:rsidRPr="00006A67">
              <w:rPr>
                <w:color w:val="352168" w:themeColor="background2" w:themeShade="BF"/>
                <w:szCs w:val="22"/>
                <w:lang w:val="en-US"/>
              </w:rPr>
              <w:t>raining should be designed to maximise the opportunity for the student to achieve high quality outcomes. All training delivery must be supported by evidence of participation in each unit of competency.</w:t>
            </w:r>
          </w:p>
        </w:tc>
      </w:tr>
      <w:tr w:rsidR="009F3F41" w:rsidRPr="009F3F41" w14:paraId="6CA9E5D8" w14:textId="77777777" w:rsidTr="009F3F41">
        <w:trPr>
          <w:trHeight w:val="609"/>
        </w:trPr>
        <w:tc>
          <w:tcPr>
            <w:tcW w:w="851" w:type="dxa"/>
            <w:shd w:val="clear" w:color="auto" w:fill="auto"/>
          </w:tcPr>
          <w:p w14:paraId="51BADB0C" w14:textId="0FA0B006" w:rsidR="00E94E55" w:rsidRPr="00006A67" w:rsidRDefault="00E94E55" w:rsidP="00C15FF5">
            <w:pPr>
              <w:spacing w:before="0"/>
              <w:rPr>
                <w:color w:val="352168" w:themeColor="background2" w:themeShade="BF"/>
                <w:szCs w:val="22"/>
                <w:lang w:val="en-US"/>
              </w:rPr>
            </w:pPr>
            <w:r w:rsidRPr="00006A67">
              <w:rPr>
                <w:color w:val="352168" w:themeColor="background2" w:themeShade="BF"/>
                <w:szCs w:val="22"/>
                <w:lang w:val="en-US"/>
              </w:rPr>
              <w:t>2.</w:t>
            </w:r>
            <w:r w:rsidR="00334206" w:rsidRPr="00006A67">
              <w:rPr>
                <w:color w:val="352168" w:themeColor="background2" w:themeShade="BF"/>
                <w:szCs w:val="22"/>
                <w:lang w:val="en-US"/>
              </w:rPr>
              <w:t>6</w:t>
            </w:r>
            <w:r w:rsidRPr="00006A67">
              <w:rPr>
                <w:color w:val="352168" w:themeColor="background2" w:themeShade="BF"/>
                <w:szCs w:val="22"/>
                <w:lang w:val="en-US"/>
              </w:rPr>
              <w:t>.1</w:t>
            </w:r>
          </w:p>
        </w:tc>
        <w:tc>
          <w:tcPr>
            <w:tcW w:w="8221" w:type="dxa"/>
            <w:shd w:val="clear" w:color="auto" w:fill="auto"/>
          </w:tcPr>
          <w:p w14:paraId="087247C9" w14:textId="33AB3E2B" w:rsidR="00E94E55" w:rsidRPr="00006A67" w:rsidRDefault="00E94E55" w:rsidP="00C15FF5">
            <w:pPr>
              <w:spacing w:before="0" w:after="120"/>
              <w:rPr>
                <w:color w:val="352168" w:themeColor="background2" w:themeShade="BF"/>
                <w:szCs w:val="22"/>
                <w:lang w:val="en-US"/>
              </w:rPr>
            </w:pPr>
            <w:r w:rsidRPr="00006A67">
              <w:rPr>
                <w:color w:val="352168" w:themeColor="background2" w:themeShade="BF"/>
                <w:szCs w:val="22"/>
                <w:lang w:val="en-US"/>
              </w:rPr>
              <w:t xml:space="preserve">The </w:t>
            </w:r>
            <w:r w:rsidR="004815F9" w:rsidRPr="00006A67">
              <w:rPr>
                <w:color w:val="352168" w:themeColor="background2" w:themeShade="BF"/>
                <w:szCs w:val="22"/>
                <w:lang w:val="en-US"/>
              </w:rPr>
              <w:t>Training Provider</w:t>
            </w:r>
            <w:r w:rsidRPr="00006A67">
              <w:rPr>
                <w:color w:val="352168" w:themeColor="background2" w:themeShade="BF"/>
                <w:szCs w:val="22"/>
                <w:lang w:val="en-US"/>
              </w:rPr>
              <w:t xml:space="preserve"> must deliver training that is:</w:t>
            </w:r>
          </w:p>
          <w:p w14:paraId="23389721" w14:textId="77777777" w:rsidR="00E94E55" w:rsidRPr="00006A67" w:rsidRDefault="00E94E55" w:rsidP="009F49F2">
            <w:pPr>
              <w:pStyle w:val="Tabletext"/>
              <w:numPr>
                <w:ilvl w:val="0"/>
                <w:numId w:val="71"/>
              </w:numPr>
              <w:spacing w:before="0"/>
              <w:ind w:left="454" w:hanging="454"/>
              <w:contextualSpacing/>
              <w:rPr>
                <w:color w:val="352168" w:themeColor="background2" w:themeShade="BF"/>
              </w:rPr>
            </w:pPr>
            <w:r w:rsidRPr="00006A67">
              <w:rPr>
                <w:color w:val="352168" w:themeColor="background2" w:themeShade="BF"/>
              </w:rPr>
              <w:t>customised to meet student, industry and, where relevant, employer needs</w:t>
            </w:r>
          </w:p>
          <w:p w14:paraId="4D0A8DCD" w14:textId="480972A4" w:rsidR="00E94E55" w:rsidRPr="00006A67" w:rsidRDefault="00E94E55" w:rsidP="009F49F2">
            <w:pPr>
              <w:pStyle w:val="Tabletext"/>
              <w:numPr>
                <w:ilvl w:val="0"/>
                <w:numId w:val="71"/>
              </w:numPr>
              <w:spacing w:before="0"/>
              <w:ind w:left="454" w:hanging="454"/>
              <w:contextualSpacing/>
              <w:rPr>
                <w:color w:val="352168" w:themeColor="background2" w:themeShade="BF"/>
              </w:rPr>
            </w:pPr>
            <w:r w:rsidRPr="00006A67">
              <w:rPr>
                <w:color w:val="352168" w:themeColor="background2" w:themeShade="BF"/>
              </w:rPr>
              <w:t xml:space="preserve">in accordance with the training commencement date and training modes identified on the </w:t>
            </w:r>
            <w:r w:rsidR="000B1A12">
              <w:rPr>
                <w:color w:val="352168" w:themeColor="background2" w:themeShade="BF"/>
              </w:rPr>
              <w:t>T</w:t>
            </w:r>
            <w:r w:rsidRPr="00006A67">
              <w:rPr>
                <w:color w:val="352168" w:themeColor="background2" w:themeShade="BF"/>
              </w:rPr>
              <w:t xml:space="preserve">raining </w:t>
            </w:r>
            <w:r w:rsidR="000B1A12">
              <w:rPr>
                <w:color w:val="352168" w:themeColor="background2" w:themeShade="BF"/>
              </w:rPr>
              <w:t>P</w:t>
            </w:r>
            <w:r w:rsidRPr="00006A67">
              <w:rPr>
                <w:color w:val="352168" w:themeColor="background2" w:themeShade="BF"/>
              </w:rPr>
              <w:t xml:space="preserve">lan. Where changes are required, the changes </w:t>
            </w:r>
            <w:r w:rsidR="004B7CD2" w:rsidRPr="00006A67">
              <w:rPr>
                <w:color w:val="352168" w:themeColor="background2" w:themeShade="BF"/>
              </w:rPr>
              <w:t xml:space="preserve">are to </w:t>
            </w:r>
            <w:r w:rsidRPr="00006A67">
              <w:rPr>
                <w:color w:val="352168" w:themeColor="background2" w:themeShade="BF"/>
              </w:rPr>
              <w:t xml:space="preserve">be reflected on a compliant revised </w:t>
            </w:r>
            <w:r w:rsidR="000B1A12">
              <w:rPr>
                <w:color w:val="352168" w:themeColor="background2" w:themeShade="BF"/>
              </w:rPr>
              <w:t>T</w:t>
            </w:r>
            <w:r w:rsidRPr="00006A67">
              <w:rPr>
                <w:color w:val="352168" w:themeColor="background2" w:themeShade="BF"/>
              </w:rPr>
              <w:t xml:space="preserve">raining </w:t>
            </w:r>
            <w:r w:rsidR="000B1A12">
              <w:rPr>
                <w:color w:val="352168" w:themeColor="background2" w:themeShade="BF"/>
              </w:rPr>
              <w:t>P</w:t>
            </w:r>
            <w:r w:rsidRPr="00006A67">
              <w:rPr>
                <w:color w:val="352168" w:themeColor="background2" w:themeShade="BF"/>
              </w:rPr>
              <w:t>lan</w:t>
            </w:r>
          </w:p>
          <w:p w14:paraId="4834AF03" w14:textId="0AADF962" w:rsidR="004B7CD2" w:rsidRPr="00006A67" w:rsidRDefault="00E94E55" w:rsidP="009F49F2">
            <w:pPr>
              <w:pStyle w:val="Tabletext"/>
              <w:numPr>
                <w:ilvl w:val="0"/>
                <w:numId w:val="71"/>
              </w:numPr>
              <w:spacing w:before="0"/>
              <w:ind w:left="454" w:hanging="454"/>
              <w:contextualSpacing/>
              <w:rPr>
                <w:color w:val="352168" w:themeColor="background2" w:themeShade="BF"/>
              </w:rPr>
            </w:pPr>
            <w:r w:rsidRPr="00006A67">
              <w:rPr>
                <w:color w:val="352168" w:themeColor="background2" w:themeShade="BF"/>
              </w:rPr>
              <w:t xml:space="preserve">in line with the delivery strategy for the </w:t>
            </w:r>
            <w:r w:rsidR="004B7CD2" w:rsidRPr="00006A67">
              <w:rPr>
                <w:color w:val="352168" w:themeColor="background2" w:themeShade="BF"/>
              </w:rPr>
              <w:t>Training Product</w:t>
            </w:r>
          </w:p>
          <w:p w14:paraId="28EECFE2" w14:textId="3F19A6F0" w:rsidR="00E94E55" w:rsidRPr="00006A67" w:rsidRDefault="004B7CD2" w:rsidP="009F49F2">
            <w:pPr>
              <w:pStyle w:val="Tabletext"/>
              <w:numPr>
                <w:ilvl w:val="0"/>
                <w:numId w:val="71"/>
              </w:numPr>
              <w:spacing w:before="0"/>
              <w:ind w:left="454" w:hanging="454"/>
              <w:contextualSpacing/>
              <w:rPr>
                <w:color w:val="352168" w:themeColor="background2" w:themeShade="BF"/>
              </w:rPr>
            </w:pPr>
            <w:r w:rsidRPr="00006A67">
              <w:rPr>
                <w:color w:val="352168" w:themeColor="background2" w:themeShade="BF"/>
              </w:rPr>
              <w:t>in accordance with the timeframes</w:t>
            </w:r>
            <w:r w:rsidR="00D91B83" w:rsidRPr="00006A67">
              <w:rPr>
                <w:color w:val="352168" w:themeColor="background2" w:themeShade="BF"/>
              </w:rPr>
              <w:t xml:space="preserve"> identified under the specific Training I</w:t>
            </w:r>
            <w:r w:rsidRPr="00006A67">
              <w:rPr>
                <w:color w:val="352168" w:themeColor="background2" w:themeShade="BF"/>
              </w:rPr>
              <w:t>nitiatives.</w:t>
            </w:r>
          </w:p>
        </w:tc>
      </w:tr>
      <w:tr w:rsidR="009F3F41" w:rsidRPr="009F3F41" w14:paraId="07E430AB" w14:textId="77777777" w:rsidTr="009F3F41">
        <w:trPr>
          <w:trHeight w:val="602"/>
        </w:trPr>
        <w:tc>
          <w:tcPr>
            <w:tcW w:w="851" w:type="dxa"/>
            <w:shd w:val="clear" w:color="auto" w:fill="auto"/>
          </w:tcPr>
          <w:p w14:paraId="073B85C2" w14:textId="2B038269" w:rsidR="00106A87" w:rsidRPr="00006A67" w:rsidRDefault="00106A87" w:rsidP="00334206">
            <w:pPr>
              <w:spacing w:after="0"/>
              <w:rPr>
                <w:color w:val="352168" w:themeColor="background2" w:themeShade="BF"/>
                <w:szCs w:val="22"/>
                <w:lang w:val="en-US"/>
              </w:rPr>
            </w:pPr>
            <w:r w:rsidRPr="00006A67">
              <w:rPr>
                <w:color w:val="352168" w:themeColor="background2" w:themeShade="BF"/>
                <w:szCs w:val="22"/>
                <w:lang w:val="en-US"/>
              </w:rPr>
              <w:t>2.</w:t>
            </w:r>
            <w:r w:rsidR="00334206" w:rsidRPr="00006A67">
              <w:rPr>
                <w:color w:val="352168" w:themeColor="background2" w:themeShade="BF"/>
                <w:szCs w:val="22"/>
                <w:lang w:val="en-US"/>
              </w:rPr>
              <w:t>6</w:t>
            </w:r>
            <w:r w:rsidRPr="00006A67">
              <w:rPr>
                <w:color w:val="352168" w:themeColor="background2" w:themeShade="BF"/>
                <w:szCs w:val="22"/>
                <w:lang w:val="en-US"/>
              </w:rPr>
              <w:t>.2</w:t>
            </w:r>
          </w:p>
        </w:tc>
        <w:tc>
          <w:tcPr>
            <w:tcW w:w="8221" w:type="dxa"/>
            <w:shd w:val="clear" w:color="auto" w:fill="auto"/>
          </w:tcPr>
          <w:p w14:paraId="11872006" w14:textId="16CDBDA4" w:rsidR="00106A87" w:rsidRPr="00006A67" w:rsidRDefault="000160AA" w:rsidP="00A614B1">
            <w:pPr>
              <w:spacing w:after="0"/>
              <w:rPr>
                <w:color w:val="352168" w:themeColor="background2" w:themeShade="BF"/>
                <w:szCs w:val="22"/>
                <w:lang w:val="en-US"/>
              </w:rPr>
            </w:pPr>
            <w:r w:rsidRPr="00006A67">
              <w:rPr>
                <w:color w:val="352168" w:themeColor="background2" w:themeShade="BF"/>
                <w:szCs w:val="22"/>
                <w:lang w:val="en-US"/>
              </w:rPr>
              <w:t xml:space="preserve">The </w:t>
            </w:r>
            <w:r w:rsidR="004815F9" w:rsidRPr="00006A67">
              <w:rPr>
                <w:color w:val="352168" w:themeColor="background2" w:themeShade="BF"/>
                <w:szCs w:val="22"/>
                <w:lang w:val="en-US"/>
              </w:rPr>
              <w:t>Training Provider</w:t>
            </w:r>
            <w:r w:rsidRPr="00006A67">
              <w:rPr>
                <w:color w:val="352168" w:themeColor="background2" w:themeShade="BF"/>
                <w:szCs w:val="22"/>
                <w:lang w:val="en-US"/>
              </w:rPr>
              <w:t xml:space="preserve"> must provide the student with access to training materials and resources within the timeframe</w:t>
            </w:r>
            <w:r w:rsidR="00D91B83" w:rsidRPr="00006A67">
              <w:rPr>
                <w:color w:val="352168" w:themeColor="background2" w:themeShade="BF"/>
                <w:szCs w:val="22"/>
                <w:lang w:val="en-US"/>
              </w:rPr>
              <w:t xml:space="preserve"> identified under the specific Training I</w:t>
            </w:r>
            <w:r w:rsidRPr="00006A67">
              <w:rPr>
                <w:color w:val="352168" w:themeColor="background2" w:themeShade="BF"/>
                <w:szCs w:val="22"/>
                <w:lang w:val="en-US"/>
              </w:rPr>
              <w:t>nitiative. Evidence of the provision of information must be retained.</w:t>
            </w:r>
          </w:p>
        </w:tc>
      </w:tr>
      <w:tr w:rsidR="009F3F41" w:rsidRPr="009F3F41" w14:paraId="456E8C43" w14:textId="77777777" w:rsidTr="00472B0B">
        <w:trPr>
          <w:trHeight w:val="813"/>
        </w:trPr>
        <w:tc>
          <w:tcPr>
            <w:tcW w:w="851" w:type="dxa"/>
            <w:shd w:val="clear" w:color="auto" w:fill="auto"/>
          </w:tcPr>
          <w:p w14:paraId="4CE37A04" w14:textId="0CEF4DEA" w:rsidR="00E94E55" w:rsidRPr="00006A67" w:rsidRDefault="00E94E55" w:rsidP="00334206">
            <w:pPr>
              <w:spacing w:after="0"/>
              <w:rPr>
                <w:color w:val="352168" w:themeColor="background2" w:themeShade="BF"/>
                <w:szCs w:val="22"/>
                <w:lang w:val="en-US"/>
              </w:rPr>
            </w:pPr>
            <w:r w:rsidRPr="00006A67">
              <w:rPr>
                <w:color w:val="352168" w:themeColor="background2" w:themeShade="BF"/>
                <w:szCs w:val="22"/>
                <w:lang w:val="en-US"/>
              </w:rPr>
              <w:t>2.</w:t>
            </w:r>
            <w:r w:rsidR="00334206" w:rsidRPr="00006A67">
              <w:rPr>
                <w:color w:val="352168" w:themeColor="background2" w:themeShade="BF"/>
                <w:szCs w:val="22"/>
                <w:lang w:val="en-US"/>
              </w:rPr>
              <w:t>6</w:t>
            </w:r>
            <w:r w:rsidRPr="00006A67">
              <w:rPr>
                <w:color w:val="352168" w:themeColor="background2" w:themeShade="BF"/>
                <w:szCs w:val="22"/>
                <w:lang w:val="en-US"/>
              </w:rPr>
              <w:t>.</w:t>
            </w:r>
            <w:r w:rsidR="000160AA" w:rsidRPr="00006A67">
              <w:rPr>
                <w:color w:val="352168" w:themeColor="background2" w:themeShade="BF"/>
                <w:szCs w:val="22"/>
                <w:lang w:val="en-US"/>
              </w:rPr>
              <w:t>3</w:t>
            </w:r>
          </w:p>
        </w:tc>
        <w:tc>
          <w:tcPr>
            <w:tcW w:w="8221" w:type="dxa"/>
            <w:shd w:val="clear" w:color="auto" w:fill="auto"/>
          </w:tcPr>
          <w:p w14:paraId="4DCCD0AE" w14:textId="77777777" w:rsidR="00E94E55" w:rsidRPr="00006A67" w:rsidRDefault="00E94E55" w:rsidP="00472B0B">
            <w:pPr>
              <w:spacing w:after="0"/>
              <w:rPr>
                <w:color w:val="352168" w:themeColor="background2" w:themeShade="BF"/>
                <w:szCs w:val="22"/>
                <w:lang w:val="en-US"/>
              </w:rPr>
            </w:pPr>
            <w:r w:rsidRPr="00006A67">
              <w:rPr>
                <w:color w:val="352168" w:themeColor="background2" w:themeShade="BF"/>
                <w:szCs w:val="22"/>
                <w:lang w:val="en-US"/>
              </w:rPr>
              <w:t>Evidence of participation in each unit of competency must be collected and retained and contain the student’s name or identification number, a unit of competency identifier and a date.</w:t>
            </w:r>
          </w:p>
        </w:tc>
      </w:tr>
      <w:tr w:rsidR="009F3F41" w:rsidRPr="009F3F41" w14:paraId="4E426E04" w14:textId="77777777" w:rsidTr="009F3F41">
        <w:trPr>
          <w:trHeight w:val="660"/>
        </w:trPr>
        <w:tc>
          <w:tcPr>
            <w:tcW w:w="851" w:type="dxa"/>
            <w:shd w:val="clear" w:color="auto" w:fill="auto"/>
          </w:tcPr>
          <w:p w14:paraId="3D07B324" w14:textId="57AA6299" w:rsidR="00E94E55" w:rsidRPr="00006A67" w:rsidRDefault="00E94E55" w:rsidP="00334206">
            <w:pPr>
              <w:spacing w:after="0"/>
              <w:rPr>
                <w:color w:val="352168" w:themeColor="background2" w:themeShade="BF"/>
                <w:szCs w:val="22"/>
                <w:lang w:val="en-US"/>
              </w:rPr>
            </w:pPr>
            <w:r w:rsidRPr="00006A67">
              <w:rPr>
                <w:color w:val="352168" w:themeColor="background2" w:themeShade="BF"/>
                <w:szCs w:val="22"/>
                <w:lang w:val="en-US"/>
              </w:rPr>
              <w:t>2.</w:t>
            </w:r>
            <w:r w:rsidR="00334206" w:rsidRPr="00006A67">
              <w:rPr>
                <w:color w:val="352168" w:themeColor="background2" w:themeShade="BF"/>
                <w:szCs w:val="22"/>
                <w:lang w:val="en-US"/>
              </w:rPr>
              <w:t>6</w:t>
            </w:r>
            <w:r w:rsidRPr="00006A67">
              <w:rPr>
                <w:color w:val="352168" w:themeColor="background2" w:themeShade="BF"/>
                <w:szCs w:val="22"/>
                <w:lang w:val="en-US"/>
              </w:rPr>
              <w:t>.</w:t>
            </w:r>
            <w:r w:rsidR="000160AA" w:rsidRPr="00006A67">
              <w:rPr>
                <w:color w:val="352168" w:themeColor="background2" w:themeShade="BF"/>
                <w:szCs w:val="22"/>
                <w:lang w:val="en-US"/>
              </w:rPr>
              <w:t>4</w:t>
            </w:r>
          </w:p>
        </w:tc>
        <w:tc>
          <w:tcPr>
            <w:tcW w:w="8221" w:type="dxa"/>
            <w:shd w:val="clear" w:color="auto" w:fill="auto"/>
          </w:tcPr>
          <w:p w14:paraId="6B704CE2" w14:textId="5E85EDF6" w:rsidR="00E94E55" w:rsidRPr="00006A67" w:rsidRDefault="00E94E55" w:rsidP="00472B0B">
            <w:pPr>
              <w:pStyle w:val="Tabletext"/>
              <w:rPr>
                <w:color w:val="352168" w:themeColor="background2" w:themeShade="BF"/>
              </w:rPr>
            </w:pPr>
            <w:r w:rsidRPr="00006A67">
              <w:rPr>
                <w:color w:val="352168" w:themeColor="background2" w:themeShade="BF"/>
              </w:rPr>
              <w:t xml:space="preserve">The evidence collected by the </w:t>
            </w:r>
            <w:r w:rsidR="004815F9" w:rsidRPr="00006A67">
              <w:rPr>
                <w:color w:val="352168" w:themeColor="background2" w:themeShade="BF"/>
              </w:rPr>
              <w:t>Training Provider</w:t>
            </w:r>
            <w:r w:rsidRPr="00006A67">
              <w:rPr>
                <w:color w:val="352168" w:themeColor="background2" w:themeShade="BF"/>
              </w:rPr>
              <w:t xml:space="preserve"> must validate that participation has occurred in the unit of competency for each student.</w:t>
            </w:r>
          </w:p>
        </w:tc>
      </w:tr>
    </w:tbl>
    <w:p w14:paraId="71AC4666" w14:textId="77777777" w:rsidR="00247769" w:rsidRDefault="00247769" w:rsidP="00247769">
      <w:pPr>
        <w:pStyle w:val="Heading4"/>
        <w:numPr>
          <w:ilvl w:val="0"/>
          <w:numId w:val="0"/>
        </w:numPr>
        <w:spacing w:before="240"/>
      </w:pPr>
      <w:r w:rsidRPr="00607041">
        <w:t>A</w:t>
      </w:r>
      <w:r>
        <w:t>ustralian</w:t>
      </w:r>
      <w:r w:rsidRPr="00607041">
        <w:t xml:space="preserve"> A</w:t>
      </w:r>
      <w:r>
        <w:t>pprenticeships</w:t>
      </w:r>
      <w:r w:rsidRPr="00607041">
        <w:t xml:space="preserve"> (AA) R</w:t>
      </w:r>
      <w:r>
        <w:t>equirements</w:t>
      </w:r>
    </w:p>
    <w:tbl>
      <w:tblPr>
        <w:tblStyle w:val="GridTable5Dark-Accent4"/>
        <w:tblW w:w="8783" w:type="dxa"/>
        <w:tblLook w:val="06A0" w:firstRow="1" w:lastRow="0" w:firstColumn="1" w:lastColumn="0" w:noHBand="1" w:noVBand="1"/>
        <w:tblCaption w:val="Australian apprenticehsip requirements"/>
      </w:tblPr>
      <w:tblGrid>
        <w:gridCol w:w="846"/>
        <w:gridCol w:w="7937"/>
      </w:tblGrid>
      <w:tr w:rsidR="00A9757B" w:rsidRPr="000373F2" w14:paraId="29135886" w14:textId="77777777" w:rsidTr="00520CA7">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846" w:type="dxa"/>
            <w:shd w:val="clear" w:color="auto" w:fill="323232" w:themeFill="accent1"/>
          </w:tcPr>
          <w:p w14:paraId="1F008780" w14:textId="77777777" w:rsidR="00A9757B" w:rsidRPr="000373F2" w:rsidRDefault="00A9757B" w:rsidP="00520CA7">
            <w:pPr>
              <w:pStyle w:val="Tableheading"/>
              <w:rPr>
                <w:b/>
              </w:rPr>
            </w:pPr>
            <w:r w:rsidRPr="000373F2">
              <w:rPr>
                <w:b/>
              </w:rPr>
              <w:t>Ref #</w:t>
            </w:r>
          </w:p>
        </w:tc>
        <w:tc>
          <w:tcPr>
            <w:tcW w:w="7937" w:type="dxa"/>
            <w:shd w:val="clear" w:color="auto" w:fill="323232" w:themeFill="accent1"/>
          </w:tcPr>
          <w:p w14:paraId="725B0673" w14:textId="77777777" w:rsidR="00A9757B" w:rsidRPr="000373F2" w:rsidRDefault="00A9757B" w:rsidP="00520CA7">
            <w:pPr>
              <w:pStyle w:val="Tableheading"/>
              <w:ind w:left="-108"/>
              <w:cnfStyle w:val="100000000000" w:firstRow="1" w:lastRow="0" w:firstColumn="0" w:lastColumn="0" w:oddVBand="0" w:evenVBand="0" w:oddHBand="0" w:evenHBand="0" w:firstRowFirstColumn="0" w:firstRowLastColumn="0" w:lastRowFirstColumn="0" w:lastRowLastColumn="0"/>
              <w:rPr>
                <w:b/>
              </w:rPr>
            </w:pPr>
            <w:r>
              <w:rPr>
                <w:b/>
              </w:rPr>
              <w:t>Requirements</w:t>
            </w:r>
          </w:p>
        </w:tc>
      </w:tr>
      <w:tr w:rsidR="00A9757B" w14:paraId="3E3BCD0F" w14:textId="77777777" w:rsidTr="00520CA7">
        <w:tblPrEx>
          <w:tblLook w:val="0480" w:firstRow="0" w:lastRow="0" w:firstColumn="1" w:lastColumn="0" w:noHBand="0" w:noVBand="1"/>
        </w:tblPrEx>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846" w:type="dxa"/>
            <w:shd w:val="clear" w:color="auto" w:fill="auto"/>
          </w:tcPr>
          <w:p w14:paraId="0BA1713A" w14:textId="59AEB6D2" w:rsidR="00A9757B" w:rsidRPr="009F3F41" w:rsidRDefault="00BD529B" w:rsidP="00BD529B">
            <w:pPr>
              <w:rPr>
                <w:b w:val="0"/>
                <w:szCs w:val="22"/>
              </w:rPr>
            </w:pPr>
            <w:r w:rsidRPr="009F3F41">
              <w:rPr>
                <w:b w:val="0"/>
                <w:szCs w:val="22"/>
              </w:rPr>
              <w:t>AA1</w:t>
            </w:r>
            <w:r>
              <w:rPr>
                <w:b w:val="0"/>
                <w:szCs w:val="22"/>
              </w:rPr>
              <w:t>4</w:t>
            </w:r>
            <w:r w:rsidR="00474E7F" w:rsidRPr="009F3F41">
              <w:rPr>
                <w:b w:val="0"/>
                <w:szCs w:val="22"/>
              </w:rPr>
              <w:t>.</w:t>
            </w:r>
          </w:p>
        </w:tc>
        <w:tc>
          <w:tcPr>
            <w:tcW w:w="7937" w:type="dxa"/>
            <w:shd w:val="clear" w:color="auto" w:fill="auto"/>
          </w:tcPr>
          <w:p w14:paraId="4B81663B" w14:textId="3D8CEE79" w:rsidR="00A9757B" w:rsidRPr="00F42265" w:rsidRDefault="00A9757B" w:rsidP="00B346F5">
            <w:pPr>
              <w:pStyle w:val="Tabletext"/>
              <w:ind w:left="-108"/>
              <w:cnfStyle w:val="000000100000" w:firstRow="0" w:lastRow="0" w:firstColumn="0" w:lastColumn="0" w:oddVBand="0" w:evenVBand="0" w:oddHBand="1" w:evenHBand="0" w:firstRowFirstColumn="0" w:firstRowLastColumn="0" w:lastRowFirstColumn="0" w:lastRowLastColumn="0"/>
            </w:pPr>
            <w:r w:rsidRPr="00F42265">
              <w:t xml:space="preserve">The </w:t>
            </w:r>
            <w:r w:rsidR="004815F9">
              <w:t>Training P</w:t>
            </w:r>
            <w:r w:rsidR="004815F9" w:rsidRPr="004815F9">
              <w:t>rovider</w:t>
            </w:r>
            <w:r w:rsidRPr="00F42265">
              <w:t xml:space="preserve"> must provide the AA with access to the required training materials and resources, including the </w:t>
            </w:r>
            <w:r w:rsidR="00B346F5">
              <w:t>t</w:t>
            </w:r>
            <w:r w:rsidRPr="00F42265">
              <w:t xml:space="preserve">raining </w:t>
            </w:r>
            <w:r w:rsidR="00B346F5">
              <w:t>r</w:t>
            </w:r>
            <w:r w:rsidRPr="00F42265">
              <w:t xml:space="preserve">ecord </w:t>
            </w:r>
            <w:r w:rsidR="00B346F5">
              <w:t>b</w:t>
            </w:r>
            <w:r w:rsidRPr="00F42265">
              <w:t xml:space="preserve">ook or equivalent, </w:t>
            </w:r>
            <w:r w:rsidR="00411CEB" w:rsidRPr="00F42265">
              <w:t>on or before commencement of training</w:t>
            </w:r>
            <w:r w:rsidRPr="00F42265">
              <w:t>. Evidence of the provision of information to each AA must be retained.</w:t>
            </w:r>
          </w:p>
        </w:tc>
      </w:tr>
      <w:tr w:rsidR="00A9757B" w14:paraId="08524D48" w14:textId="77777777" w:rsidTr="00520CA7">
        <w:tblPrEx>
          <w:tblLook w:val="0480" w:firstRow="0" w:lastRow="0" w:firstColumn="1" w:lastColumn="0" w:noHBand="0" w:noVBand="1"/>
        </w:tblPrEx>
        <w:trPr>
          <w:cantSplit/>
        </w:trPr>
        <w:tc>
          <w:tcPr>
            <w:cnfStyle w:val="001000000000" w:firstRow="0" w:lastRow="0" w:firstColumn="1" w:lastColumn="0" w:oddVBand="0" w:evenVBand="0" w:oddHBand="0" w:evenHBand="0" w:firstRowFirstColumn="0" w:firstRowLastColumn="0" w:lastRowFirstColumn="0" w:lastRowLastColumn="0"/>
            <w:tcW w:w="846" w:type="dxa"/>
            <w:shd w:val="clear" w:color="auto" w:fill="auto"/>
          </w:tcPr>
          <w:p w14:paraId="17369A4F" w14:textId="37EA6852" w:rsidR="00A9757B" w:rsidRPr="009F3F41" w:rsidRDefault="00BD529B" w:rsidP="00BD529B">
            <w:pPr>
              <w:rPr>
                <w:b w:val="0"/>
                <w:szCs w:val="22"/>
              </w:rPr>
            </w:pPr>
            <w:r w:rsidRPr="009F3F41">
              <w:rPr>
                <w:b w:val="0"/>
                <w:szCs w:val="22"/>
              </w:rPr>
              <w:t>AA1</w:t>
            </w:r>
            <w:r>
              <w:rPr>
                <w:b w:val="0"/>
                <w:szCs w:val="22"/>
              </w:rPr>
              <w:t>5</w:t>
            </w:r>
            <w:r w:rsidR="00474E7F" w:rsidRPr="009F3F41">
              <w:rPr>
                <w:b w:val="0"/>
                <w:szCs w:val="22"/>
              </w:rPr>
              <w:t>.</w:t>
            </w:r>
          </w:p>
        </w:tc>
        <w:tc>
          <w:tcPr>
            <w:tcW w:w="7937" w:type="dxa"/>
            <w:shd w:val="clear" w:color="auto" w:fill="auto"/>
          </w:tcPr>
          <w:p w14:paraId="026C01CC" w14:textId="2D3C109C" w:rsidR="00F42265" w:rsidRDefault="00A9757B" w:rsidP="00520CA7">
            <w:pPr>
              <w:pStyle w:val="Tabletext"/>
              <w:ind w:left="-108"/>
              <w:cnfStyle w:val="000000000000" w:firstRow="0" w:lastRow="0" w:firstColumn="0" w:lastColumn="0" w:oddVBand="0" w:evenVBand="0" w:oddHBand="0" w:evenHBand="0" w:firstRowFirstColumn="0" w:firstRowLastColumn="0" w:lastRowFirstColumn="0" w:lastRowLastColumn="0"/>
            </w:pPr>
            <w:r w:rsidRPr="00F42265">
              <w:t xml:space="preserve">The </w:t>
            </w:r>
            <w:r w:rsidR="00B346F5">
              <w:t>t</w:t>
            </w:r>
            <w:r w:rsidRPr="00F42265">
              <w:t xml:space="preserve">raining </w:t>
            </w:r>
            <w:r w:rsidR="00B346F5">
              <w:t>r</w:t>
            </w:r>
            <w:r w:rsidRPr="00F42265">
              <w:t xml:space="preserve">ecord </w:t>
            </w:r>
            <w:r w:rsidR="00B346F5">
              <w:t>b</w:t>
            </w:r>
            <w:r w:rsidRPr="00F42265">
              <w:t xml:space="preserve">ook or equivalent (electronic or printed) must contain provision to record the formal training and informal training and learning, for example work tasks to be undertaken and be used to record workplace competence. </w:t>
            </w:r>
          </w:p>
          <w:p w14:paraId="24CA84B8" w14:textId="048DA882" w:rsidR="00A9757B" w:rsidRPr="00F42265" w:rsidRDefault="00A9757B" w:rsidP="00520CA7">
            <w:pPr>
              <w:pStyle w:val="Tabletext"/>
              <w:ind w:left="-108"/>
              <w:cnfStyle w:val="000000000000" w:firstRow="0" w:lastRow="0" w:firstColumn="0" w:lastColumn="0" w:oddVBand="0" w:evenVBand="0" w:oddHBand="0" w:evenHBand="0" w:firstRowFirstColumn="0" w:firstRowLastColumn="0" w:lastRowFirstColumn="0" w:lastRowLastColumn="0"/>
            </w:pPr>
            <w:r w:rsidRPr="00F42265">
              <w:t>Refer to Part C: Guidelines for Australian Apprenticeships (Training Record Book).</w:t>
            </w:r>
          </w:p>
        </w:tc>
      </w:tr>
      <w:tr w:rsidR="00C20D80" w14:paraId="795D60A2" w14:textId="77777777" w:rsidTr="00520CA7">
        <w:tblPrEx>
          <w:tblLook w:val="0480" w:firstRow="0" w:lastRow="0" w:firstColumn="1" w:lastColumn="0" w:noHBand="0" w:noVBand="1"/>
        </w:tblPrEx>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846" w:type="dxa"/>
            <w:shd w:val="clear" w:color="auto" w:fill="auto"/>
          </w:tcPr>
          <w:p w14:paraId="56BF65EF" w14:textId="3F2587C5" w:rsidR="00C20D80" w:rsidRPr="00C20D80" w:rsidRDefault="00C20D80" w:rsidP="00BD529B">
            <w:pPr>
              <w:rPr>
                <w:b w:val="0"/>
                <w:szCs w:val="22"/>
              </w:rPr>
            </w:pPr>
            <w:r w:rsidRPr="00C20D80">
              <w:rPr>
                <w:b w:val="0"/>
                <w:szCs w:val="22"/>
              </w:rPr>
              <w:t>AA16.</w:t>
            </w:r>
          </w:p>
        </w:tc>
        <w:tc>
          <w:tcPr>
            <w:tcW w:w="7937" w:type="dxa"/>
            <w:shd w:val="clear" w:color="auto" w:fill="auto"/>
          </w:tcPr>
          <w:p w14:paraId="07B65812" w14:textId="76C592E2" w:rsidR="00C20D80" w:rsidRPr="00F42265" w:rsidRDefault="00C20D80" w:rsidP="00520CA7">
            <w:pPr>
              <w:pStyle w:val="Tabletext"/>
              <w:ind w:left="-108"/>
              <w:cnfStyle w:val="000000100000" w:firstRow="0" w:lastRow="0" w:firstColumn="0" w:lastColumn="0" w:oddVBand="0" w:evenVBand="0" w:oddHBand="1" w:evenHBand="0" w:firstRowFirstColumn="0" w:firstRowLastColumn="0" w:lastRowFirstColumn="0" w:lastRowLastColumn="0"/>
            </w:pPr>
            <w:r w:rsidRPr="00442548">
              <w:t xml:space="preserve">Where training is delivered by the employer, the </w:t>
            </w:r>
            <w:r>
              <w:t>Training P</w:t>
            </w:r>
            <w:r w:rsidRPr="004815F9">
              <w:t>rovider</w:t>
            </w:r>
            <w:r w:rsidRPr="00442548">
              <w:t xml:space="preserve"> must support the employer’s training effort, for example by providing timely off-the-job training and underpinning theory to support the on-the-job training</w:t>
            </w:r>
            <w:r>
              <w:t>.</w:t>
            </w:r>
          </w:p>
        </w:tc>
      </w:tr>
    </w:tbl>
    <w:p w14:paraId="1A5B71A9" w14:textId="6D35347B" w:rsidR="00F14A66" w:rsidRDefault="00F14A66" w:rsidP="00F14A66">
      <w:pPr>
        <w:pStyle w:val="Heading4"/>
        <w:numPr>
          <w:ilvl w:val="0"/>
          <w:numId w:val="0"/>
        </w:numPr>
        <w:spacing w:before="240"/>
        <w:ind w:left="357" w:hanging="357"/>
      </w:pPr>
      <w:r>
        <w:t>Evidence Guide for Compliance</w:t>
      </w:r>
    </w:p>
    <w:tbl>
      <w:tblPr>
        <w:tblW w:w="9107" w:type="dxa"/>
        <w:shd w:val="clear" w:color="auto" w:fill="EAEAEA" w:themeFill="accent1" w:themeFillTint="1A"/>
        <w:tblLayout w:type="fixed"/>
        <w:tblCellMar>
          <w:top w:w="170" w:type="dxa"/>
          <w:left w:w="170" w:type="dxa"/>
          <w:bottom w:w="170" w:type="dxa"/>
          <w:right w:w="170" w:type="dxa"/>
        </w:tblCellMar>
        <w:tblLook w:val="0620" w:firstRow="1" w:lastRow="0" w:firstColumn="0" w:lastColumn="0" w:noHBand="1" w:noVBand="1"/>
      </w:tblPr>
      <w:tblGrid>
        <w:gridCol w:w="9107"/>
      </w:tblGrid>
      <w:tr w:rsidR="00FD3BAC" w:rsidRPr="006656BF" w14:paraId="1CA2447F" w14:textId="77777777" w:rsidTr="00250EA4">
        <w:trPr>
          <w:trHeight w:val="631"/>
        </w:trPr>
        <w:tc>
          <w:tcPr>
            <w:tcW w:w="9107" w:type="dxa"/>
            <w:shd w:val="clear" w:color="auto" w:fill="EAEAEA" w:themeFill="accent1" w:themeFillTint="1A"/>
          </w:tcPr>
          <w:p w14:paraId="2C378799" w14:textId="77777777" w:rsidR="005F1FC9" w:rsidRPr="006656BF" w:rsidRDefault="005F1FC9" w:rsidP="000B4461">
            <w:pPr>
              <w:pStyle w:val="Tabletext"/>
              <w:rPr>
                <w:color w:val="323232" w:themeColor="accent1"/>
              </w:rPr>
            </w:pPr>
            <w:r w:rsidRPr="006656BF">
              <w:rPr>
                <w:color w:val="323232" w:themeColor="accent1"/>
              </w:rPr>
              <w:t>Examples of evidence may include, but are not limited to:</w:t>
            </w:r>
          </w:p>
          <w:p w14:paraId="6959B280" w14:textId="7CE855CF" w:rsidR="005F1FC9" w:rsidRPr="006656BF" w:rsidRDefault="005F1FC9" w:rsidP="00520CA7">
            <w:pPr>
              <w:pStyle w:val="Bullet2"/>
              <w:spacing w:before="60" w:after="0"/>
              <w:ind w:left="629" w:hanging="272"/>
            </w:pPr>
            <w:r w:rsidRPr="006656BF">
              <w:t>records of participation (</w:t>
            </w:r>
            <w:hyperlink w:anchor="_Table_B:_Evidence" w:history="1">
              <w:r w:rsidRPr="00C30EF3">
                <w:rPr>
                  <w:rStyle w:val="Hyperlink"/>
                </w:rPr>
                <w:t>refer Table B</w:t>
              </w:r>
            </w:hyperlink>
            <w:r w:rsidRPr="006656BF">
              <w:t>)</w:t>
            </w:r>
          </w:p>
          <w:p w14:paraId="3121C200" w14:textId="6643B77D" w:rsidR="005F1FC9" w:rsidRPr="006656BF" w:rsidRDefault="005F1FC9" w:rsidP="00520CA7">
            <w:pPr>
              <w:pStyle w:val="Bullet2"/>
              <w:spacing w:before="60" w:after="0"/>
              <w:ind w:left="629" w:hanging="272"/>
            </w:pPr>
            <w:r w:rsidRPr="006656BF">
              <w:t>records to support that training materials</w:t>
            </w:r>
            <w:r w:rsidR="00A614B1" w:rsidRPr="006656BF">
              <w:t xml:space="preserve"> and resources</w:t>
            </w:r>
            <w:r w:rsidR="00495AA3" w:rsidRPr="006656BF">
              <w:t xml:space="preserve">, including the </w:t>
            </w:r>
            <w:r w:rsidR="00B346F5">
              <w:t>t</w:t>
            </w:r>
            <w:r w:rsidR="00495AA3" w:rsidRPr="006656BF">
              <w:t xml:space="preserve">raining </w:t>
            </w:r>
            <w:r w:rsidR="00B346F5">
              <w:t>r</w:t>
            </w:r>
            <w:r w:rsidR="00495AA3" w:rsidRPr="006656BF">
              <w:t xml:space="preserve">ecord </w:t>
            </w:r>
            <w:r w:rsidR="00B346F5">
              <w:t>b</w:t>
            </w:r>
            <w:r w:rsidR="00495AA3" w:rsidRPr="006656BF">
              <w:t>ook</w:t>
            </w:r>
            <w:r w:rsidRPr="006656BF">
              <w:t xml:space="preserve"> have been issued</w:t>
            </w:r>
          </w:p>
          <w:p w14:paraId="771C4A3F" w14:textId="77777777" w:rsidR="005F1FC9" w:rsidRPr="006656BF" w:rsidRDefault="005F1FC9" w:rsidP="00520CA7">
            <w:pPr>
              <w:pStyle w:val="Bullet2"/>
              <w:spacing w:before="60" w:after="0"/>
              <w:ind w:left="629" w:hanging="272"/>
            </w:pPr>
            <w:r w:rsidRPr="006656BF">
              <w:t>training materials/resources supplied to students including structured learning guides or navigation tools</w:t>
            </w:r>
          </w:p>
          <w:p w14:paraId="13594156" w14:textId="77777777" w:rsidR="005F1FC9" w:rsidRPr="006656BF" w:rsidRDefault="005F1FC9" w:rsidP="00520CA7">
            <w:pPr>
              <w:pStyle w:val="Bullet2"/>
              <w:spacing w:before="60" w:after="0"/>
              <w:ind w:left="629" w:hanging="272"/>
            </w:pPr>
            <w:r w:rsidRPr="006656BF">
              <w:t>training record book or equivalent tools</w:t>
            </w:r>
          </w:p>
          <w:p w14:paraId="622C29D3" w14:textId="024B1BDE" w:rsidR="005F1FC9" w:rsidRPr="006656BF" w:rsidRDefault="000B1A12" w:rsidP="00520CA7">
            <w:pPr>
              <w:pStyle w:val="Bullet2"/>
              <w:spacing w:before="60" w:after="0"/>
              <w:ind w:left="629" w:hanging="272"/>
            </w:pPr>
            <w:r>
              <w:lastRenderedPageBreak/>
              <w:t>T</w:t>
            </w:r>
            <w:r w:rsidR="00B346F5">
              <w:t xml:space="preserve">raining </w:t>
            </w:r>
            <w:r>
              <w:t>P</w:t>
            </w:r>
            <w:r w:rsidR="005F1FC9" w:rsidRPr="006656BF">
              <w:t>lans</w:t>
            </w:r>
          </w:p>
          <w:p w14:paraId="374A8336" w14:textId="0B0389BD" w:rsidR="005F1FC9" w:rsidRPr="006656BF" w:rsidRDefault="005F1FC9" w:rsidP="00520CA7">
            <w:pPr>
              <w:pStyle w:val="Bullet2"/>
              <w:spacing w:before="60" w:after="0"/>
              <w:ind w:left="629" w:hanging="272"/>
            </w:pPr>
            <w:r w:rsidRPr="006656BF">
              <w:t>dated records to support the issuance/receipt of training material/s</w:t>
            </w:r>
          </w:p>
          <w:p w14:paraId="409876B3" w14:textId="262C5A17" w:rsidR="005F1FC9" w:rsidRPr="006656BF" w:rsidRDefault="005F1FC9" w:rsidP="00520CA7">
            <w:pPr>
              <w:pStyle w:val="Bullet2"/>
              <w:spacing w:before="60" w:after="0"/>
              <w:ind w:left="629" w:hanging="272"/>
            </w:pPr>
            <w:r w:rsidRPr="006656BF">
              <w:t xml:space="preserve">records that the </w:t>
            </w:r>
            <w:r w:rsidR="004815F9" w:rsidRPr="006656BF">
              <w:t>Training Provider</w:t>
            </w:r>
            <w:r w:rsidRPr="006656BF">
              <w:t xml:space="preserve"> is supporting the employer’s training effort such as correspondence, file notes, checklists</w:t>
            </w:r>
          </w:p>
          <w:p w14:paraId="340E80D4" w14:textId="77777777" w:rsidR="005F1FC9" w:rsidRPr="006656BF" w:rsidRDefault="005F1FC9" w:rsidP="00520CA7">
            <w:pPr>
              <w:pStyle w:val="Bullet2"/>
              <w:spacing w:before="60" w:after="0"/>
              <w:ind w:left="629" w:hanging="272"/>
            </w:pPr>
            <w:r w:rsidRPr="006656BF">
              <w:t>qualification progress report</w:t>
            </w:r>
          </w:p>
          <w:p w14:paraId="2B7109A7" w14:textId="77777777" w:rsidR="005F1FC9" w:rsidRPr="006656BF" w:rsidRDefault="005F1FC9" w:rsidP="00520CA7">
            <w:pPr>
              <w:pStyle w:val="Bullet2"/>
              <w:spacing w:before="60" w:after="0"/>
              <w:ind w:left="629" w:hanging="272"/>
            </w:pPr>
            <w:r w:rsidRPr="006656BF">
              <w:t>summary record showing unit of competency commencement and completion dates</w:t>
            </w:r>
          </w:p>
          <w:p w14:paraId="0A66A576" w14:textId="77777777" w:rsidR="000273C5" w:rsidRDefault="005F1FC9" w:rsidP="00520CA7">
            <w:pPr>
              <w:pStyle w:val="Bullet2"/>
              <w:spacing w:before="60" w:after="0"/>
              <w:ind w:left="629" w:hanging="272"/>
            </w:pPr>
            <w:r w:rsidRPr="006656BF">
              <w:t>records from the student management system</w:t>
            </w:r>
          </w:p>
          <w:p w14:paraId="2A8C0DD5" w14:textId="06711920" w:rsidR="005F1FC9" w:rsidRPr="006656BF" w:rsidRDefault="000273C5" w:rsidP="00520CA7">
            <w:pPr>
              <w:pStyle w:val="Bullet2"/>
              <w:spacing w:before="60" w:after="0"/>
              <w:ind w:left="629" w:hanging="272"/>
            </w:pPr>
            <w:r>
              <w:t>My Profiling records</w:t>
            </w:r>
            <w:r w:rsidR="005F1FC9" w:rsidRPr="006656BF">
              <w:t>.</w:t>
            </w:r>
          </w:p>
          <w:p w14:paraId="59FB66C4" w14:textId="0E88E074" w:rsidR="005F1FC9" w:rsidRPr="006656BF" w:rsidRDefault="005F1FC9" w:rsidP="006656BF">
            <w:pPr>
              <w:pStyle w:val="Tabletext"/>
              <w:spacing w:after="120"/>
              <w:rPr>
                <w:color w:val="323232" w:themeColor="accent1"/>
              </w:rPr>
            </w:pPr>
            <w:r w:rsidRPr="006656BF">
              <w:rPr>
                <w:color w:val="323232" w:themeColor="accent1"/>
              </w:rPr>
              <w:t xml:space="preserve">The following evidence guide provides examples of records and documents that can be used by the </w:t>
            </w:r>
            <w:r w:rsidR="004815F9" w:rsidRPr="006656BF">
              <w:rPr>
                <w:color w:val="323232" w:themeColor="accent1"/>
              </w:rPr>
              <w:t>Training Provider</w:t>
            </w:r>
            <w:r w:rsidRPr="006656BF">
              <w:rPr>
                <w:color w:val="323232" w:themeColor="accent1"/>
              </w:rPr>
              <w:t xml:space="preserve"> to support evidence of participation. An auditor will not accept RTO based certificates in isolation to satisfy evidence of participation at the unit of competency level.</w:t>
            </w:r>
          </w:p>
        </w:tc>
      </w:tr>
    </w:tbl>
    <w:p w14:paraId="7355A70F" w14:textId="1678D19E" w:rsidR="005B42E3" w:rsidRDefault="00281EFA" w:rsidP="00B11CB2">
      <w:pPr>
        <w:pStyle w:val="Heading5"/>
      </w:pPr>
      <w:r w:rsidRPr="00B11CB2">
        <w:lastRenderedPageBreak/>
        <w:drawing>
          <wp:anchor distT="0" distB="0" distL="114300" distR="114300" simplePos="0" relativeHeight="251715584" behindDoc="0" locked="0" layoutInCell="1" allowOverlap="1" wp14:anchorId="43AF23EA" wp14:editId="596C3830">
            <wp:simplePos x="0" y="0"/>
            <wp:positionH relativeFrom="page">
              <wp:posOffset>0</wp:posOffset>
            </wp:positionH>
            <wp:positionV relativeFrom="paragraph">
              <wp:posOffset>-2859898</wp:posOffset>
            </wp:positionV>
            <wp:extent cx="476250" cy="5029200"/>
            <wp:effectExtent l="0" t="0" r="0" b="0"/>
            <wp:wrapNone/>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Bookmark-5.png"/>
                    <pic:cNvPicPr/>
                  </pic:nvPicPr>
                  <pic:blipFill>
                    <a:blip r:embed="rId39">
                      <a:extLst>
                        <a:ext uri="{28A0092B-C50C-407E-A947-70E740481C1C}">
                          <a14:useLocalDpi xmlns:a14="http://schemas.microsoft.com/office/drawing/2010/main" val="0"/>
                        </a:ext>
                      </a:extLst>
                    </a:blip>
                    <a:stretch>
                      <a:fillRect/>
                    </a:stretch>
                  </pic:blipFill>
                  <pic:spPr>
                    <a:xfrm>
                      <a:off x="0" y="0"/>
                      <a:ext cx="476250" cy="5029200"/>
                    </a:xfrm>
                    <a:prstGeom prst="rect">
                      <a:avLst/>
                    </a:prstGeom>
                  </pic:spPr>
                </pic:pic>
              </a:graphicData>
            </a:graphic>
          </wp:anchor>
        </w:drawing>
      </w:r>
    </w:p>
    <w:p w14:paraId="607D3CA7" w14:textId="77777777" w:rsidR="00CA4F29" w:rsidRDefault="00CA4F29">
      <w:pPr>
        <w:spacing w:before="0" w:line="276" w:lineRule="auto"/>
        <w:rPr>
          <w:rFonts w:ascii="Montserrat Medium" w:eastAsiaTheme="majorEastAsia" w:hAnsi="Montserrat Medium" w:cstheme="majorBidi"/>
          <w:noProof/>
          <w:color w:val="482D8C" w:themeColor="background2"/>
          <w:sz w:val="18"/>
        </w:rPr>
      </w:pPr>
      <w:r>
        <w:br w:type="page"/>
      </w:r>
    </w:p>
    <w:p w14:paraId="328C633B" w14:textId="55108FAB" w:rsidR="00495E15" w:rsidRPr="00B11CB2" w:rsidRDefault="00CA4F29" w:rsidP="00B11CB2">
      <w:pPr>
        <w:pStyle w:val="Heading5"/>
      </w:pPr>
      <w:bookmarkStart w:id="24" w:name="_Table_B:_Evidence"/>
      <w:bookmarkStart w:id="25" w:name="_Toc12639816"/>
      <w:bookmarkEnd w:id="24"/>
      <w:r w:rsidRPr="00281EFA">
        <w:lastRenderedPageBreak/>
        <w:drawing>
          <wp:anchor distT="0" distB="0" distL="114300" distR="114300" simplePos="0" relativeHeight="251797504" behindDoc="0" locked="0" layoutInCell="1" allowOverlap="1" wp14:anchorId="246A7548" wp14:editId="20F06029">
            <wp:simplePos x="0" y="0"/>
            <wp:positionH relativeFrom="page">
              <wp:posOffset>7084060</wp:posOffset>
            </wp:positionH>
            <wp:positionV relativeFrom="paragraph">
              <wp:posOffset>-293732</wp:posOffset>
            </wp:positionV>
            <wp:extent cx="476250" cy="502920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Bookmark-5.png"/>
                    <pic:cNvPicPr/>
                  </pic:nvPicPr>
                  <pic:blipFill>
                    <a:blip r:embed="rId38">
                      <a:extLst>
                        <a:ext uri="{28A0092B-C50C-407E-A947-70E740481C1C}">
                          <a14:useLocalDpi xmlns:a14="http://schemas.microsoft.com/office/drawing/2010/main" val="0"/>
                        </a:ext>
                      </a:extLst>
                    </a:blip>
                    <a:stretch>
                      <a:fillRect/>
                    </a:stretch>
                  </pic:blipFill>
                  <pic:spPr>
                    <a:xfrm>
                      <a:off x="0" y="0"/>
                      <a:ext cx="476250" cy="5029200"/>
                    </a:xfrm>
                    <a:prstGeom prst="rect">
                      <a:avLst/>
                    </a:prstGeom>
                  </pic:spPr>
                </pic:pic>
              </a:graphicData>
            </a:graphic>
          </wp:anchor>
        </w:drawing>
      </w:r>
      <w:r w:rsidR="00495E15" w:rsidRPr="00B11CB2">
        <w:t xml:space="preserve">Table </w:t>
      </w:r>
      <w:r w:rsidR="00C40DC6" w:rsidRPr="00B11CB2">
        <w:fldChar w:fldCharType="begin"/>
      </w:r>
      <w:r w:rsidR="00C40DC6" w:rsidRPr="00B11CB2">
        <w:instrText xml:space="preserve"> SEQ Table \* ALPHABETIC </w:instrText>
      </w:r>
      <w:r w:rsidR="00C40DC6" w:rsidRPr="00B11CB2">
        <w:fldChar w:fldCharType="separate"/>
      </w:r>
      <w:r w:rsidR="0044323D">
        <w:t>B</w:t>
      </w:r>
      <w:r w:rsidR="00C40DC6" w:rsidRPr="00B11CB2">
        <w:fldChar w:fldCharType="end"/>
      </w:r>
      <w:r w:rsidR="00495E15" w:rsidRPr="00B11CB2">
        <w:t>: Evidence of participation (as defined by NCVER)</w:t>
      </w:r>
      <w:bookmarkEnd w:id="25"/>
      <w:r w:rsidR="007901D1" w:rsidRPr="00B11CB2">
        <w:t xml:space="preserve"> </w:t>
      </w:r>
    </w:p>
    <w:tbl>
      <w:tblPr>
        <w:tblStyle w:val="GridTable5Dark-Accent4"/>
        <w:tblW w:w="9071" w:type="dxa"/>
        <w:tblBorders>
          <w:top w:val="single" w:sz="4" w:space="0" w:color="929487" w:themeColor="accent2"/>
          <w:left w:val="none" w:sz="0" w:space="0" w:color="auto"/>
          <w:bottom w:val="single" w:sz="4" w:space="0" w:color="929487" w:themeColor="accent2"/>
          <w:right w:val="none" w:sz="0" w:space="0" w:color="auto"/>
          <w:insideH w:val="single" w:sz="4" w:space="0" w:color="929487" w:themeColor="accent2"/>
          <w:insideV w:val="none" w:sz="0" w:space="0" w:color="auto"/>
        </w:tblBorders>
        <w:tblCellMar>
          <w:top w:w="170" w:type="dxa"/>
          <w:left w:w="170" w:type="dxa"/>
          <w:bottom w:w="170" w:type="dxa"/>
          <w:right w:w="170" w:type="dxa"/>
        </w:tblCellMar>
        <w:tblLook w:val="0480" w:firstRow="0" w:lastRow="0" w:firstColumn="1" w:lastColumn="0" w:noHBand="0" w:noVBand="1"/>
        <w:tblCaption w:val="Australian apprenticehsip requirements"/>
      </w:tblPr>
      <w:tblGrid>
        <w:gridCol w:w="2405"/>
        <w:gridCol w:w="6666"/>
      </w:tblGrid>
      <w:tr w:rsidR="005B42E3" w:rsidRPr="005B42E3" w14:paraId="09302122" w14:textId="77777777" w:rsidTr="00B11CB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top w:val="none" w:sz="0" w:space="0" w:color="auto"/>
              <w:left w:val="none" w:sz="0" w:space="0" w:color="auto"/>
            </w:tcBorders>
            <w:shd w:val="clear" w:color="auto" w:fill="auto"/>
          </w:tcPr>
          <w:p w14:paraId="3907758E" w14:textId="77777777" w:rsidR="005B42E3" w:rsidRPr="005B42E3" w:rsidRDefault="005B42E3" w:rsidP="005B42E3">
            <w:pPr>
              <w:spacing w:before="60"/>
              <w:rPr>
                <w:bCs w:val="0"/>
                <w:lang w:val="en-US"/>
              </w:rPr>
            </w:pPr>
            <w:r w:rsidRPr="005B42E3">
              <w:rPr>
                <w:bCs w:val="0"/>
                <w:lang w:val="en-US"/>
              </w:rPr>
              <w:t>Work submitted by the student</w:t>
            </w:r>
          </w:p>
        </w:tc>
        <w:tc>
          <w:tcPr>
            <w:tcW w:w="6666" w:type="dxa"/>
            <w:shd w:val="clear" w:color="auto" w:fill="auto"/>
          </w:tcPr>
          <w:p w14:paraId="6E358A5F" w14:textId="518EEAE7" w:rsidR="005B42E3" w:rsidRPr="005B42E3" w:rsidRDefault="005B42E3" w:rsidP="005B42E3">
            <w:pPr>
              <w:spacing w:before="60"/>
              <w:cnfStyle w:val="000000100000" w:firstRow="0" w:lastRow="0" w:firstColumn="0" w:lastColumn="0" w:oddVBand="0" w:evenVBand="0" w:oddHBand="1" w:evenHBand="0" w:firstRowFirstColumn="0" w:firstRowLastColumn="0" w:lastRowFirstColumn="0" w:lastRowLastColumn="0"/>
              <w:rPr>
                <w:lang w:val="en-US"/>
              </w:rPr>
            </w:pPr>
            <w:r w:rsidRPr="005B42E3">
              <w:rPr>
                <w:lang w:val="en-US"/>
              </w:rPr>
              <w:t>Evidence relating to engagement by the participation in the unit of competency or module.</w:t>
            </w:r>
          </w:p>
          <w:p w14:paraId="170A4AC9" w14:textId="77777777" w:rsidR="005B42E3" w:rsidRPr="005B42E3" w:rsidRDefault="005B42E3" w:rsidP="005B42E3">
            <w:pPr>
              <w:spacing w:before="60"/>
              <w:cnfStyle w:val="000000100000" w:firstRow="0" w:lastRow="0" w:firstColumn="0" w:lastColumn="0" w:oddVBand="0" w:evenVBand="0" w:oddHBand="1" w:evenHBand="0" w:firstRowFirstColumn="0" w:firstRowLastColumn="0" w:lastRowFirstColumn="0" w:lastRowLastColumn="0"/>
              <w:rPr>
                <w:lang w:val="en-US"/>
              </w:rPr>
            </w:pPr>
            <w:r w:rsidRPr="005B42E3">
              <w:rPr>
                <w:lang w:val="en-US"/>
              </w:rPr>
              <w:t>In cases where this information cannot be recorded on the work itself, separate evidence must accompany the work to allow it to be linked to the student, the unit of competency/ module and date completed for example:</w:t>
            </w:r>
          </w:p>
          <w:p w14:paraId="00E3C6A2" w14:textId="77777777" w:rsidR="005B42E3" w:rsidRPr="005B42E3" w:rsidRDefault="005B42E3" w:rsidP="005B42E3">
            <w:pPr>
              <w:numPr>
                <w:ilvl w:val="0"/>
                <w:numId w:val="89"/>
              </w:numPr>
              <w:spacing w:before="60"/>
              <w:ind w:left="454" w:hanging="454"/>
              <w:cnfStyle w:val="000000100000" w:firstRow="0" w:lastRow="0" w:firstColumn="0" w:lastColumn="0" w:oddVBand="0" w:evenVBand="0" w:oddHBand="1" w:evenHBand="0" w:firstRowFirstColumn="0" w:firstRowLastColumn="0" w:lastRowFirstColumn="0" w:lastRowLastColumn="0"/>
              <w:rPr>
                <w:lang w:val="en-US"/>
              </w:rPr>
            </w:pPr>
            <w:r w:rsidRPr="005B42E3">
              <w:rPr>
                <w:lang w:val="en-US"/>
              </w:rPr>
              <w:t>identification of a student by ID and</w:t>
            </w:r>
          </w:p>
          <w:p w14:paraId="3D47DE83" w14:textId="77777777" w:rsidR="005B42E3" w:rsidRPr="005B42E3" w:rsidRDefault="005B42E3" w:rsidP="005B42E3">
            <w:pPr>
              <w:numPr>
                <w:ilvl w:val="0"/>
                <w:numId w:val="89"/>
              </w:numPr>
              <w:spacing w:before="60"/>
              <w:ind w:left="454" w:hanging="454"/>
              <w:cnfStyle w:val="000000100000" w:firstRow="0" w:lastRow="0" w:firstColumn="0" w:lastColumn="0" w:oddVBand="0" w:evenVBand="0" w:oddHBand="1" w:evenHBand="0" w:firstRowFirstColumn="0" w:firstRowLastColumn="0" w:lastRowFirstColumn="0" w:lastRowLastColumn="0"/>
              <w:rPr>
                <w:lang w:val="en-US"/>
              </w:rPr>
            </w:pPr>
            <w:r w:rsidRPr="005B42E3">
              <w:rPr>
                <w:lang w:val="en-US"/>
              </w:rPr>
              <w:t>a delivery schedule or equivalent, detailing how the piece of work covers the module or unit of competency in question, including due dates and milestones.</w:t>
            </w:r>
          </w:p>
        </w:tc>
      </w:tr>
      <w:tr w:rsidR="005B42E3" w:rsidRPr="005B42E3" w14:paraId="19D85CE8" w14:textId="77777777" w:rsidTr="00B11CB2">
        <w:tc>
          <w:tcPr>
            <w:cnfStyle w:val="001000000000" w:firstRow="0" w:lastRow="0" w:firstColumn="1" w:lastColumn="0" w:oddVBand="0" w:evenVBand="0" w:oddHBand="0" w:evenHBand="0" w:firstRowFirstColumn="0" w:firstRowLastColumn="0" w:lastRowFirstColumn="0" w:lastRowLastColumn="0"/>
            <w:tcW w:w="2405" w:type="dxa"/>
            <w:tcBorders>
              <w:left w:val="none" w:sz="0" w:space="0" w:color="auto"/>
            </w:tcBorders>
            <w:shd w:val="clear" w:color="auto" w:fill="auto"/>
          </w:tcPr>
          <w:p w14:paraId="1673D69E" w14:textId="77777777" w:rsidR="005B42E3" w:rsidRPr="005B42E3" w:rsidRDefault="005B42E3" w:rsidP="005B42E3">
            <w:pPr>
              <w:spacing w:before="60"/>
              <w:rPr>
                <w:b w:val="0"/>
                <w:bCs w:val="0"/>
                <w:lang w:val="en-US"/>
              </w:rPr>
            </w:pPr>
            <w:r w:rsidRPr="005B42E3">
              <w:rPr>
                <w:bCs w:val="0"/>
                <w:lang w:val="en-US"/>
              </w:rPr>
              <w:t>Attendance roll</w:t>
            </w:r>
            <w:r w:rsidRPr="005B42E3">
              <w:rPr>
                <w:b w:val="0"/>
                <w:bCs w:val="0"/>
                <w:lang w:val="en-US"/>
              </w:rPr>
              <w:t xml:space="preserve"> (endorsed by the RTO as a tool to record attendance as part of their normal processes)</w:t>
            </w:r>
          </w:p>
        </w:tc>
        <w:tc>
          <w:tcPr>
            <w:tcW w:w="6666" w:type="dxa"/>
            <w:shd w:val="clear" w:color="auto" w:fill="auto"/>
          </w:tcPr>
          <w:p w14:paraId="74FD26E3" w14:textId="77777777" w:rsidR="005B42E3" w:rsidRPr="005B42E3" w:rsidRDefault="005B42E3" w:rsidP="005B42E3">
            <w:pPr>
              <w:spacing w:before="60"/>
              <w:cnfStyle w:val="000000000000" w:firstRow="0" w:lastRow="0" w:firstColumn="0" w:lastColumn="0" w:oddVBand="0" w:evenVBand="0" w:oddHBand="0" w:evenHBand="0" w:firstRowFirstColumn="0" w:firstRowLastColumn="0" w:lastRowFirstColumn="0" w:lastRowLastColumn="0"/>
              <w:rPr>
                <w:lang w:val="en-US"/>
              </w:rPr>
            </w:pPr>
            <w:r w:rsidRPr="005B42E3">
              <w:rPr>
                <w:lang w:val="en-US"/>
              </w:rPr>
              <w:t>The attendance roll must:</w:t>
            </w:r>
          </w:p>
          <w:p w14:paraId="2EC9DB36" w14:textId="77777777" w:rsidR="005B42E3" w:rsidRPr="005B42E3" w:rsidRDefault="005B42E3" w:rsidP="005B42E3">
            <w:pPr>
              <w:numPr>
                <w:ilvl w:val="0"/>
                <w:numId w:val="89"/>
              </w:numPr>
              <w:spacing w:before="60"/>
              <w:ind w:left="454" w:hanging="454"/>
              <w:cnfStyle w:val="000000000000" w:firstRow="0" w:lastRow="0" w:firstColumn="0" w:lastColumn="0" w:oddVBand="0" w:evenVBand="0" w:oddHBand="0" w:evenHBand="0" w:firstRowFirstColumn="0" w:firstRowLastColumn="0" w:lastRowFirstColumn="0" w:lastRowLastColumn="0"/>
              <w:rPr>
                <w:lang w:val="en-US"/>
              </w:rPr>
            </w:pPr>
            <w:r w:rsidRPr="005B42E3">
              <w:rPr>
                <w:lang w:val="en-US"/>
              </w:rPr>
              <w:t>contain the trainer’s signature, printed name and date (or electronic equivalent), and</w:t>
            </w:r>
          </w:p>
          <w:p w14:paraId="10EB6D21" w14:textId="77777777" w:rsidR="005B42E3" w:rsidRPr="005B42E3" w:rsidRDefault="005B42E3" w:rsidP="005B42E3">
            <w:pPr>
              <w:numPr>
                <w:ilvl w:val="0"/>
                <w:numId w:val="89"/>
              </w:numPr>
              <w:spacing w:before="60"/>
              <w:ind w:left="454" w:hanging="454"/>
              <w:cnfStyle w:val="000000000000" w:firstRow="0" w:lastRow="0" w:firstColumn="0" w:lastColumn="0" w:oddVBand="0" w:evenVBand="0" w:oddHBand="0" w:evenHBand="0" w:firstRowFirstColumn="0" w:firstRowLastColumn="0" w:lastRowFirstColumn="0" w:lastRowLastColumn="0"/>
              <w:rPr>
                <w:lang w:val="en-US"/>
              </w:rPr>
            </w:pPr>
            <w:r w:rsidRPr="005B42E3">
              <w:rPr>
                <w:lang w:val="en-US"/>
              </w:rPr>
              <w:t>show that the actual unit of competency/module was delivered at the point at which the client is marked on the roll.</w:t>
            </w:r>
          </w:p>
          <w:p w14:paraId="32C63B8B" w14:textId="77777777" w:rsidR="005B42E3" w:rsidRPr="005B42E3" w:rsidRDefault="005B42E3" w:rsidP="005B42E3">
            <w:pPr>
              <w:spacing w:before="60"/>
              <w:cnfStyle w:val="000000000000" w:firstRow="0" w:lastRow="0" w:firstColumn="0" w:lastColumn="0" w:oddVBand="0" w:evenVBand="0" w:oddHBand="0" w:evenHBand="0" w:firstRowFirstColumn="0" w:firstRowLastColumn="0" w:lastRowFirstColumn="0" w:lastRowLastColumn="0"/>
              <w:rPr>
                <w:lang w:val="en-US"/>
              </w:rPr>
            </w:pPr>
            <w:r w:rsidRPr="005B42E3">
              <w:rPr>
                <w:lang w:val="en-US"/>
              </w:rPr>
              <w:t>Where the roll indicates that the student has only attended the first class, supporting documentation must be supplied demonstrating that there was engagement in the learning activities of the module/unit of competency during that class.</w:t>
            </w:r>
          </w:p>
          <w:p w14:paraId="79E711F1" w14:textId="77777777" w:rsidR="005B42E3" w:rsidRPr="005B42E3" w:rsidRDefault="005B42E3" w:rsidP="005B42E3">
            <w:pPr>
              <w:spacing w:before="60"/>
              <w:cnfStyle w:val="000000000000" w:firstRow="0" w:lastRow="0" w:firstColumn="0" w:lastColumn="0" w:oddVBand="0" w:evenVBand="0" w:oddHBand="0" w:evenHBand="0" w:firstRowFirstColumn="0" w:firstRowLastColumn="0" w:lastRowFirstColumn="0" w:lastRowLastColumn="0"/>
              <w:rPr>
                <w:lang w:val="en-US"/>
              </w:rPr>
            </w:pPr>
            <w:r w:rsidRPr="005B42E3">
              <w:rPr>
                <w:lang w:val="en-US"/>
              </w:rPr>
              <w:t>Attendance at an induction or orientation class alone is not sufficient evidence of participation.</w:t>
            </w:r>
          </w:p>
          <w:p w14:paraId="30A85193" w14:textId="77777777" w:rsidR="005B42E3" w:rsidRPr="005B42E3" w:rsidRDefault="005B42E3" w:rsidP="005B42E3">
            <w:pPr>
              <w:spacing w:before="60"/>
              <w:cnfStyle w:val="000000000000" w:firstRow="0" w:lastRow="0" w:firstColumn="0" w:lastColumn="0" w:oddVBand="0" w:evenVBand="0" w:oddHBand="0" w:evenHBand="0" w:firstRowFirstColumn="0" w:firstRowLastColumn="0" w:lastRowFirstColumn="0" w:lastRowLastColumn="0"/>
              <w:rPr>
                <w:lang w:val="en-US"/>
              </w:rPr>
            </w:pPr>
            <w:r w:rsidRPr="005B42E3">
              <w:rPr>
                <w:lang w:val="en-US"/>
              </w:rPr>
              <w:t>For clustered delivery:</w:t>
            </w:r>
          </w:p>
          <w:p w14:paraId="444E342B" w14:textId="77777777" w:rsidR="005B42E3" w:rsidRPr="005B42E3" w:rsidRDefault="005B42E3" w:rsidP="005B42E3">
            <w:pPr>
              <w:numPr>
                <w:ilvl w:val="0"/>
                <w:numId w:val="89"/>
              </w:numPr>
              <w:spacing w:before="60"/>
              <w:ind w:left="454" w:hanging="454"/>
              <w:cnfStyle w:val="000000000000" w:firstRow="0" w:lastRow="0" w:firstColumn="0" w:lastColumn="0" w:oddVBand="0" w:evenVBand="0" w:oddHBand="0" w:evenHBand="0" w:firstRowFirstColumn="0" w:firstRowLastColumn="0" w:lastRowFirstColumn="0" w:lastRowLastColumn="0"/>
              <w:rPr>
                <w:lang w:val="en-US"/>
              </w:rPr>
            </w:pPr>
            <w:r w:rsidRPr="005B42E3">
              <w:rPr>
                <w:lang w:val="en-US"/>
              </w:rPr>
              <w:t xml:space="preserve">where, for the purposes of delivery or assessment, units of competency or modules are delivered consecutively (or ‘holistically’), a roll must be annotated to indicate what training was actually delivery in the session at the unit/module level. </w:t>
            </w:r>
          </w:p>
          <w:p w14:paraId="07341F34" w14:textId="77777777" w:rsidR="005B42E3" w:rsidRPr="005B42E3" w:rsidRDefault="005B42E3" w:rsidP="005B42E3">
            <w:pPr>
              <w:numPr>
                <w:ilvl w:val="0"/>
                <w:numId w:val="89"/>
              </w:numPr>
              <w:spacing w:before="60"/>
              <w:ind w:left="454" w:hanging="454"/>
              <w:cnfStyle w:val="000000000000" w:firstRow="0" w:lastRow="0" w:firstColumn="0" w:lastColumn="0" w:oddVBand="0" w:evenVBand="0" w:oddHBand="0" w:evenHBand="0" w:firstRowFirstColumn="0" w:firstRowLastColumn="0" w:lastRowFirstColumn="0" w:lastRowLastColumn="0"/>
              <w:rPr>
                <w:lang w:val="en-US"/>
              </w:rPr>
            </w:pPr>
            <w:r w:rsidRPr="005B42E3">
              <w:rPr>
                <w:lang w:val="en-US"/>
              </w:rPr>
              <w:t>For other types of clustered delivery, a delivery schedule or equivalent must be provided to demonstrate the training, at the unit of competency or module level; on the date/s the student was in attendance.</w:t>
            </w:r>
          </w:p>
          <w:p w14:paraId="5D25344B" w14:textId="77777777" w:rsidR="00C20D80" w:rsidRDefault="00C20D80" w:rsidP="005B42E3">
            <w:pPr>
              <w:spacing w:before="60"/>
              <w:cnfStyle w:val="000000000000" w:firstRow="0" w:lastRow="0" w:firstColumn="0" w:lastColumn="0" w:oddVBand="0" w:evenVBand="0" w:oddHBand="0" w:evenHBand="0" w:firstRowFirstColumn="0" w:firstRowLastColumn="0" w:lastRowFirstColumn="0" w:lastRowLastColumn="0"/>
              <w:rPr>
                <w:lang w:val="en-US"/>
              </w:rPr>
            </w:pPr>
          </w:p>
          <w:p w14:paraId="759DCF9A" w14:textId="1C34B1ED" w:rsidR="005B42E3" w:rsidRPr="005B42E3" w:rsidRDefault="005B42E3" w:rsidP="005B42E3">
            <w:pPr>
              <w:spacing w:before="60"/>
              <w:cnfStyle w:val="000000000000" w:firstRow="0" w:lastRow="0" w:firstColumn="0" w:lastColumn="0" w:oddVBand="0" w:evenVBand="0" w:oddHBand="0" w:evenHBand="0" w:firstRowFirstColumn="0" w:firstRowLastColumn="0" w:lastRowFirstColumn="0" w:lastRowLastColumn="0"/>
              <w:rPr>
                <w:lang w:val="en-US"/>
              </w:rPr>
            </w:pPr>
            <w:r w:rsidRPr="005B42E3">
              <w:rPr>
                <w:lang w:val="en-US"/>
              </w:rPr>
              <w:t>For electronic rolls:</w:t>
            </w:r>
          </w:p>
          <w:p w14:paraId="42322C40" w14:textId="52C44B74" w:rsidR="005B42E3" w:rsidRPr="005B42E3" w:rsidRDefault="005B42E3" w:rsidP="005B42E3">
            <w:pPr>
              <w:numPr>
                <w:ilvl w:val="0"/>
                <w:numId w:val="89"/>
              </w:numPr>
              <w:spacing w:before="60"/>
              <w:ind w:left="454" w:hanging="454"/>
              <w:cnfStyle w:val="000000000000" w:firstRow="0" w:lastRow="0" w:firstColumn="0" w:lastColumn="0" w:oddVBand="0" w:evenVBand="0" w:oddHBand="0" w:evenHBand="0" w:firstRowFirstColumn="0" w:firstRowLastColumn="0" w:lastRowFirstColumn="0" w:lastRowLastColumn="0"/>
              <w:rPr>
                <w:lang w:val="en-US"/>
              </w:rPr>
            </w:pPr>
            <w:r w:rsidRPr="005B42E3">
              <w:rPr>
                <w:lang w:val="en-US"/>
              </w:rPr>
              <w:t>Supporting documentation is required to indicate the processes involved in annotating, entering, updating and generating the rolls, as well as how to interpret the rolls and demonstrate that the records are held in a secure environment, safe from unauthorized access, loss or damage, and that authorisations have been applied at the delivery level.</w:t>
            </w:r>
          </w:p>
        </w:tc>
      </w:tr>
      <w:tr w:rsidR="005B42E3" w:rsidRPr="005B42E3" w14:paraId="72CFE38E" w14:textId="77777777" w:rsidTr="00B11CB2">
        <w:tblPrEx>
          <w:tblCellMar>
            <w:top w:w="0" w:type="dxa"/>
            <w:left w:w="108" w:type="dxa"/>
            <w:bottom w:w="0" w:type="dxa"/>
            <w:right w:w="108" w:type="dxa"/>
          </w:tblCellMar>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left w:val="none" w:sz="0" w:space="0" w:color="auto"/>
            </w:tcBorders>
            <w:shd w:val="clear" w:color="auto" w:fill="auto"/>
            <w:tcMar>
              <w:top w:w="170" w:type="dxa"/>
              <w:left w:w="170" w:type="dxa"/>
              <w:bottom w:w="170" w:type="dxa"/>
              <w:right w:w="170" w:type="dxa"/>
            </w:tcMar>
          </w:tcPr>
          <w:p w14:paraId="1C70F8F7" w14:textId="0763711C" w:rsidR="005B42E3" w:rsidRPr="005B42E3" w:rsidRDefault="005B42E3" w:rsidP="005B42E3">
            <w:pPr>
              <w:spacing w:before="60"/>
              <w:rPr>
                <w:bCs w:val="0"/>
                <w:lang w:val="en-US"/>
              </w:rPr>
            </w:pPr>
            <w:r w:rsidRPr="005B42E3">
              <w:rPr>
                <w:bCs w:val="0"/>
                <w:lang w:val="en-US"/>
              </w:rPr>
              <w:t xml:space="preserve">Assessment documentation </w:t>
            </w:r>
          </w:p>
        </w:tc>
        <w:tc>
          <w:tcPr>
            <w:tcW w:w="6666" w:type="dxa"/>
            <w:shd w:val="clear" w:color="auto" w:fill="auto"/>
            <w:tcMar>
              <w:top w:w="170" w:type="dxa"/>
              <w:left w:w="170" w:type="dxa"/>
              <w:bottom w:w="170" w:type="dxa"/>
              <w:right w:w="170" w:type="dxa"/>
            </w:tcMar>
          </w:tcPr>
          <w:p w14:paraId="350BD68D" w14:textId="449879A2" w:rsidR="005B42E3" w:rsidRPr="005B42E3" w:rsidRDefault="005B42E3" w:rsidP="005B42E3">
            <w:pPr>
              <w:spacing w:before="60"/>
              <w:cnfStyle w:val="000000100000" w:firstRow="0" w:lastRow="0" w:firstColumn="0" w:lastColumn="0" w:oddVBand="0" w:evenVBand="0" w:oddHBand="1" w:evenHBand="0" w:firstRowFirstColumn="0" w:firstRowLastColumn="0" w:lastRowFirstColumn="0" w:lastRowLastColumn="0"/>
              <w:rPr>
                <w:lang w:val="en-US"/>
              </w:rPr>
            </w:pPr>
            <w:r w:rsidRPr="005B42E3">
              <w:rPr>
                <w:lang w:val="en-US"/>
              </w:rPr>
              <w:t>Primary documentation must be either a secure paper-based or electronic record that indicates an actual result consistent with assessment.</w:t>
            </w:r>
            <w:r w:rsidR="00281EFA">
              <w:rPr>
                <w:noProof/>
              </w:rPr>
              <w:t xml:space="preserve"> </w:t>
            </w:r>
          </w:p>
          <w:p w14:paraId="2232A941" w14:textId="77777777" w:rsidR="005B42E3" w:rsidRPr="005B42E3" w:rsidRDefault="005B42E3" w:rsidP="005B42E3">
            <w:pPr>
              <w:numPr>
                <w:ilvl w:val="0"/>
                <w:numId w:val="89"/>
              </w:numPr>
              <w:spacing w:before="60"/>
              <w:ind w:left="454" w:hanging="454"/>
              <w:cnfStyle w:val="000000100000" w:firstRow="0" w:lastRow="0" w:firstColumn="0" w:lastColumn="0" w:oddVBand="0" w:evenVBand="0" w:oddHBand="1" w:evenHBand="0" w:firstRowFirstColumn="0" w:firstRowLastColumn="0" w:lastRowFirstColumn="0" w:lastRowLastColumn="0"/>
              <w:rPr>
                <w:lang w:val="en-US"/>
              </w:rPr>
            </w:pPr>
            <w:r w:rsidRPr="005B42E3">
              <w:rPr>
                <w:lang w:val="en-US"/>
              </w:rPr>
              <w:t>For a pass or RPL outcome, a non-zero mark or grade for a component of the subject or the final result, or an assessment record that supports client activity in the unit of competency must be supplied.</w:t>
            </w:r>
          </w:p>
          <w:p w14:paraId="0C93E7C7" w14:textId="49509BD4" w:rsidR="005B42E3" w:rsidRPr="005B42E3" w:rsidRDefault="005B42E3" w:rsidP="005B42E3">
            <w:pPr>
              <w:numPr>
                <w:ilvl w:val="0"/>
                <w:numId w:val="89"/>
              </w:numPr>
              <w:spacing w:before="60"/>
              <w:ind w:left="454" w:hanging="454"/>
              <w:cnfStyle w:val="000000100000" w:firstRow="0" w:lastRow="0" w:firstColumn="0" w:lastColumn="0" w:oddVBand="0" w:evenVBand="0" w:oddHBand="1" w:evenHBand="0" w:firstRowFirstColumn="0" w:firstRowLastColumn="0" w:lastRowFirstColumn="0" w:lastRowLastColumn="0"/>
              <w:rPr>
                <w:lang w:val="en-US"/>
              </w:rPr>
            </w:pPr>
            <w:r w:rsidRPr="005B42E3">
              <w:rPr>
                <w:lang w:val="en-US"/>
              </w:rPr>
              <w:t>For a withdrawn/discontinued (40) outcome completed via RPL, evidence pf participation must be in the form of at least one non-</w:t>
            </w:r>
            <w:r w:rsidRPr="005B42E3">
              <w:rPr>
                <w:lang w:val="en-US"/>
              </w:rPr>
              <w:lastRenderedPageBreak/>
              <w:t>zero mark or grade for a component/element of the unit of competency.</w:t>
            </w:r>
          </w:p>
          <w:p w14:paraId="212F6382" w14:textId="6D8E0F73" w:rsidR="005B42E3" w:rsidRPr="005B42E3" w:rsidRDefault="005B42E3" w:rsidP="005B42E3">
            <w:pPr>
              <w:numPr>
                <w:ilvl w:val="0"/>
                <w:numId w:val="89"/>
              </w:numPr>
              <w:spacing w:before="60"/>
              <w:ind w:left="454" w:hanging="454"/>
              <w:cnfStyle w:val="000000100000" w:firstRow="0" w:lastRow="0" w:firstColumn="0" w:lastColumn="0" w:oddVBand="0" w:evenVBand="0" w:oddHBand="1" w:evenHBand="0" w:firstRowFirstColumn="0" w:firstRowLastColumn="0" w:lastRowFirstColumn="0" w:lastRowLastColumn="0"/>
              <w:rPr>
                <w:lang w:val="en-US"/>
              </w:rPr>
            </w:pPr>
            <w:r w:rsidRPr="005B42E3">
              <w:rPr>
                <w:lang w:val="en-US"/>
              </w:rPr>
              <w:t>For all other outcomes, additional evidence of participation will be required.</w:t>
            </w:r>
          </w:p>
          <w:p w14:paraId="32093E21" w14:textId="0D40054E" w:rsidR="005B42E3" w:rsidRPr="005B42E3" w:rsidRDefault="005B42E3" w:rsidP="005B42E3">
            <w:pPr>
              <w:spacing w:before="60"/>
              <w:cnfStyle w:val="000000100000" w:firstRow="0" w:lastRow="0" w:firstColumn="0" w:lastColumn="0" w:oddVBand="0" w:evenVBand="0" w:oddHBand="1" w:evenHBand="0" w:firstRowFirstColumn="0" w:firstRowLastColumn="0" w:lastRowFirstColumn="0" w:lastRowLastColumn="0"/>
              <w:rPr>
                <w:lang w:val="en-US"/>
              </w:rPr>
            </w:pPr>
            <w:r w:rsidRPr="005B42E3">
              <w:rPr>
                <w:lang w:val="en-US"/>
              </w:rPr>
              <w:t>For RPL outcomes only the primary assessment tool used for any RPL assessments will be accepted.</w:t>
            </w:r>
          </w:p>
          <w:p w14:paraId="27A151E7" w14:textId="6916665C" w:rsidR="005B42E3" w:rsidRPr="005B42E3" w:rsidRDefault="005B42E3" w:rsidP="005B42E3">
            <w:pPr>
              <w:spacing w:before="60"/>
              <w:cnfStyle w:val="000000100000" w:firstRow="0" w:lastRow="0" w:firstColumn="0" w:lastColumn="0" w:oddVBand="0" w:evenVBand="0" w:oddHBand="1" w:evenHBand="0" w:firstRowFirstColumn="0" w:firstRowLastColumn="0" w:lastRowFirstColumn="0" w:lastRowLastColumn="0"/>
              <w:rPr>
                <w:lang w:val="en-US"/>
              </w:rPr>
            </w:pPr>
            <w:r w:rsidRPr="005B42E3">
              <w:rPr>
                <w:lang w:val="en-US"/>
              </w:rPr>
              <w:t>Evidence of a student’s results should have an endorsement at the delivery level that confirms the accuracy of the student information such as a signature of the trainer.</w:t>
            </w:r>
          </w:p>
        </w:tc>
      </w:tr>
      <w:tr w:rsidR="005B42E3" w:rsidRPr="005B42E3" w14:paraId="1CD77CF6" w14:textId="77777777" w:rsidTr="00B11CB2">
        <w:tblPrEx>
          <w:tblCellMar>
            <w:top w:w="0" w:type="dxa"/>
            <w:left w:w="108" w:type="dxa"/>
            <w:bottom w:w="0" w:type="dxa"/>
            <w:right w:w="108" w:type="dxa"/>
          </w:tblCellMar>
        </w:tblPrEx>
        <w:tc>
          <w:tcPr>
            <w:cnfStyle w:val="001000000000" w:firstRow="0" w:lastRow="0" w:firstColumn="1" w:lastColumn="0" w:oddVBand="0" w:evenVBand="0" w:oddHBand="0" w:evenHBand="0" w:firstRowFirstColumn="0" w:firstRowLastColumn="0" w:lastRowFirstColumn="0" w:lastRowLastColumn="0"/>
            <w:tcW w:w="2405" w:type="dxa"/>
            <w:tcBorders>
              <w:left w:val="none" w:sz="0" w:space="0" w:color="auto"/>
            </w:tcBorders>
            <w:shd w:val="clear" w:color="auto" w:fill="auto"/>
            <w:tcMar>
              <w:top w:w="170" w:type="dxa"/>
              <w:left w:w="170" w:type="dxa"/>
              <w:bottom w:w="170" w:type="dxa"/>
              <w:right w:w="170" w:type="dxa"/>
            </w:tcMar>
          </w:tcPr>
          <w:p w14:paraId="2C59BA38" w14:textId="3476FE7D" w:rsidR="005B42E3" w:rsidRPr="005B42E3" w:rsidRDefault="00CA4F29" w:rsidP="005B42E3">
            <w:pPr>
              <w:spacing w:before="60"/>
              <w:rPr>
                <w:bCs w:val="0"/>
                <w:lang w:val="en-US"/>
              </w:rPr>
            </w:pPr>
            <w:r w:rsidRPr="00281EFA">
              <w:rPr>
                <w:noProof/>
              </w:rPr>
              <w:lastRenderedPageBreak/>
              <w:drawing>
                <wp:anchor distT="0" distB="0" distL="114300" distR="114300" simplePos="0" relativeHeight="251798528" behindDoc="0" locked="0" layoutInCell="1" allowOverlap="1" wp14:anchorId="6D7F7880" wp14:editId="450B336B">
                  <wp:simplePos x="0" y="0"/>
                  <wp:positionH relativeFrom="page">
                    <wp:posOffset>-899795</wp:posOffset>
                  </wp:positionH>
                  <wp:positionV relativeFrom="paragraph">
                    <wp:posOffset>-2176871</wp:posOffset>
                  </wp:positionV>
                  <wp:extent cx="476250" cy="5029200"/>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Bookmark-5.png"/>
                          <pic:cNvPicPr/>
                        </pic:nvPicPr>
                        <pic:blipFill>
                          <a:blip r:embed="rId39">
                            <a:extLst>
                              <a:ext uri="{28A0092B-C50C-407E-A947-70E740481C1C}">
                                <a14:useLocalDpi xmlns:a14="http://schemas.microsoft.com/office/drawing/2010/main" val="0"/>
                              </a:ext>
                            </a:extLst>
                          </a:blip>
                          <a:stretch>
                            <a:fillRect/>
                          </a:stretch>
                        </pic:blipFill>
                        <pic:spPr>
                          <a:xfrm>
                            <a:off x="0" y="0"/>
                            <a:ext cx="476250" cy="5029200"/>
                          </a:xfrm>
                          <a:prstGeom prst="rect">
                            <a:avLst/>
                          </a:prstGeom>
                        </pic:spPr>
                      </pic:pic>
                    </a:graphicData>
                  </a:graphic>
                </wp:anchor>
              </w:drawing>
            </w:r>
            <w:r w:rsidR="005B42E3" w:rsidRPr="005B42E3">
              <w:rPr>
                <w:bCs w:val="0"/>
                <w:lang w:val="en-US"/>
              </w:rPr>
              <w:t>Computer login</w:t>
            </w:r>
          </w:p>
        </w:tc>
        <w:tc>
          <w:tcPr>
            <w:tcW w:w="6666" w:type="dxa"/>
            <w:shd w:val="clear" w:color="auto" w:fill="auto"/>
            <w:tcMar>
              <w:top w:w="170" w:type="dxa"/>
              <w:left w:w="170" w:type="dxa"/>
              <w:bottom w:w="170" w:type="dxa"/>
              <w:right w:w="170" w:type="dxa"/>
            </w:tcMar>
          </w:tcPr>
          <w:p w14:paraId="0949C519" w14:textId="79A84CC5" w:rsidR="005B42E3" w:rsidRPr="005B42E3" w:rsidRDefault="005B42E3" w:rsidP="005B42E3">
            <w:pPr>
              <w:spacing w:before="60"/>
              <w:cnfStyle w:val="000000000000" w:firstRow="0" w:lastRow="0" w:firstColumn="0" w:lastColumn="0" w:oddVBand="0" w:evenVBand="0" w:oddHBand="0" w:evenHBand="0" w:firstRowFirstColumn="0" w:firstRowLastColumn="0" w:lastRowFirstColumn="0" w:lastRowLastColumn="0"/>
              <w:rPr>
                <w:lang w:val="en-US"/>
              </w:rPr>
            </w:pPr>
            <w:r w:rsidRPr="005B42E3">
              <w:rPr>
                <w:lang w:val="en-US"/>
              </w:rPr>
              <w:t>Login records demonstrating online engagement with the learning activity required for the unit of competency or module.</w:t>
            </w:r>
          </w:p>
          <w:p w14:paraId="6E1AFFE2" w14:textId="75F4F62E" w:rsidR="005B42E3" w:rsidRPr="005B42E3" w:rsidRDefault="005B42E3" w:rsidP="005B42E3">
            <w:pPr>
              <w:spacing w:before="60"/>
              <w:cnfStyle w:val="000000000000" w:firstRow="0" w:lastRow="0" w:firstColumn="0" w:lastColumn="0" w:oddVBand="0" w:evenVBand="0" w:oddHBand="0" w:evenHBand="0" w:firstRowFirstColumn="0" w:firstRowLastColumn="0" w:lastRowFirstColumn="0" w:lastRowLastColumn="0"/>
              <w:rPr>
                <w:lang w:val="en-US"/>
              </w:rPr>
            </w:pPr>
            <w:r w:rsidRPr="005B42E3">
              <w:rPr>
                <w:lang w:val="en-US"/>
              </w:rPr>
              <w:t>Where a student has a secure login to specific learning activity (for the unit of competency or module) in which they are enrolled, the login record demonstrating online engagement with the learning activity will can act as evidence of participation.</w:t>
            </w:r>
          </w:p>
        </w:tc>
      </w:tr>
      <w:tr w:rsidR="005B42E3" w:rsidRPr="005B42E3" w14:paraId="04E6C62F" w14:textId="77777777" w:rsidTr="00B11CB2">
        <w:tblPrEx>
          <w:tblCellMar>
            <w:top w:w="0" w:type="dxa"/>
            <w:left w:w="108" w:type="dxa"/>
            <w:bottom w:w="0" w:type="dxa"/>
            <w:right w:w="108" w:type="dxa"/>
          </w:tblCellMar>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left w:val="none" w:sz="0" w:space="0" w:color="auto"/>
            </w:tcBorders>
            <w:shd w:val="clear" w:color="auto" w:fill="auto"/>
            <w:tcMar>
              <w:top w:w="170" w:type="dxa"/>
              <w:left w:w="170" w:type="dxa"/>
              <w:bottom w:w="170" w:type="dxa"/>
              <w:right w:w="170" w:type="dxa"/>
            </w:tcMar>
          </w:tcPr>
          <w:p w14:paraId="11E1A696" w14:textId="64D4FDE7" w:rsidR="005B42E3" w:rsidRPr="005B42E3" w:rsidRDefault="005B42E3" w:rsidP="005B42E3">
            <w:pPr>
              <w:spacing w:before="60"/>
              <w:rPr>
                <w:bCs w:val="0"/>
                <w:lang w:val="en-US"/>
              </w:rPr>
            </w:pPr>
            <w:r w:rsidRPr="005B42E3">
              <w:rPr>
                <w:bCs w:val="0"/>
                <w:lang w:val="en-US"/>
              </w:rPr>
              <w:t>Instructor notes</w:t>
            </w:r>
          </w:p>
        </w:tc>
        <w:tc>
          <w:tcPr>
            <w:tcW w:w="6666" w:type="dxa"/>
            <w:shd w:val="clear" w:color="auto" w:fill="auto"/>
            <w:tcMar>
              <w:top w:w="170" w:type="dxa"/>
              <w:left w:w="170" w:type="dxa"/>
              <w:bottom w:w="170" w:type="dxa"/>
              <w:right w:w="170" w:type="dxa"/>
            </w:tcMar>
          </w:tcPr>
          <w:p w14:paraId="18C08B55" w14:textId="77777777" w:rsidR="005B42E3" w:rsidRPr="005B42E3" w:rsidRDefault="005B42E3" w:rsidP="005B42E3">
            <w:pPr>
              <w:spacing w:before="60"/>
              <w:cnfStyle w:val="000000100000" w:firstRow="0" w:lastRow="0" w:firstColumn="0" w:lastColumn="0" w:oddVBand="0" w:evenVBand="0" w:oddHBand="1" w:evenHBand="0" w:firstRowFirstColumn="0" w:firstRowLastColumn="0" w:lastRowFirstColumn="0" w:lastRowLastColumn="0"/>
              <w:rPr>
                <w:lang w:val="en-US"/>
              </w:rPr>
            </w:pPr>
            <w:r w:rsidRPr="005B42E3">
              <w:rPr>
                <w:lang w:val="en-US"/>
              </w:rPr>
              <w:t>Personal interviews, telephone, email, or other communication modes on the engagement of a student in a learning activity of the unit of competency or module. This may include RPL.</w:t>
            </w:r>
          </w:p>
          <w:p w14:paraId="2DADF041" w14:textId="77777777" w:rsidR="005B42E3" w:rsidRPr="005B42E3" w:rsidRDefault="005B42E3" w:rsidP="005B42E3">
            <w:pPr>
              <w:spacing w:before="60"/>
              <w:cnfStyle w:val="000000100000" w:firstRow="0" w:lastRow="0" w:firstColumn="0" w:lastColumn="0" w:oddVBand="0" w:evenVBand="0" w:oddHBand="1" w:evenHBand="0" w:firstRowFirstColumn="0" w:firstRowLastColumn="0" w:lastRowFirstColumn="0" w:lastRowLastColumn="0"/>
              <w:rPr>
                <w:lang w:val="en-US"/>
              </w:rPr>
            </w:pPr>
            <w:r w:rsidRPr="005B42E3">
              <w:rPr>
                <w:lang w:val="en-US"/>
              </w:rPr>
              <w:t>The information and evidence must be dated and include information on the contact with the student and support engagement in a learning activity.</w:t>
            </w:r>
          </w:p>
        </w:tc>
      </w:tr>
      <w:tr w:rsidR="005B42E3" w:rsidRPr="005B42E3" w14:paraId="570C6D6B" w14:textId="77777777" w:rsidTr="00B11CB2">
        <w:tblPrEx>
          <w:tblCellMar>
            <w:top w:w="0" w:type="dxa"/>
            <w:left w:w="108" w:type="dxa"/>
            <w:bottom w:w="0" w:type="dxa"/>
            <w:right w:w="108" w:type="dxa"/>
          </w:tblCellMar>
        </w:tblPrEx>
        <w:tc>
          <w:tcPr>
            <w:cnfStyle w:val="001000000000" w:firstRow="0" w:lastRow="0" w:firstColumn="1" w:lastColumn="0" w:oddVBand="0" w:evenVBand="0" w:oddHBand="0" w:evenHBand="0" w:firstRowFirstColumn="0" w:firstRowLastColumn="0" w:lastRowFirstColumn="0" w:lastRowLastColumn="0"/>
            <w:tcW w:w="2405" w:type="dxa"/>
            <w:tcBorders>
              <w:left w:val="none" w:sz="0" w:space="0" w:color="auto"/>
            </w:tcBorders>
            <w:shd w:val="clear" w:color="auto" w:fill="auto"/>
            <w:tcMar>
              <w:top w:w="170" w:type="dxa"/>
              <w:left w:w="170" w:type="dxa"/>
              <w:bottom w:w="170" w:type="dxa"/>
              <w:right w:w="170" w:type="dxa"/>
            </w:tcMar>
          </w:tcPr>
          <w:p w14:paraId="244DA103" w14:textId="10D40B23" w:rsidR="005B42E3" w:rsidRPr="005B42E3" w:rsidRDefault="005B42E3" w:rsidP="005B42E3">
            <w:pPr>
              <w:spacing w:before="60"/>
              <w:rPr>
                <w:bCs w:val="0"/>
                <w:lang w:val="en-US"/>
              </w:rPr>
            </w:pPr>
            <w:r w:rsidRPr="005B42E3">
              <w:rPr>
                <w:bCs w:val="0"/>
                <w:lang w:val="en-US"/>
              </w:rPr>
              <w:t>Record of staff/ student engagement</w:t>
            </w:r>
          </w:p>
        </w:tc>
        <w:tc>
          <w:tcPr>
            <w:tcW w:w="6666" w:type="dxa"/>
            <w:shd w:val="clear" w:color="auto" w:fill="auto"/>
            <w:tcMar>
              <w:top w:w="170" w:type="dxa"/>
              <w:left w:w="170" w:type="dxa"/>
              <w:bottom w:w="170" w:type="dxa"/>
              <w:right w:w="170" w:type="dxa"/>
            </w:tcMar>
          </w:tcPr>
          <w:p w14:paraId="5126C2CF" w14:textId="6B0BA045" w:rsidR="005B42E3" w:rsidRPr="005B42E3" w:rsidRDefault="005B42E3" w:rsidP="005B42E3">
            <w:pPr>
              <w:spacing w:before="60"/>
              <w:cnfStyle w:val="000000000000" w:firstRow="0" w:lastRow="0" w:firstColumn="0" w:lastColumn="0" w:oddVBand="0" w:evenVBand="0" w:oddHBand="0" w:evenHBand="0" w:firstRowFirstColumn="0" w:firstRowLastColumn="0" w:lastRowFirstColumn="0" w:lastRowLastColumn="0"/>
              <w:rPr>
                <w:lang w:val="en-US"/>
              </w:rPr>
            </w:pPr>
            <w:r w:rsidRPr="005B42E3">
              <w:rPr>
                <w:lang w:val="en-US"/>
              </w:rPr>
              <w:t>In flexible and distance modes of learning, records that demonstrate  staff/ student engagement with the learning activity at a unit of competency or module level that indicates the student has commenced working on the learning materials received.</w:t>
            </w:r>
          </w:p>
        </w:tc>
      </w:tr>
      <w:tr w:rsidR="005B42E3" w:rsidRPr="005B42E3" w14:paraId="2D154C50" w14:textId="77777777" w:rsidTr="00B11CB2">
        <w:tblPrEx>
          <w:tblCellMar>
            <w:top w:w="0" w:type="dxa"/>
            <w:left w:w="108" w:type="dxa"/>
            <w:bottom w:w="0" w:type="dxa"/>
            <w:right w:w="108" w:type="dxa"/>
          </w:tblCellMar>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Borders>
              <w:left w:val="none" w:sz="0" w:space="0" w:color="auto"/>
              <w:bottom w:val="none" w:sz="0" w:space="0" w:color="auto"/>
            </w:tcBorders>
            <w:shd w:val="clear" w:color="auto" w:fill="auto"/>
            <w:tcMar>
              <w:top w:w="170" w:type="dxa"/>
              <w:left w:w="170" w:type="dxa"/>
              <w:bottom w:w="170" w:type="dxa"/>
              <w:right w:w="170" w:type="dxa"/>
            </w:tcMar>
          </w:tcPr>
          <w:p w14:paraId="12CE8322" w14:textId="52664267" w:rsidR="005B42E3" w:rsidRPr="005B42E3" w:rsidRDefault="005B42E3" w:rsidP="005B42E3">
            <w:pPr>
              <w:spacing w:before="60"/>
              <w:rPr>
                <w:bCs w:val="0"/>
                <w:lang w:val="en-US"/>
              </w:rPr>
            </w:pPr>
            <w:r w:rsidRPr="005B42E3">
              <w:rPr>
                <w:bCs w:val="0"/>
                <w:lang w:val="en-US"/>
              </w:rPr>
              <w:t>Staff statement</w:t>
            </w:r>
          </w:p>
        </w:tc>
        <w:tc>
          <w:tcPr>
            <w:tcW w:w="6666" w:type="dxa"/>
            <w:shd w:val="clear" w:color="auto" w:fill="auto"/>
            <w:tcMar>
              <w:top w:w="170" w:type="dxa"/>
              <w:left w:w="170" w:type="dxa"/>
              <w:bottom w:w="170" w:type="dxa"/>
              <w:right w:w="170" w:type="dxa"/>
            </w:tcMar>
          </w:tcPr>
          <w:p w14:paraId="178959FD" w14:textId="0A728D29" w:rsidR="005B42E3" w:rsidRPr="005B42E3" w:rsidRDefault="005B42E3" w:rsidP="005B42E3">
            <w:pPr>
              <w:spacing w:before="60"/>
              <w:cnfStyle w:val="000000100000" w:firstRow="0" w:lastRow="0" w:firstColumn="0" w:lastColumn="0" w:oddVBand="0" w:evenVBand="0" w:oddHBand="1" w:evenHBand="0" w:firstRowFirstColumn="0" w:firstRowLastColumn="0" w:lastRowFirstColumn="0" w:lastRowLastColumn="0"/>
              <w:rPr>
                <w:lang w:val="en-US"/>
              </w:rPr>
            </w:pPr>
            <w:r w:rsidRPr="005B42E3">
              <w:rPr>
                <w:lang w:val="en-US"/>
              </w:rPr>
              <w:t>In the event of extreme circumstances preventing the provision of any of the primary documentation as detailed above (e.g. fire, flood or other equivalent circumstances), staff directly associated with the training delivery who are authorised by the RTO, may be prepared to attest participation of the individual in the unit of competency or module enrolment in question. In all such cases, the staff member is required to submit and sign a statement affirming their evidence.</w:t>
            </w:r>
          </w:p>
          <w:p w14:paraId="0B4DFFF4" w14:textId="4C759435" w:rsidR="005B42E3" w:rsidRPr="005B42E3" w:rsidRDefault="005B42E3" w:rsidP="005B42E3">
            <w:pPr>
              <w:spacing w:before="60"/>
              <w:cnfStyle w:val="000000100000" w:firstRow="0" w:lastRow="0" w:firstColumn="0" w:lastColumn="0" w:oddVBand="0" w:evenVBand="0" w:oddHBand="1" w:evenHBand="0" w:firstRowFirstColumn="0" w:firstRowLastColumn="0" w:lastRowFirstColumn="0" w:lastRowLastColumn="0"/>
              <w:rPr>
                <w:lang w:val="en-US"/>
              </w:rPr>
            </w:pPr>
            <w:r w:rsidRPr="005B42E3">
              <w:rPr>
                <w:lang w:val="en-US"/>
              </w:rPr>
              <w:t>To result in a verifiable enrolment an auditor would be required to record two elements, certified by an appropriate staff member:</w:t>
            </w:r>
          </w:p>
          <w:p w14:paraId="4A60DA3A" w14:textId="26996FA8" w:rsidR="005B42E3" w:rsidRPr="005B42E3" w:rsidRDefault="005B42E3" w:rsidP="005B42E3">
            <w:pPr>
              <w:numPr>
                <w:ilvl w:val="0"/>
                <w:numId w:val="89"/>
              </w:numPr>
              <w:spacing w:before="60"/>
              <w:ind w:left="454" w:hanging="454"/>
              <w:cnfStyle w:val="000000100000" w:firstRow="0" w:lastRow="0" w:firstColumn="0" w:lastColumn="0" w:oddVBand="0" w:evenVBand="0" w:oddHBand="1" w:evenHBand="0" w:firstRowFirstColumn="0" w:firstRowLastColumn="0" w:lastRowFirstColumn="0" w:lastRowLastColumn="0"/>
              <w:rPr>
                <w:lang w:val="en-US"/>
              </w:rPr>
            </w:pPr>
            <w:r w:rsidRPr="005B42E3">
              <w:rPr>
                <w:lang w:val="en-US"/>
              </w:rPr>
              <w:t>a full explanation of the reasons why primary recording documentation is not available; and</w:t>
            </w:r>
          </w:p>
          <w:p w14:paraId="00A0D1D2" w14:textId="19B698F0" w:rsidR="005B42E3" w:rsidRPr="005B42E3" w:rsidRDefault="005B42E3" w:rsidP="005B42E3">
            <w:pPr>
              <w:numPr>
                <w:ilvl w:val="0"/>
                <w:numId w:val="89"/>
              </w:numPr>
              <w:spacing w:before="60"/>
              <w:ind w:left="454" w:hanging="454"/>
              <w:cnfStyle w:val="000000100000" w:firstRow="0" w:lastRow="0" w:firstColumn="0" w:lastColumn="0" w:oddVBand="0" w:evenVBand="0" w:oddHBand="1" w:evenHBand="0" w:firstRowFirstColumn="0" w:firstRowLastColumn="0" w:lastRowFirstColumn="0" w:lastRowLastColumn="0"/>
              <w:rPr>
                <w:lang w:val="en-US"/>
              </w:rPr>
            </w:pPr>
            <w:r w:rsidRPr="005B42E3">
              <w:rPr>
                <w:lang w:val="en-US"/>
              </w:rPr>
              <w:t>a signed and dated statement containing a full explanation of the evidence being provided and affirmed.</w:t>
            </w:r>
          </w:p>
          <w:p w14:paraId="349E043C" w14:textId="77777777" w:rsidR="005B42E3" w:rsidRPr="005B42E3" w:rsidRDefault="005B42E3" w:rsidP="005B42E3">
            <w:pPr>
              <w:spacing w:before="60"/>
              <w:cnfStyle w:val="000000100000" w:firstRow="0" w:lastRow="0" w:firstColumn="0" w:lastColumn="0" w:oddVBand="0" w:evenVBand="0" w:oddHBand="1" w:evenHBand="0" w:firstRowFirstColumn="0" w:firstRowLastColumn="0" w:lastRowFirstColumn="0" w:lastRowLastColumn="0"/>
              <w:rPr>
                <w:lang w:val="en-US"/>
              </w:rPr>
            </w:pPr>
            <w:r w:rsidRPr="005B42E3">
              <w:rPr>
                <w:lang w:val="en-US"/>
              </w:rPr>
              <w:t>The auditor will determine if the evidence provided is sufficient to substantiate the claim that the student participated and thereby verify the enrolment. It should be noted that a signed document merely stating that participation within the enrolment has occurred would not be deemed acceptable proof of evidence.</w:t>
            </w:r>
          </w:p>
        </w:tc>
      </w:tr>
    </w:tbl>
    <w:p w14:paraId="14E5793A" w14:textId="1640EEA0" w:rsidR="00BA5A91" w:rsidRDefault="00CA4F29" w:rsidP="00BA5A91">
      <w:pPr>
        <w:pStyle w:val="Heading3"/>
        <w:numPr>
          <w:ilvl w:val="0"/>
          <w:numId w:val="0"/>
        </w:numPr>
      </w:pPr>
      <w:bookmarkStart w:id="26" w:name="_Toc12635955"/>
      <w:r w:rsidRPr="00281EFA">
        <w:rPr>
          <w:noProof/>
        </w:rPr>
        <w:lastRenderedPageBreak/>
        <w:drawing>
          <wp:anchor distT="0" distB="0" distL="114300" distR="114300" simplePos="0" relativeHeight="251800576" behindDoc="0" locked="0" layoutInCell="1" allowOverlap="1" wp14:anchorId="1D2A57FC" wp14:editId="14A8907E">
            <wp:simplePos x="0" y="0"/>
            <wp:positionH relativeFrom="page">
              <wp:align>right</wp:align>
            </wp:positionH>
            <wp:positionV relativeFrom="paragraph">
              <wp:posOffset>-304528</wp:posOffset>
            </wp:positionV>
            <wp:extent cx="476250" cy="5029200"/>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Bookmark-5.png"/>
                    <pic:cNvPicPr/>
                  </pic:nvPicPr>
                  <pic:blipFill>
                    <a:blip r:embed="rId38">
                      <a:extLst>
                        <a:ext uri="{28A0092B-C50C-407E-A947-70E740481C1C}">
                          <a14:useLocalDpi xmlns:a14="http://schemas.microsoft.com/office/drawing/2010/main" val="0"/>
                        </a:ext>
                      </a:extLst>
                    </a:blip>
                    <a:stretch>
                      <a:fillRect/>
                    </a:stretch>
                  </pic:blipFill>
                  <pic:spPr>
                    <a:xfrm>
                      <a:off x="0" y="0"/>
                      <a:ext cx="476250" cy="5029200"/>
                    </a:xfrm>
                    <a:prstGeom prst="rect">
                      <a:avLst/>
                    </a:prstGeom>
                  </pic:spPr>
                </pic:pic>
              </a:graphicData>
            </a:graphic>
          </wp:anchor>
        </w:drawing>
      </w:r>
      <w:r w:rsidR="00BA5A91">
        <w:t>Assessment</w:t>
      </w:r>
      <w:bookmarkEnd w:id="26"/>
    </w:p>
    <w:p w14:paraId="754362C9" w14:textId="5129C794" w:rsidR="00BA5A91" w:rsidRDefault="00BA5A91" w:rsidP="00C15FF5">
      <w:pPr>
        <w:pStyle w:val="Heading4"/>
        <w:numPr>
          <w:ilvl w:val="0"/>
          <w:numId w:val="0"/>
        </w:numPr>
        <w:spacing w:before="240"/>
        <w:ind w:left="357" w:hanging="357"/>
      </w:pPr>
      <w:r>
        <w:t>Standard 2.</w:t>
      </w:r>
      <w:r w:rsidR="00495AA3">
        <w:t>9</w:t>
      </w:r>
      <w:r>
        <w:t xml:space="preserve"> Assessment</w:t>
      </w:r>
    </w:p>
    <w:tbl>
      <w:tblPr>
        <w:tblW w:w="9072" w:type="dxa"/>
        <w:tblLayout w:type="fixed"/>
        <w:tblCellMar>
          <w:left w:w="0" w:type="dxa"/>
          <w:right w:w="0" w:type="dxa"/>
        </w:tblCellMar>
        <w:tblLook w:val="01E0" w:firstRow="1" w:lastRow="1" w:firstColumn="1" w:lastColumn="1" w:noHBand="0" w:noVBand="0"/>
      </w:tblPr>
      <w:tblGrid>
        <w:gridCol w:w="851"/>
        <w:gridCol w:w="8221"/>
      </w:tblGrid>
      <w:tr w:rsidR="009F3F41" w:rsidRPr="009F3F41" w14:paraId="77BC78B4" w14:textId="77777777" w:rsidTr="00CD0CD2">
        <w:trPr>
          <w:trHeight w:val="609"/>
        </w:trPr>
        <w:tc>
          <w:tcPr>
            <w:tcW w:w="9072" w:type="dxa"/>
            <w:gridSpan w:val="2"/>
            <w:shd w:val="clear" w:color="auto" w:fill="auto"/>
          </w:tcPr>
          <w:p w14:paraId="5F23B3FA" w14:textId="3001E264" w:rsidR="00484338" w:rsidRPr="00C167F7" w:rsidRDefault="00484338" w:rsidP="00C15FF5">
            <w:pPr>
              <w:pStyle w:val="Tabletext"/>
              <w:spacing w:before="0" w:after="120"/>
              <w:rPr>
                <w:color w:val="352168" w:themeColor="background2" w:themeShade="BF"/>
              </w:rPr>
            </w:pPr>
            <w:r w:rsidRPr="00C167F7">
              <w:rPr>
                <w:color w:val="352168" w:themeColor="background2" w:themeShade="BF"/>
              </w:rPr>
              <w:t>Assessment practices and tools used by the Training Provider to determine competence must be consistently applied and evidence retained to support the assessment judgement.</w:t>
            </w:r>
          </w:p>
        </w:tc>
      </w:tr>
      <w:tr w:rsidR="009F3F41" w:rsidRPr="009F3F41" w14:paraId="3D8F1960" w14:textId="77777777" w:rsidTr="00CD0CD2">
        <w:trPr>
          <w:trHeight w:val="609"/>
        </w:trPr>
        <w:tc>
          <w:tcPr>
            <w:tcW w:w="851" w:type="dxa"/>
            <w:shd w:val="clear" w:color="auto" w:fill="auto"/>
          </w:tcPr>
          <w:p w14:paraId="3531BD6B" w14:textId="0FB65E77" w:rsidR="00BA5A91" w:rsidRPr="00C167F7" w:rsidRDefault="00BA5A91" w:rsidP="00C15FF5">
            <w:pPr>
              <w:pStyle w:val="Tabletext"/>
              <w:spacing w:before="0" w:after="120"/>
              <w:rPr>
                <w:color w:val="352168" w:themeColor="background2" w:themeShade="BF"/>
              </w:rPr>
            </w:pPr>
            <w:r w:rsidRPr="00C167F7">
              <w:rPr>
                <w:color w:val="352168" w:themeColor="background2" w:themeShade="BF"/>
              </w:rPr>
              <w:t>2.</w:t>
            </w:r>
            <w:r w:rsidR="00495AA3" w:rsidRPr="00C167F7">
              <w:rPr>
                <w:color w:val="352168" w:themeColor="background2" w:themeShade="BF"/>
              </w:rPr>
              <w:t>9</w:t>
            </w:r>
            <w:r w:rsidR="00006A67">
              <w:rPr>
                <w:color w:val="352168" w:themeColor="background2" w:themeShade="BF"/>
              </w:rPr>
              <w:t>.1</w:t>
            </w:r>
          </w:p>
        </w:tc>
        <w:tc>
          <w:tcPr>
            <w:tcW w:w="8221" w:type="dxa"/>
            <w:shd w:val="clear" w:color="auto" w:fill="auto"/>
          </w:tcPr>
          <w:p w14:paraId="503C8A36" w14:textId="67802F8D" w:rsidR="00BA5A91" w:rsidRPr="00C167F7" w:rsidRDefault="00BA5A91" w:rsidP="000B1A12">
            <w:pPr>
              <w:pStyle w:val="Tabletext"/>
              <w:spacing w:before="0" w:after="120"/>
              <w:rPr>
                <w:color w:val="352168" w:themeColor="background2" w:themeShade="BF"/>
              </w:rPr>
            </w:pPr>
            <w:r w:rsidRPr="00C167F7">
              <w:rPr>
                <w:color w:val="352168" w:themeColor="background2" w:themeShade="BF"/>
              </w:rPr>
              <w:t xml:space="preserve">The </w:t>
            </w:r>
            <w:r w:rsidR="004815F9" w:rsidRPr="00C167F7">
              <w:rPr>
                <w:color w:val="352168" w:themeColor="background2" w:themeShade="BF"/>
              </w:rPr>
              <w:t>Training Provider</w:t>
            </w:r>
            <w:r w:rsidRPr="00C167F7">
              <w:rPr>
                <w:color w:val="352168" w:themeColor="background2" w:themeShade="BF"/>
              </w:rPr>
              <w:t xml:space="preserve"> must ensure the assessment methods used are consistent with the student’s </w:t>
            </w:r>
            <w:r w:rsidR="000B1A12">
              <w:rPr>
                <w:color w:val="352168" w:themeColor="background2" w:themeShade="BF"/>
              </w:rPr>
              <w:t>T</w:t>
            </w:r>
            <w:r w:rsidRPr="00C167F7">
              <w:rPr>
                <w:color w:val="352168" w:themeColor="background2" w:themeShade="BF"/>
              </w:rPr>
              <w:t xml:space="preserve">raining </w:t>
            </w:r>
            <w:r w:rsidR="000B1A12">
              <w:rPr>
                <w:color w:val="352168" w:themeColor="background2" w:themeShade="BF"/>
              </w:rPr>
              <w:t>P</w:t>
            </w:r>
            <w:r w:rsidRPr="00C167F7">
              <w:rPr>
                <w:color w:val="352168" w:themeColor="background2" w:themeShade="BF"/>
              </w:rPr>
              <w:t xml:space="preserve">lan. Where changes to the assessment methods are required, the changes should be reflected on </w:t>
            </w:r>
            <w:r w:rsidR="00666C55" w:rsidRPr="00C167F7">
              <w:rPr>
                <w:color w:val="352168" w:themeColor="background2" w:themeShade="BF"/>
              </w:rPr>
              <w:t>the</w:t>
            </w:r>
            <w:r w:rsidRPr="00C167F7">
              <w:rPr>
                <w:color w:val="352168" w:themeColor="background2" w:themeShade="BF"/>
              </w:rPr>
              <w:t xml:space="preserve"> </w:t>
            </w:r>
            <w:r w:rsidR="000B1A12">
              <w:rPr>
                <w:color w:val="352168" w:themeColor="background2" w:themeShade="BF"/>
              </w:rPr>
              <w:t>T</w:t>
            </w:r>
            <w:r w:rsidRPr="00C167F7">
              <w:rPr>
                <w:color w:val="352168" w:themeColor="background2" w:themeShade="BF"/>
              </w:rPr>
              <w:t xml:space="preserve">raining </w:t>
            </w:r>
            <w:r w:rsidR="000B1A12">
              <w:rPr>
                <w:color w:val="352168" w:themeColor="background2" w:themeShade="BF"/>
              </w:rPr>
              <w:t>P</w:t>
            </w:r>
            <w:r w:rsidRPr="00C167F7">
              <w:rPr>
                <w:color w:val="352168" w:themeColor="background2" w:themeShade="BF"/>
              </w:rPr>
              <w:t>lan.</w:t>
            </w:r>
          </w:p>
        </w:tc>
      </w:tr>
      <w:tr w:rsidR="009F3F41" w:rsidRPr="009F3F41" w14:paraId="3C23665D" w14:textId="77777777" w:rsidTr="00CD0CD2">
        <w:trPr>
          <w:trHeight w:val="660"/>
        </w:trPr>
        <w:tc>
          <w:tcPr>
            <w:tcW w:w="851" w:type="dxa"/>
            <w:shd w:val="clear" w:color="auto" w:fill="auto"/>
          </w:tcPr>
          <w:p w14:paraId="2F043DEE" w14:textId="05E2E127" w:rsidR="00BA5A91" w:rsidRPr="00C167F7" w:rsidRDefault="00BA5A91" w:rsidP="00006A67">
            <w:pPr>
              <w:pStyle w:val="Tabletext"/>
              <w:spacing w:before="0" w:after="120"/>
              <w:rPr>
                <w:color w:val="352168" w:themeColor="background2" w:themeShade="BF"/>
              </w:rPr>
            </w:pPr>
            <w:r w:rsidRPr="00C167F7">
              <w:rPr>
                <w:color w:val="352168" w:themeColor="background2" w:themeShade="BF"/>
              </w:rPr>
              <w:t>2.</w:t>
            </w:r>
            <w:r w:rsidR="00495AA3" w:rsidRPr="00C167F7">
              <w:rPr>
                <w:color w:val="352168" w:themeColor="background2" w:themeShade="BF"/>
              </w:rPr>
              <w:t>9</w:t>
            </w:r>
            <w:r w:rsidRPr="00C167F7">
              <w:rPr>
                <w:color w:val="352168" w:themeColor="background2" w:themeShade="BF"/>
              </w:rPr>
              <w:t>.</w:t>
            </w:r>
            <w:r w:rsidR="00006A67">
              <w:rPr>
                <w:color w:val="352168" w:themeColor="background2" w:themeShade="BF"/>
              </w:rPr>
              <w:t>2</w:t>
            </w:r>
          </w:p>
        </w:tc>
        <w:tc>
          <w:tcPr>
            <w:tcW w:w="8221" w:type="dxa"/>
            <w:shd w:val="clear" w:color="auto" w:fill="auto"/>
          </w:tcPr>
          <w:p w14:paraId="50C8A309" w14:textId="348B4150" w:rsidR="00BA5A91" w:rsidRPr="00C167F7" w:rsidRDefault="00BA5A91" w:rsidP="00C15FF5">
            <w:pPr>
              <w:pStyle w:val="Tabletext"/>
              <w:spacing w:before="0" w:after="120"/>
              <w:rPr>
                <w:color w:val="352168" w:themeColor="background2" w:themeShade="BF"/>
              </w:rPr>
            </w:pPr>
            <w:r w:rsidRPr="00C167F7">
              <w:rPr>
                <w:color w:val="352168" w:themeColor="background2" w:themeShade="BF"/>
              </w:rPr>
              <w:t xml:space="preserve">The </w:t>
            </w:r>
            <w:r w:rsidR="004815F9" w:rsidRPr="00C167F7">
              <w:rPr>
                <w:color w:val="352168" w:themeColor="background2" w:themeShade="BF"/>
              </w:rPr>
              <w:t>Training Provider</w:t>
            </w:r>
            <w:r w:rsidRPr="00C167F7">
              <w:rPr>
                <w:color w:val="352168" w:themeColor="background2" w:themeShade="BF"/>
              </w:rPr>
              <w:t xml:space="preserve"> must retain evidence of completed assessment items for each student for each unit of competency or cluster of units.</w:t>
            </w:r>
            <w:r w:rsidR="00225C42" w:rsidRPr="00C167F7">
              <w:rPr>
                <w:color w:val="352168" w:themeColor="background2" w:themeShade="BF"/>
              </w:rPr>
              <w:t xml:space="preserve"> The evidence must contain the student’s name or identification number, a unit of competency identifier, the assessment result, assessor signature and a date.</w:t>
            </w:r>
          </w:p>
        </w:tc>
      </w:tr>
      <w:tr w:rsidR="009F3F41" w:rsidRPr="009F3F41" w14:paraId="7DBF8166" w14:textId="77777777" w:rsidTr="00CD0CD2">
        <w:trPr>
          <w:trHeight w:val="660"/>
        </w:trPr>
        <w:tc>
          <w:tcPr>
            <w:tcW w:w="851" w:type="dxa"/>
            <w:shd w:val="clear" w:color="auto" w:fill="auto"/>
          </w:tcPr>
          <w:p w14:paraId="0D817621" w14:textId="5FFAE6D2" w:rsidR="00A8280D" w:rsidRPr="00C167F7" w:rsidRDefault="00A8280D" w:rsidP="00006A67">
            <w:pPr>
              <w:pStyle w:val="Tabletext"/>
              <w:spacing w:before="0" w:after="120"/>
              <w:rPr>
                <w:color w:val="352168" w:themeColor="background2" w:themeShade="BF"/>
              </w:rPr>
            </w:pPr>
            <w:r w:rsidRPr="00C167F7">
              <w:rPr>
                <w:color w:val="352168" w:themeColor="background2" w:themeShade="BF"/>
              </w:rPr>
              <w:t>2.</w:t>
            </w:r>
            <w:r w:rsidR="00495AA3" w:rsidRPr="00C167F7">
              <w:rPr>
                <w:color w:val="352168" w:themeColor="background2" w:themeShade="BF"/>
              </w:rPr>
              <w:t>9</w:t>
            </w:r>
            <w:r w:rsidRPr="00C167F7">
              <w:rPr>
                <w:color w:val="352168" w:themeColor="background2" w:themeShade="BF"/>
              </w:rPr>
              <w:t>.</w:t>
            </w:r>
            <w:r w:rsidR="00006A67">
              <w:rPr>
                <w:color w:val="352168" w:themeColor="background2" w:themeShade="BF"/>
              </w:rPr>
              <w:t>3</w:t>
            </w:r>
          </w:p>
        </w:tc>
        <w:tc>
          <w:tcPr>
            <w:tcW w:w="8221" w:type="dxa"/>
            <w:shd w:val="clear" w:color="auto" w:fill="auto"/>
          </w:tcPr>
          <w:p w14:paraId="3A9D92C0" w14:textId="7D56A7FB" w:rsidR="00A8280D" w:rsidRPr="00C167F7" w:rsidRDefault="00A8280D" w:rsidP="00C15FF5">
            <w:pPr>
              <w:pStyle w:val="Tabletext"/>
              <w:spacing w:before="0" w:after="120"/>
              <w:rPr>
                <w:color w:val="352168" w:themeColor="background2" w:themeShade="BF"/>
              </w:rPr>
            </w:pPr>
            <w:r w:rsidRPr="00C167F7">
              <w:rPr>
                <w:color w:val="352168" w:themeColor="background2" w:themeShade="BF"/>
              </w:rPr>
              <w:t xml:space="preserve">The </w:t>
            </w:r>
            <w:r w:rsidR="004815F9" w:rsidRPr="00C167F7">
              <w:rPr>
                <w:color w:val="352168" w:themeColor="background2" w:themeShade="BF"/>
              </w:rPr>
              <w:t>Training Provider</w:t>
            </w:r>
            <w:r w:rsidRPr="00C167F7">
              <w:rPr>
                <w:color w:val="352168" w:themeColor="background2" w:themeShade="BF"/>
              </w:rPr>
              <w:t xml:space="preserve"> must work with the student and where applicable, the employer to ensure assessment is finalised </w:t>
            </w:r>
            <w:r w:rsidR="008F20B6" w:rsidRPr="00C167F7">
              <w:rPr>
                <w:color w:val="352168" w:themeColor="background2" w:themeShade="BF"/>
              </w:rPr>
              <w:t>prior to the due to complete date</w:t>
            </w:r>
            <w:r w:rsidRPr="00C167F7">
              <w:rPr>
                <w:color w:val="352168" w:themeColor="background2" w:themeShade="BF"/>
              </w:rPr>
              <w:t>.</w:t>
            </w:r>
          </w:p>
        </w:tc>
      </w:tr>
      <w:tr w:rsidR="009F3F41" w:rsidRPr="009F3F41" w14:paraId="4DF08402" w14:textId="77777777" w:rsidTr="00CD0CD2">
        <w:trPr>
          <w:trHeight w:val="660"/>
        </w:trPr>
        <w:tc>
          <w:tcPr>
            <w:tcW w:w="851" w:type="dxa"/>
            <w:shd w:val="clear" w:color="auto" w:fill="auto"/>
          </w:tcPr>
          <w:p w14:paraId="351ACC50" w14:textId="427FC880" w:rsidR="00A8280D" w:rsidRPr="00C167F7" w:rsidRDefault="00A8280D" w:rsidP="00006A67">
            <w:pPr>
              <w:pStyle w:val="Tabletext"/>
              <w:spacing w:before="0" w:after="120"/>
              <w:rPr>
                <w:color w:val="352168" w:themeColor="background2" w:themeShade="BF"/>
              </w:rPr>
            </w:pPr>
            <w:r w:rsidRPr="00C167F7">
              <w:rPr>
                <w:color w:val="352168" w:themeColor="background2" w:themeShade="BF"/>
              </w:rPr>
              <w:t>2.</w:t>
            </w:r>
            <w:r w:rsidR="00495AA3" w:rsidRPr="00C167F7">
              <w:rPr>
                <w:color w:val="352168" w:themeColor="background2" w:themeShade="BF"/>
              </w:rPr>
              <w:t>9</w:t>
            </w:r>
            <w:r w:rsidRPr="00C167F7">
              <w:rPr>
                <w:color w:val="352168" w:themeColor="background2" w:themeShade="BF"/>
              </w:rPr>
              <w:t>.</w:t>
            </w:r>
            <w:r w:rsidR="00006A67">
              <w:rPr>
                <w:color w:val="352168" w:themeColor="background2" w:themeShade="BF"/>
              </w:rPr>
              <w:t>4</w:t>
            </w:r>
          </w:p>
        </w:tc>
        <w:tc>
          <w:tcPr>
            <w:tcW w:w="8221" w:type="dxa"/>
            <w:shd w:val="clear" w:color="auto" w:fill="auto"/>
          </w:tcPr>
          <w:p w14:paraId="601CDA53" w14:textId="47A400E9" w:rsidR="00A8280D" w:rsidRPr="00C167F7" w:rsidRDefault="00A8280D" w:rsidP="009B1196">
            <w:pPr>
              <w:pStyle w:val="Tabletext"/>
              <w:spacing w:before="0" w:after="120"/>
              <w:rPr>
                <w:color w:val="352168" w:themeColor="background2" w:themeShade="BF"/>
              </w:rPr>
            </w:pPr>
            <w:r w:rsidRPr="00C167F7">
              <w:rPr>
                <w:color w:val="352168" w:themeColor="background2" w:themeShade="BF"/>
              </w:rPr>
              <w:t xml:space="preserve">The </w:t>
            </w:r>
            <w:r w:rsidR="004815F9" w:rsidRPr="00C167F7">
              <w:rPr>
                <w:color w:val="352168" w:themeColor="background2" w:themeShade="BF"/>
              </w:rPr>
              <w:t>Training Provider</w:t>
            </w:r>
            <w:r w:rsidRPr="00C167F7">
              <w:rPr>
                <w:color w:val="352168" w:themeColor="background2" w:themeShade="BF"/>
              </w:rPr>
              <w:t xml:space="preserve"> must, at any</w:t>
            </w:r>
            <w:r w:rsidR="00DB1FBB" w:rsidRPr="00C167F7">
              <w:rPr>
                <w:color w:val="352168" w:themeColor="background2" w:themeShade="BF"/>
              </w:rPr>
              <w:t xml:space="preserve"> time, be able to produce an up-to-</w:t>
            </w:r>
            <w:r w:rsidRPr="00C167F7">
              <w:rPr>
                <w:color w:val="352168" w:themeColor="background2" w:themeShade="BF"/>
              </w:rPr>
              <w:t xml:space="preserve">date summary assessment record for each student, identifying progress against each unit of competency on the </w:t>
            </w:r>
            <w:r w:rsidR="009B1196">
              <w:rPr>
                <w:color w:val="352168" w:themeColor="background2" w:themeShade="BF"/>
              </w:rPr>
              <w:t>T</w:t>
            </w:r>
            <w:r w:rsidRPr="00C167F7">
              <w:rPr>
                <w:color w:val="352168" w:themeColor="background2" w:themeShade="BF"/>
              </w:rPr>
              <w:t xml:space="preserve">raining </w:t>
            </w:r>
            <w:r w:rsidR="009B1196">
              <w:rPr>
                <w:color w:val="352168" w:themeColor="background2" w:themeShade="BF"/>
              </w:rPr>
              <w:t>P</w:t>
            </w:r>
            <w:r w:rsidRPr="00C167F7">
              <w:rPr>
                <w:color w:val="352168" w:themeColor="background2" w:themeShade="BF"/>
              </w:rPr>
              <w:t>lan.</w:t>
            </w:r>
          </w:p>
        </w:tc>
      </w:tr>
    </w:tbl>
    <w:p w14:paraId="20FAE348" w14:textId="180E7AB1" w:rsidR="00247769" w:rsidRDefault="00247769" w:rsidP="00247769">
      <w:pPr>
        <w:pStyle w:val="Heading4"/>
        <w:numPr>
          <w:ilvl w:val="0"/>
          <w:numId w:val="0"/>
        </w:numPr>
        <w:spacing w:before="240"/>
      </w:pPr>
      <w:r w:rsidRPr="00607041">
        <w:t>A</w:t>
      </w:r>
      <w:r>
        <w:t>ustralian</w:t>
      </w:r>
      <w:r w:rsidRPr="00607041">
        <w:t xml:space="preserve"> A</w:t>
      </w:r>
      <w:r>
        <w:t>pprenticeships</w:t>
      </w:r>
      <w:r w:rsidRPr="00607041">
        <w:t xml:space="preserve"> (AA) R</w:t>
      </w:r>
      <w:r>
        <w:t>equirements</w:t>
      </w:r>
    </w:p>
    <w:tbl>
      <w:tblPr>
        <w:tblStyle w:val="GridTable5Dark-Accent4"/>
        <w:tblW w:w="9071" w:type="dxa"/>
        <w:tblLook w:val="06A0" w:firstRow="1" w:lastRow="0" w:firstColumn="1" w:lastColumn="0" w:noHBand="1" w:noVBand="1"/>
        <w:tblCaption w:val="Australian apprenticehsip requirements"/>
      </w:tblPr>
      <w:tblGrid>
        <w:gridCol w:w="846"/>
        <w:gridCol w:w="8225"/>
      </w:tblGrid>
      <w:tr w:rsidR="00A9757B" w:rsidRPr="000373F2" w14:paraId="276F3E25" w14:textId="77777777" w:rsidTr="00520CA7">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846" w:type="dxa"/>
            <w:shd w:val="clear" w:color="auto" w:fill="323232" w:themeFill="accent1"/>
          </w:tcPr>
          <w:p w14:paraId="37FD9D42" w14:textId="77777777" w:rsidR="00A9757B" w:rsidRPr="000373F2" w:rsidRDefault="00A9757B" w:rsidP="00520CA7">
            <w:pPr>
              <w:pStyle w:val="Tableheading"/>
              <w:rPr>
                <w:b/>
              </w:rPr>
            </w:pPr>
            <w:r w:rsidRPr="000373F2">
              <w:rPr>
                <w:b/>
              </w:rPr>
              <w:t>Ref #</w:t>
            </w:r>
          </w:p>
        </w:tc>
        <w:tc>
          <w:tcPr>
            <w:tcW w:w="8225" w:type="dxa"/>
            <w:shd w:val="clear" w:color="auto" w:fill="323232" w:themeFill="accent1"/>
          </w:tcPr>
          <w:p w14:paraId="1786BF8D" w14:textId="77777777" w:rsidR="00A9757B" w:rsidRPr="000373F2" w:rsidRDefault="00A9757B" w:rsidP="00A9757B">
            <w:pPr>
              <w:pStyle w:val="Tableheading"/>
              <w:cnfStyle w:val="100000000000" w:firstRow="1" w:lastRow="0" w:firstColumn="0" w:lastColumn="0" w:oddVBand="0" w:evenVBand="0" w:oddHBand="0" w:evenHBand="0" w:firstRowFirstColumn="0" w:firstRowLastColumn="0" w:lastRowFirstColumn="0" w:lastRowLastColumn="0"/>
              <w:rPr>
                <w:b/>
              </w:rPr>
            </w:pPr>
            <w:r>
              <w:rPr>
                <w:b/>
              </w:rPr>
              <w:t>Requirements</w:t>
            </w:r>
          </w:p>
        </w:tc>
      </w:tr>
      <w:tr w:rsidR="00A9757B" w14:paraId="67091B9B" w14:textId="77777777" w:rsidTr="00520CA7">
        <w:tblPrEx>
          <w:tblLook w:val="0480" w:firstRow="0" w:lastRow="0" w:firstColumn="1" w:lastColumn="0" w:noHBand="0" w:noVBand="1"/>
        </w:tblPrEx>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846" w:type="dxa"/>
            <w:shd w:val="clear" w:color="auto" w:fill="auto"/>
          </w:tcPr>
          <w:p w14:paraId="71AFD493" w14:textId="2A316D28" w:rsidR="00A9757B" w:rsidRPr="000B1A12" w:rsidRDefault="00BD529B" w:rsidP="00C20D80">
            <w:pPr>
              <w:rPr>
                <w:b w:val="0"/>
                <w:color w:val="auto"/>
                <w:szCs w:val="22"/>
              </w:rPr>
            </w:pPr>
            <w:r w:rsidRPr="000B1A12">
              <w:rPr>
                <w:b w:val="0"/>
                <w:color w:val="auto"/>
                <w:szCs w:val="22"/>
              </w:rPr>
              <w:t>AA1</w:t>
            </w:r>
            <w:r w:rsidR="00C20D80">
              <w:rPr>
                <w:b w:val="0"/>
                <w:color w:val="auto"/>
                <w:szCs w:val="22"/>
              </w:rPr>
              <w:t>7</w:t>
            </w:r>
            <w:r w:rsidR="00474E7F" w:rsidRPr="000B1A12">
              <w:rPr>
                <w:b w:val="0"/>
                <w:color w:val="auto"/>
                <w:szCs w:val="22"/>
              </w:rPr>
              <w:t>.</w:t>
            </w:r>
          </w:p>
        </w:tc>
        <w:tc>
          <w:tcPr>
            <w:tcW w:w="8225" w:type="dxa"/>
            <w:shd w:val="clear" w:color="auto" w:fill="auto"/>
          </w:tcPr>
          <w:p w14:paraId="017B0205" w14:textId="451712FA" w:rsidR="00A9757B" w:rsidRPr="000B1A12" w:rsidRDefault="00A9757B" w:rsidP="00520CA7">
            <w:pPr>
              <w:pStyle w:val="Tabletext"/>
              <w:spacing w:after="120"/>
              <w:cnfStyle w:val="000000100000" w:firstRow="0" w:lastRow="0" w:firstColumn="0" w:lastColumn="0" w:oddVBand="0" w:evenVBand="0" w:oddHBand="1" w:evenHBand="0" w:firstRowFirstColumn="0" w:firstRowLastColumn="0" w:lastRowFirstColumn="0" w:lastRowLastColumn="0"/>
              <w:rPr>
                <w:color w:val="auto"/>
              </w:rPr>
            </w:pPr>
            <w:r w:rsidRPr="000B1A12">
              <w:rPr>
                <w:color w:val="auto"/>
              </w:rPr>
              <w:t xml:space="preserve">The </w:t>
            </w:r>
            <w:r w:rsidR="004815F9" w:rsidRPr="000B1A12">
              <w:rPr>
                <w:color w:val="auto"/>
              </w:rPr>
              <w:t>Training Provider</w:t>
            </w:r>
            <w:r w:rsidRPr="000B1A12">
              <w:rPr>
                <w:color w:val="auto"/>
              </w:rPr>
              <w:t xml:space="preserve"> must ensure that assessment of practical skills and underpinning knowledge is undertaken for each unit prior to the determination of competence.</w:t>
            </w:r>
          </w:p>
        </w:tc>
      </w:tr>
      <w:tr w:rsidR="00A9757B" w14:paraId="54EC926D" w14:textId="77777777" w:rsidTr="00520CA7">
        <w:tblPrEx>
          <w:tblLook w:val="0480" w:firstRow="0" w:lastRow="0" w:firstColumn="1" w:lastColumn="0" w:noHBand="0" w:noVBand="1"/>
        </w:tblPrEx>
        <w:trPr>
          <w:cantSplit/>
        </w:trPr>
        <w:tc>
          <w:tcPr>
            <w:cnfStyle w:val="001000000000" w:firstRow="0" w:lastRow="0" w:firstColumn="1" w:lastColumn="0" w:oddVBand="0" w:evenVBand="0" w:oddHBand="0" w:evenHBand="0" w:firstRowFirstColumn="0" w:firstRowLastColumn="0" w:lastRowFirstColumn="0" w:lastRowLastColumn="0"/>
            <w:tcW w:w="846" w:type="dxa"/>
            <w:shd w:val="clear" w:color="auto" w:fill="auto"/>
          </w:tcPr>
          <w:p w14:paraId="63750670" w14:textId="09E6FBF1" w:rsidR="00A9757B" w:rsidRPr="000B1A12" w:rsidRDefault="00BD529B" w:rsidP="00342BB5">
            <w:pPr>
              <w:rPr>
                <w:b w:val="0"/>
                <w:color w:val="auto"/>
                <w:szCs w:val="22"/>
              </w:rPr>
            </w:pPr>
            <w:r w:rsidRPr="000B1A12">
              <w:rPr>
                <w:b w:val="0"/>
                <w:color w:val="auto"/>
                <w:szCs w:val="22"/>
              </w:rPr>
              <w:t>AA1</w:t>
            </w:r>
            <w:r w:rsidR="00342BB5">
              <w:rPr>
                <w:b w:val="0"/>
                <w:color w:val="auto"/>
                <w:szCs w:val="22"/>
              </w:rPr>
              <w:t>8</w:t>
            </w:r>
            <w:r w:rsidR="00474E7F" w:rsidRPr="000B1A12">
              <w:rPr>
                <w:b w:val="0"/>
                <w:color w:val="auto"/>
                <w:szCs w:val="22"/>
              </w:rPr>
              <w:t>.</w:t>
            </w:r>
          </w:p>
        </w:tc>
        <w:tc>
          <w:tcPr>
            <w:tcW w:w="8225" w:type="dxa"/>
            <w:shd w:val="clear" w:color="auto" w:fill="auto"/>
          </w:tcPr>
          <w:p w14:paraId="1B84E908" w14:textId="057B402C" w:rsidR="00A9757B" w:rsidRPr="000B1A12" w:rsidRDefault="00A9757B" w:rsidP="00520CA7">
            <w:pPr>
              <w:pStyle w:val="Tabletext"/>
              <w:spacing w:after="120"/>
              <w:cnfStyle w:val="000000000000" w:firstRow="0" w:lastRow="0" w:firstColumn="0" w:lastColumn="0" w:oddVBand="0" w:evenVBand="0" w:oddHBand="0" w:evenHBand="0" w:firstRowFirstColumn="0" w:firstRowLastColumn="0" w:lastRowFirstColumn="0" w:lastRowLastColumn="0"/>
              <w:rPr>
                <w:color w:val="auto"/>
              </w:rPr>
            </w:pPr>
            <w:r w:rsidRPr="000B1A12">
              <w:rPr>
                <w:color w:val="auto"/>
              </w:rPr>
              <w:t xml:space="preserve">The </w:t>
            </w:r>
            <w:r w:rsidR="004815F9" w:rsidRPr="000B1A12">
              <w:rPr>
                <w:color w:val="auto"/>
              </w:rPr>
              <w:t>Training Provider</w:t>
            </w:r>
            <w:r w:rsidRPr="000B1A12">
              <w:rPr>
                <w:color w:val="auto"/>
              </w:rPr>
              <w:t xml:space="preserve"> must retain evidence of employer support of competence at the unit level prior to awarding competency.</w:t>
            </w:r>
          </w:p>
        </w:tc>
      </w:tr>
      <w:tr w:rsidR="00F828E3" w14:paraId="12DDE964" w14:textId="77777777" w:rsidTr="00520CA7">
        <w:tblPrEx>
          <w:tblLook w:val="0480" w:firstRow="0" w:lastRow="0" w:firstColumn="1" w:lastColumn="0" w:noHBand="0" w:noVBand="1"/>
        </w:tblPrEx>
        <w:trPr>
          <w:cnfStyle w:val="000000100000" w:firstRow="0" w:lastRow="0" w:firstColumn="0" w:lastColumn="0" w:oddVBand="0" w:evenVBand="0" w:oddHBand="1" w:evenHBand="0" w:firstRowFirstColumn="0" w:firstRowLastColumn="0" w:lastRowFirstColumn="0" w:lastRowLastColumn="0"/>
          <w:cantSplit/>
          <w:trHeight w:val="1838"/>
        </w:trPr>
        <w:tc>
          <w:tcPr>
            <w:cnfStyle w:val="001000000000" w:firstRow="0" w:lastRow="0" w:firstColumn="1" w:lastColumn="0" w:oddVBand="0" w:evenVBand="0" w:oddHBand="0" w:evenHBand="0" w:firstRowFirstColumn="0" w:firstRowLastColumn="0" w:lastRowFirstColumn="0" w:lastRowLastColumn="0"/>
            <w:tcW w:w="846" w:type="dxa"/>
            <w:shd w:val="clear" w:color="auto" w:fill="auto"/>
          </w:tcPr>
          <w:p w14:paraId="6F83613A" w14:textId="1F03FA54" w:rsidR="00F828E3" w:rsidRPr="000B1A12" w:rsidDel="00FC12A2" w:rsidRDefault="00BD529B" w:rsidP="00342BB5">
            <w:pPr>
              <w:rPr>
                <w:b w:val="0"/>
                <w:color w:val="auto"/>
                <w:szCs w:val="22"/>
              </w:rPr>
            </w:pPr>
            <w:r w:rsidRPr="000B1A12">
              <w:rPr>
                <w:b w:val="0"/>
                <w:color w:val="auto"/>
                <w:szCs w:val="22"/>
              </w:rPr>
              <w:t>AA1</w:t>
            </w:r>
            <w:r w:rsidR="00342BB5">
              <w:rPr>
                <w:b w:val="0"/>
                <w:color w:val="auto"/>
                <w:szCs w:val="22"/>
              </w:rPr>
              <w:t>9</w:t>
            </w:r>
            <w:r w:rsidR="00474E7F" w:rsidRPr="000B1A12">
              <w:rPr>
                <w:b w:val="0"/>
                <w:color w:val="auto"/>
                <w:szCs w:val="22"/>
              </w:rPr>
              <w:t>.</w:t>
            </w:r>
          </w:p>
        </w:tc>
        <w:tc>
          <w:tcPr>
            <w:tcW w:w="8225" w:type="dxa"/>
            <w:shd w:val="clear" w:color="auto" w:fill="auto"/>
          </w:tcPr>
          <w:p w14:paraId="445600EE" w14:textId="36ACE4B9" w:rsidR="0082315B" w:rsidRPr="000B1A12" w:rsidRDefault="0082315B" w:rsidP="00520CA7">
            <w:pPr>
              <w:spacing w:after="120" w:line="240" w:lineRule="auto"/>
              <w:cnfStyle w:val="000000100000" w:firstRow="0" w:lastRow="0" w:firstColumn="0" w:lastColumn="0" w:oddVBand="0" w:evenVBand="0" w:oddHBand="1" w:evenHBand="0" w:firstRowFirstColumn="0" w:firstRowLastColumn="0" w:lastRowFirstColumn="0" w:lastRowLastColumn="0"/>
              <w:rPr>
                <w:color w:val="auto"/>
                <w:szCs w:val="22"/>
                <w:lang w:val="en-US"/>
              </w:rPr>
            </w:pPr>
            <w:r w:rsidRPr="000B1A12">
              <w:rPr>
                <w:color w:val="auto"/>
                <w:szCs w:val="22"/>
                <w:lang w:val="en-US"/>
              </w:rPr>
              <w:t xml:space="preserve">Employer support of competency at the unit level is not required for units where the </w:t>
            </w:r>
            <w:r w:rsidR="000B1A12">
              <w:rPr>
                <w:color w:val="auto"/>
                <w:szCs w:val="22"/>
                <w:lang w:val="en-US"/>
              </w:rPr>
              <w:t>T</w:t>
            </w:r>
            <w:r w:rsidR="004815F9" w:rsidRPr="000B1A12">
              <w:rPr>
                <w:color w:val="auto"/>
                <w:szCs w:val="22"/>
                <w:lang w:val="en-US"/>
              </w:rPr>
              <w:t xml:space="preserve">raining </w:t>
            </w:r>
            <w:r w:rsidR="000B1A12">
              <w:rPr>
                <w:color w:val="auto"/>
                <w:szCs w:val="22"/>
                <w:lang w:val="en-US"/>
              </w:rPr>
              <w:t>P</w:t>
            </w:r>
            <w:r w:rsidR="004815F9" w:rsidRPr="000B1A12">
              <w:rPr>
                <w:color w:val="auto"/>
                <w:szCs w:val="22"/>
                <w:lang w:val="en-US"/>
              </w:rPr>
              <w:t>rovider</w:t>
            </w:r>
            <w:r w:rsidRPr="000B1A12">
              <w:rPr>
                <w:color w:val="auto"/>
                <w:szCs w:val="22"/>
                <w:lang w:val="en-US"/>
              </w:rPr>
              <w:t xml:space="preserve"> and employer has agreed they will be delivered in a simulated environment. Units delivered in this manner must:</w:t>
            </w:r>
          </w:p>
          <w:p w14:paraId="326E966F" w14:textId="77777777" w:rsidR="0082315B" w:rsidRPr="000B1A12" w:rsidRDefault="0082315B" w:rsidP="009B1196">
            <w:pPr>
              <w:pStyle w:val="ListParagraph"/>
              <w:numPr>
                <w:ilvl w:val="0"/>
                <w:numId w:val="68"/>
              </w:numPr>
              <w:spacing w:before="0" w:after="0"/>
              <w:ind w:left="454" w:hanging="454"/>
              <w:contextualSpacing/>
              <w:cnfStyle w:val="000000100000" w:firstRow="0" w:lastRow="0" w:firstColumn="0" w:lastColumn="0" w:oddVBand="0" w:evenVBand="0" w:oddHBand="1" w:evenHBand="0" w:firstRowFirstColumn="0" w:firstRowLastColumn="0" w:lastRowFirstColumn="0" w:lastRowLastColumn="0"/>
              <w:rPr>
                <w:color w:val="auto"/>
                <w:szCs w:val="22"/>
                <w:lang w:val="en-US"/>
              </w:rPr>
            </w:pPr>
            <w:r w:rsidRPr="000B1A12">
              <w:rPr>
                <w:color w:val="auto"/>
                <w:szCs w:val="22"/>
                <w:lang w:val="en-US"/>
              </w:rPr>
              <w:t xml:space="preserve">be documented on the Training Plan </w:t>
            </w:r>
          </w:p>
          <w:p w14:paraId="41824E36" w14:textId="77777777" w:rsidR="0082315B" w:rsidRPr="000B1A12" w:rsidRDefault="0082315B" w:rsidP="009B1196">
            <w:pPr>
              <w:pStyle w:val="ListParagraph"/>
              <w:numPr>
                <w:ilvl w:val="0"/>
                <w:numId w:val="68"/>
              </w:numPr>
              <w:spacing w:before="0" w:after="0"/>
              <w:ind w:left="454" w:hanging="454"/>
              <w:contextualSpacing/>
              <w:cnfStyle w:val="000000100000" w:firstRow="0" w:lastRow="0" w:firstColumn="0" w:lastColumn="0" w:oddVBand="0" w:evenVBand="0" w:oddHBand="1" w:evenHBand="0" w:firstRowFirstColumn="0" w:firstRowLastColumn="0" w:lastRowFirstColumn="0" w:lastRowLastColumn="0"/>
              <w:rPr>
                <w:color w:val="auto"/>
                <w:szCs w:val="22"/>
                <w:lang w:val="en-US"/>
              </w:rPr>
            </w:pPr>
            <w:r w:rsidRPr="000B1A12">
              <w:rPr>
                <w:color w:val="auto"/>
                <w:szCs w:val="22"/>
                <w:lang w:val="en-US"/>
              </w:rPr>
              <w:t xml:space="preserve">be identified in the Training Package as suitable for simulated delivery </w:t>
            </w:r>
          </w:p>
          <w:p w14:paraId="1E35D94C" w14:textId="3EFF3DDE" w:rsidR="00F828E3" w:rsidRPr="000B1A12" w:rsidDel="00FC12A2" w:rsidRDefault="0082315B" w:rsidP="009B1196">
            <w:pPr>
              <w:pStyle w:val="ListParagraph"/>
              <w:numPr>
                <w:ilvl w:val="0"/>
                <w:numId w:val="68"/>
              </w:numPr>
              <w:spacing w:before="0" w:after="0"/>
              <w:ind w:left="454" w:hanging="454"/>
              <w:contextualSpacing/>
              <w:cnfStyle w:val="000000100000" w:firstRow="0" w:lastRow="0" w:firstColumn="0" w:lastColumn="0" w:oddVBand="0" w:evenVBand="0" w:oddHBand="1" w:evenHBand="0" w:firstRowFirstColumn="0" w:firstRowLastColumn="0" w:lastRowFirstColumn="0" w:lastRowLastColumn="0"/>
              <w:rPr>
                <w:color w:val="auto"/>
                <w:szCs w:val="22"/>
                <w:lang w:val="en-US"/>
              </w:rPr>
            </w:pPr>
            <w:r w:rsidRPr="000B1A12">
              <w:rPr>
                <w:color w:val="auto"/>
                <w:szCs w:val="22"/>
                <w:lang w:val="en-US"/>
              </w:rPr>
              <w:t xml:space="preserve">not be </w:t>
            </w:r>
            <w:r w:rsidRPr="000B1A12">
              <w:rPr>
                <w:rFonts w:eastAsia="Times New Roman"/>
                <w:bCs/>
                <w:color w:val="auto"/>
                <w:szCs w:val="22"/>
                <w:lang w:val="en-US"/>
              </w:rPr>
              <w:t>linked to a licensing outcome</w:t>
            </w:r>
            <w:r w:rsidRPr="000B1A12">
              <w:rPr>
                <w:color w:val="auto"/>
                <w:szCs w:val="22"/>
                <w:lang w:val="en-US"/>
              </w:rPr>
              <w:t>.</w:t>
            </w:r>
            <w:r w:rsidR="00F828E3" w:rsidRPr="000B1A12">
              <w:rPr>
                <w:color w:val="auto"/>
                <w:szCs w:val="22"/>
                <w:lang w:val="en-US"/>
              </w:rPr>
              <w:t xml:space="preserve"> </w:t>
            </w:r>
          </w:p>
        </w:tc>
      </w:tr>
      <w:tr w:rsidR="00F828E3" w14:paraId="561BE900" w14:textId="77777777" w:rsidTr="000B1A12">
        <w:tblPrEx>
          <w:tblLook w:val="0480" w:firstRow="0" w:lastRow="0" w:firstColumn="1" w:lastColumn="0" w:noHBand="0" w:noVBand="1"/>
        </w:tblPrEx>
        <w:trPr>
          <w:cantSplit/>
          <w:trHeight w:val="789"/>
        </w:trPr>
        <w:tc>
          <w:tcPr>
            <w:cnfStyle w:val="001000000000" w:firstRow="0" w:lastRow="0" w:firstColumn="1" w:lastColumn="0" w:oddVBand="0" w:evenVBand="0" w:oddHBand="0" w:evenHBand="0" w:firstRowFirstColumn="0" w:firstRowLastColumn="0" w:lastRowFirstColumn="0" w:lastRowLastColumn="0"/>
            <w:tcW w:w="846" w:type="dxa"/>
            <w:shd w:val="clear" w:color="auto" w:fill="auto"/>
          </w:tcPr>
          <w:p w14:paraId="572EF625" w14:textId="2826DF07" w:rsidR="00F828E3" w:rsidRPr="000B1A12" w:rsidDel="00FC12A2" w:rsidRDefault="00BD529B" w:rsidP="00342BB5">
            <w:pPr>
              <w:rPr>
                <w:b w:val="0"/>
                <w:color w:val="auto"/>
                <w:szCs w:val="22"/>
              </w:rPr>
            </w:pPr>
            <w:r w:rsidRPr="000B1A12">
              <w:rPr>
                <w:b w:val="0"/>
                <w:color w:val="auto"/>
                <w:szCs w:val="22"/>
              </w:rPr>
              <w:t>AA</w:t>
            </w:r>
            <w:r w:rsidR="00342BB5">
              <w:rPr>
                <w:b w:val="0"/>
                <w:color w:val="auto"/>
                <w:szCs w:val="22"/>
              </w:rPr>
              <w:t>20</w:t>
            </w:r>
            <w:r w:rsidR="00474E7F" w:rsidRPr="000B1A12">
              <w:rPr>
                <w:b w:val="0"/>
                <w:color w:val="auto"/>
                <w:szCs w:val="22"/>
              </w:rPr>
              <w:t>.</w:t>
            </w:r>
          </w:p>
        </w:tc>
        <w:tc>
          <w:tcPr>
            <w:tcW w:w="8225" w:type="dxa"/>
            <w:shd w:val="clear" w:color="auto" w:fill="auto"/>
          </w:tcPr>
          <w:p w14:paraId="3FA5C8FA" w14:textId="33D14732" w:rsidR="00F828E3" w:rsidRPr="000B1A12" w:rsidDel="00FC12A2" w:rsidRDefault="0082315B" w:rsidP="000B1A12">
            <w:pPr>
              <w:pStyle w:val="Tabletext"/>
              <w:spacing w:after="120"/>
              <w:cnfStyle w:val="000000000000" w:firstRow="0" w:lastRow="0" w:firstColumn="0" w:lastColumn="0" w:oddVBand="0" w:evenVBand="0" w:oddHBand="0" w:evenHBand="0" w:firstRowFirstColumn="0" w:firstRowLastColumn="0" w:lastRowFirstColumn="0" w:lastRowLastColumn="0"/>
              <w:rPr>
                <w:color w:val="auto"/>
              </w:rPr>
            </w:pPr>
            <w:r w:rsidRPr="000B1A12">
              <w:rPr>
                <w:color w:val="auto"/>
              </w:rPr>
              <w:t xml:space="preserve">Where a unit has been assessed in a simulated environment, the </w:t>
            </w:r>
            <w:r w:rsidR="000B1A12">
              <w:rPr>
                <w:color w:val="auto"/>
              </w:rPr>
              <w:t>T</w:t>
            </w:r>
            <w:r w:rsidR="004815F9" w:rsidRPr="000B1A12">
              <w:rPr>
                <w:color w:val="auto"/>
              </w:rPr>
              <w:t xml:space="preserve">raining </w:t>
            </w:r>
            <w:r w:rsidR="000B1A12">
              <w:rPr>
                <w:color w:val="auto"/>
              </w:rPr>
              <w:t>P</w:t>
            </w:r>
            <w:r w:rsidR="004815F9" w:rsidRPr="000B1A12">
              <w:rPr>
                <w:color w:val="auto"/>
              </w:rPr>
              <w:t>rovider</w:t>
            </w:r>
            <w:r w:rsidRPr="000B1A12">
              <w:rPr>
                <w:color w:val="auto"/>
              </w:rPr>
              <w:t xml:space="preserve"> must notify the employer at the time competency has been awarded and retain evidence of the notification.</w:t>
            </w:r>
          </w:p>
        </w:tc>
      </w:tr>
      <w:tr w:rsidR="00783D42" w14:paraId="109784CD" w14:textId="77777777" w:rsidTr="00520CA7">
        <w:tblPrEx>
          <w:tblLook w:val="0480" w:firstRow="0" w:lastRow="0" w:firstColumn="1" w:lastColumn="0" w:noHBand="0" w:noVBand="1"/>
        </w:tblPrEx>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846" w:type="dxa"/>
            <w:shd w:val="clear" w:color="auto" w:fill="auto"/>
          </w:tcPr>
          <w:p w14:paraId="6B9E50A2" w14:textId="68ED7A4A" w:rsidR="00783D42" w:rsidRPr="000B1A12" w:rsidDel="00FC12A2" w:rsidRDefault="00BD529B" w:rsidP="00342BB5">
            <w:pPr>
              <w:rPr>
                <w:b w:val="0"/>
                <w:color w:val="auto"/>
                <w:szCs w:val="22"/>
              </w:rPr>
            </w:pPr>
            <w:r w:rsidRPr="000B1A12">
              <w:rPr>
                <w:b w:val="0"/>
                <w:color w:val="auto"/>
                <w:szCs w:val="22"/>
              </w:rPr>
              <w:t>AA2</w:t>
            </w:r>
            <w:r w:rsidR="00342BB5">
              <w:rPr>
                <w:b w:val="0"/>
                <w:color w:val="auto"/>
                <w:szCs w:val="22"/>
              </w:rPr>
              <w:t>1</w:t>
            </w:r>
            <w:r w:rsidR="00474E7F" w:rsidRPr="000B1A12">
              <w:rPr>
                <w:b w:val="0"/>
                <w:color w:val="auto"/>
                <w:szCs w:val="22"/>
              </w:rPr>
              <w:t>.</w:t>
            </w:r>
          </w:p>
        </w:tc>
        <w:tc>
          <w:tcPr>
            <w:tcW w:w="8225" w:type="dxa"/>
            <w:shd w:val="clear" w:color="auto" w:fill="auto"/>
          </w:tcPr>
          <w:p w14:paraId="4A46A953" w14:textId="25DF0A71" w:rsidR="00520CA7" w:rsidRPr="000B1A12" w:rsidRDefault="0082315B" w:rsidP="00520CA7">
            <w:pPr>
              <w:spacing w:after="120" w:line="240" w:lineRule="auto"/>
              <w:cnfStyle w:val="000000100000" w:firstRow="0" w:lastRow="0" w:firstColumn="0" w:lastColumn="0" w:oddVBand="0" w:evenVBand="0" w:oddHBand="1" w:evenHBand="0" w:firstRowFirstColumn="0" w:firstRowLastColumn="0" w:lastRowFirstColumn="0" w:lastRowLastColumn="0"/>
              <w:rPr>
                <w:color w:val="auto"/>
                <w:szCs w:val="22"/>
              </w:rPr>
            </w:pPr>
            <w:r w:rsidRPr="000B1A12">
              <w:rPr>
                <w:color w:val="auto"/>
                <w:szCs w:val="22"/>
                <w:lang w:val="en-US"/>
              </w:rPr>
              <w:t xml:space="preserve">Where an AA will not achieve the required competencies within the training contract term, the </w:t>
            </w:r>
            <w:r w:rsidR="000B1A12">
              <w:rPr>
                <w:color w:val="auto"/>
                <w:szCs w:val="22"/>
                <w:lang w:val="en-US"/>
              </w:rPr>
              <w:t>T</w:t>
            </w:r>
            <w:r w:rsidR="004815F9" w:rsidRPr="000B1A12">
              <w:rPr>
                <w:color w:val="auto"/>
                <w:szCs w:val="22"/>
                <w:lang w:val="en-US"/>
              </w:rPr>
              <w:t xml:space="preserve">raining </w:t>
            </w:r>
            <w:r w:rsidR="000B1A12">
              <w:rPr>
                <w:color w:val="auto"/>
                <w:szCs w:val="22"/>
                <w:lang w:val="en-US"/>
              </w:rPr>
              <w:t>P</w:t>
            </w:r>
            <w:r w:rsidR="004815F9" w:rsidRPr="000B1A12">
              <w:rPr>
                <w:color w:val="auto"/>
                <w:szCs w:val="22"/>
                <w:lang w:val="en-US"/>
              </w:rPr>
              <w:t>rovider</w:t>
            </w:r>
            <w:r w:rsidRPr="000B1A12">
              <w:rPr>
                <w:color w:val="auto"/>
                <w:szCs w:val="22"/>
                <w:lang w:val="en-US"/>
              </w:rPr>
              <w:t xml:space="preserve"> must work with the employer and AA to ensure a variation to extend the training contract is approved prior to the due to complete date.</w:t>
            </w:r>
            <w:r w:rsidRPr="000B1A12">
              <w:rPr>
                <w:color w:val="auto"/>
                <w:szCs w:val="22"/>
              </w:rPr>
              <w:t xml:space="preserve"> </w:t>
            </w:r>
          </w:p>
          <w:p w14:paraId="338857A8" w14:textId="13DAB284" w:rsidR="00783D42" w:rsidRPr="000B1A12" w:rsidDel="00FC12A2" w:rsidRDefault="0082315B" w:rsidP="00520CA7">
            <w:pPr>
              <w:spacing w:after="120" w:line="240" w:lineRule="auto"/>
              <w:cnfStyle w:val="000000100000" w:firstRow="0" w:lastRow="0" w:firstColumn="0" w:lastColumn="0" w:oddVBand="0" w:evenVBand="0" w:oddHBand="1" w:evenHBand="0" w:firstRowFirstColumn="0" w:firstRowLastColumn="0" w:lastRowFirstColumn="0" w:lastRowLastColumn="0"/>
              <w:rPr>
                <w:color w:val="auto"/>
                <w:szCs w:val="22"/>
              </w:rPr>
            </w:pPr>
            <w:r w:rsidRPr="000B1A12">
              <w:rPr>
                <w:color w:val="auto"/>
                <w:szCs w:val="22"/>
                <w:lang w:val="en-US"/>
              </w:rPr>
              <w:t xml:space="preserve">Refer to Part B: Administrative Arrangements (Managing Training Contract Variations). </w:t>
            </w:r>
          </w:p>
        </w:tc>
      </w:tr>
      <w:tr w:rsidR="00783D42" w14:paraId="70BD328E" w14:textId="77777777" w:rsidTr="00520CA7">
        <w:tblPrEx>
          <w:tblLook w:val="0480" w:firstRow="0" w:lastRow="0" w:firstColumn="1" w:lastColumn="0" w:noHBand="0" w:noVBand="1"/>
        </w:tblPrEx>
        <w:trPr>
          <w:cantSplit/>
        </w:trPr>
        <w:tc>
          <w:tcPr>
            <w:cnfStyle w:val="001000000000" w:firstRow="0" w:lastRow="0" w:firstColumn="1" w:lastColumn="0" w:oddVBand="0" w:evenVBand="0" w:oddHBand="0" w:evenHBand="0" w:firstRowFirstColumn="0" w:firstRowLastColumn="0" w:lastRowFirstColumn="0" w:lastRowLastColumn="0"/>
            <w:tcW w:w="846" w:type="dxa"/>
            <w:shd w:val="clear" w:color="auto" w:fill="auto"/>
          </w:tcPr>
          <w:p w14:paraId="32244542" w14:textId="408AD0A2" w:rsidR="00783D42" w:rsidRPr="000B1A12" w:rsidDel="00FC12A2" w:rsidRDefault="00BD529B" w:rsidP="00342BB5">
            <w:pPr>
              <w:rPr>
                <w:b w:val="0"/>
                <w:color w:val="auto"/>
                <w:szCs w:val="22"/>
              </w:rPr>
            </w:pPr>
            <w:r w:rsidRPr="000B1A12">
              <w:rPr>
                <w:b w:val="0"/>
                <w:color w:val="auto"/>
                <w:szCs w:val="22"/>
              </w:rPr>
              <w:t>AA2</w:t>
            </w:r>
            <w:r w:rsidR="00342BB5">
              <w:rPr>
                <w:b w:val="0"/>
                <w:color w:val="auto"/>
                <w:szCs w:val="22"/>
              </w:rPr>
              <w:t>2</w:t>
            </w:r>
            <w:r w:rsidR="00474E7F" w:rsidRPr="000B1A12">
              <w:rPr>
                <w:b w:val="0"/>
                <w:color w:val="auto"/>
                <w:szCs w:val="22"/>
              </w:rPr>
              <w:t>.</w:t>
            </w:r>
          </w:p>
        </w:tc>
        <w:tc>
          <w:tcPr>
            <w:tcW w:w="8225" w:type="dxa"/>
            <w:shd w:val="clear" w:color="auto" w:fill="auto"/>
          </w:tcPr>
          <w:p w14:paraId="3481C05B" w14:textId="428B549C" w:rsidR="00783D42" w:rsidRPr="000B1A12" w:rsidDel="00FC12A2" w:rsidRDefault="0082315B" w:rsidP="00520CA7">
            <w:pPr>
              <w:pStyle w:val="Tabletext"/>
              <w:spacing w:after="120"/>
              <w:cnfStyle w:val="000000000000" w:firstRow="0" w:lastRow="0" w:firstColumn="0" w:lastColumn="0" w:oddVBand="0" w:evenVBand="0" w:oddHBand="0" w:evenHBand="0" w:firstRowFirstColumn="0" w:firstRowLastColumn="0" w:lastRowFirstColumn="0" w:lastRowLastColumn="0"/>
              <w:rPr>
                <w:color w:val="auto"/>
              </w:rPr>
            </w:pPr>
            <w:r w:rsidRPr="000B1A12">
              <w:rPr>
                <w:color w:val="auto"/>
              </w:rPr>
              <w:t xml:space="preserve">The </w:t>
            </w:r>
            <w:r w:rsidR="004815F9" w:rsidRPr="000B1A12">
              <w:rPr>
                <w:color w:val="auto"/>
              </w:rPr>
              <w:t>Training Provider</w:t>
            </w:r>
            <w:r w:rsidRPr="000B1A12">
              <w:rPr>
                <w:color w:val="auto"/>
              </w:rPr>
              <w:t xml:space="preserve"> must seek the Directorate’s assistance in writing where the </w:t>
            </w:r>
            <w:r w:rsidR="004815F9" w:rsidRPr="000B1A12">
              <w:rPr>
                <w:color w:val="auto"/>
              </w:rPr>
              <w:t>Training Provider</w:t>
            </w:r>
            <w:r w:rsidRPr="000B1A12">
              <w:rPr>
                <w:color w:val="auto"/>
              </w:rPr>
              <w:t xml:space="preserve"> and the employer and/or AA cannot resolve differences of opinion about assessment</w:t>
            </w:r>
            <w:r w:rsidR="00E57C1A" w:rsidRPr="000B1A12">
              <w:rPr>
                <w:color w:val="auto"/>
              </w:rPr>
              <w:t>.</w:t>
            </w:r>
            <w:r w:rsidRPr="000B1A12" w:rsidDel="0082315B">
              <w:rPr>
                <w:color w:val="auto"/>
              </w:rPr>
              <w:t xml:space="preserve"> </w:t>
            </w:r>
          </w:p>
        </w:tc>
      </w:tr>
    </w:tbl>
    <w:p w14:paraId="052700EF" w14:textId="17B4A768" w:rsidR="00F14A66" w:rsidRDefault="00CA4F29" w:rsidP="00A72819">
      <w:pPr>
        <w:pStyle w:val="Heading4"/>
        <w:numPr>
          <w:ilvl w:val="0"/>
          <w:numId w:val="0"/>
        </w:numPr>
        <w:spacing w:before="240"/>
      </w:pPr>
      <w:r w:rsidRPr="00281EFA">
        <w:rPr>
          <w:noProof/>
        </w:rPr>
        <w:lastRenderedPageBreak/>
        <w:drawing>
          <wp:anchor distT="0" distB="0" distL="114300" distR="114300" simplePos="0" relativeHeight="251809792" behindDoc="0" locked="0" layoutInCell="1" allowOverlap="1" wp14:anchorId="5C66F492" wp14:editId="36E7C568">
            <wp:simplePos x="0" y="0"/>
            <wp:positionH relativeFrom="page">
              <wp:posOffset>18687</wp:posOffset>
            </wp:positionH>
            <wp:positionV relativeFrom="paragraph">
              <wp:posOffset>-305435</wp:posOffset>
            </wp:positionV>
            <wp:extent cx="476250" cy="5029200"/>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Bookmark-5.png"/>
                    <pic:cNvPicPr/>
                  </pic:nvPicPr>
                  <pic:blipFill>
                    <a:blip r:embed="rId39">
                      <a:extLst>
                        <a:ext uri="{28A0092B-C50C-407E-A947-70E740481C1C}">
                          <a14:useLocalDpi xmlns:a14="http://schemas.microsoft.com/office/drawing/2010/main" val="0"/>
                        </a:ext>
                      </a:extLst>
                    </a:blip>
                    <a:stretch>
                      <a:fillRect/>
                    </a:stretch>
                  </pic:blipFill>
                  <pic:spPr>
                    <a:xfrm>
                      <a:off x="0" y="0"/>
                      <a:ext cx="476250" cy="5029200"/>
                    </a:xfrm>
                    <a:prstGeom prst="rect">
                      <a:avLst/>
                    </a:prstGeom>
                  </pic:spPr>
                </pic:pic>
              </a:graphicData>
            </a:graphic>
          </wp:anchor>
        </w:drawing>
      </w:r>
      <w:r w:rsidR="00F14A66">
        <w:t>Evidence Guide for Compliance</w:t>
      </w:r>
    </w:p>
    <w:tbl>
      <w:tblPr>
        <w:tblW w:w="9107" w:type="dxa"/>
        <w:shd w:val="clear" w:color="auto" w:fill="EAEAEA" w:themeFill="accent1" w:themeFillTint="1A"/>
        <w:tblLayout w:type="fixed"/>
        <w:tblCellMar>
          <w:top w:w="170" w:type="dxa"/>
          <w:left w:w="170" w:type="dxa"/>
          <w:bottom w:w="170" w:type="dxa"/>
          <w:right w:w="170" w:type="dxa"/>
        </w:tblCellMar>
        <w:tblLook w:val="0620" w:firstRow="1" w:lastRow="0" w:firstColumn="0" w:lastColumn="0" w:noHBand="1" w:noVBand="1"/>
      </w:tblPr>
      <w:tblGrid>
        <w:gridCol w:w="9107"/>
      </w:tblGrid>
      <w:tr w:rsidR="00FD3BAC" w:rsidRPr="006656BF" w14:paraId="536ECFD3" w14:textId="77777777" w:rsidTr="00250EA4">
        <w:trPr>
          <w:trHeight w:val="631"/>
        </w:trPr>
        <w:tc>
          <w:tcPr>
            <w:tcW w:w="9107" w:type="dxa"/>
            <w:shd w:val="clear" w:color="auto" w:fill="EAEAEA" w:themeFill="accent1" w:themeFillTint="1A"/>
          </w:tcPr>
          <w:p w14:paraId="37676D84" w14:textId="5016D9F7" w:rsidR="005F1FC9" w:rsidRPr="006656BF" w:rsidRDefault="005F1FC9" w:rsidP="000B4461">
            <w:pPr>
              <w:pStyle w:val="Tabletext"/>
              <w:rPr>
                <w:color w:val="323232" w:themeColor="accent1"/>
              </w:rPr>
            </w:pPr>
            <w:r w:rsidRPr="006656BF">
              <w:rPr>
                <w:color w:val="323232" w:themeColor="accent1"/>
              </w:rPr>
              <w:t>Examples of evidence may include, but are not limited to:</w:t>
            </w:r>
          </w:p>
          <w:p w14:paraId="15E13A7F" w14:textId="44448137" w:rsidR="005F1FC9" w:rsidRPr="006656BF" w:rsidRDefault="000B1A12" w:rsidP="00520CA7">
            <w:pPr>
              <w:pStyle w:val="Bullet2"/>
              <w:spacing w:before="60" w:after="0"/>
              <w:ind w:left="629" w:hanging="272"/>
            </w:pPr>
            <w:r>
              <w:t>T</w:t>
            </w:r>
            <w:r w:rsidR="005F1FC9" w:rsidRPr="006656BF">
              <w:t xml:space="preserve">raining </w:t>
            </w:r>
            <w:r>
              <w:t>P</w:t>
            </w:r>
            <w:r w:rsidR="005F1FC9" w:rsidRPr="006656BF">
              <w:t>lan</w:t>
            </w:r>
          </w:p>
          <w:p w14:paraId="7C8DCFEF" w14:textId="14831EA7" w:rsidR="005F1FC9" w:rsidRPr="006656BF" w:rsidRDefault="005F1FC9" w:rsidP="00520CA7">
            <w:pPr>
              <w:pStyle w:val="Bullet2"/>
              <w:spacing w:before="60" w:after="0"/>
              <w:ind w:left="629" w:hanging="272"/>
            </w:pPr>
            <w:r w:rsidRPr="006656BF">
              <w:t>assessment tools to support assessment methods stated in the training plan</w:t>
            </w:r>
          </w:p>
          <w:p w14:paraId="676EEDB2" w14:textId="77777777" w:rsidR="005F1FC9" w:rsidRPr="006656BF" w:rsidRDefault="005F1FC9" w:rsidP="00520CA7">
            <w:pPr>
              <w:pStyle w:val="Bullet2"/>
              <w:spacing w:before="60" w:after="0"/>
              <w:ind w:left="629" w:hanging="272"/>
            </w:pPr>
            <w:r w:rsidRPr="006656BF">
              <w:t>assessment strategies</w:t>
            </w:r>
          </w:p>
          <w:p w14:paraId="53B3D534" w14:textId="77777777" w:rsidR="005F1FC9" w:rsidRPr="006656BF" w:rsidRDefault="005F1FC9" w:rsidP="00520CA7">
            <w:pPr>
              <w:pStyle w:val="Bullet2"/>
              <w:spacing w:before="60" w:after="0"/>
              <w:ind w:left="629" w:hanging="272"/>
            </w:pPr>
            <w:r w:rsidRPr="006656BF">
              <w:t>records to support assessment for each unit of competency or cluster of units</w:t>
            </w:r>
          </w:p>
          <w:p w14:paraId="350705A8" w14:textId="77777777" w:rsidR="005F1FC9" w:rsidRPr="006656BF" w:rsidRDefault="005F1FC9" w:rsidP="00520CA7">
            <w:pPr>
              <w:pStyle w:val="Bullet2"/>
              <w:spacing w:before="60" w:after="0"/>
              <w:ind w:left="629" w:hanging="272"/>
            </w:pPr>
            <w:r w:rsidRPr="006656BF">
              <w:t>completed student work. An assessor’s completed marking guide, criteria, and observation checklist for each student may be sufficient where it is not possible to retain the student’s actual work. The retained evidence must have enough detail to demonstrate the assessor’s judgement of the student’s performance against the standard required.</w:t>
            </w:r>
          </w:p>
          <w:p w14:paraId="6970C8BC" w14:textId="77777777" w:rsidR="005F1FC9" w:rsidRPr="006656BF" w:rsidRDefault="005F1FC9" w:rsidP="00520CA7">
            <w:pPr>
              <w:pStyle w:val="Bullet2"/>
              <w:spacing w:before="60" w:after="0"/>
              <w:ind w:left="629" w:hanging="272"/>
            </w:pPr>
            <w:r w:rsidRPr="006656BF">
              <w:t>completed practical and knowledge assessment items for each unit of competency or cluster of units or evidence of completed work, where it is not possible to retain the student’s actual work. Evidence to support the assessment of knowledge and practical skills may include, but is not limited to a selection of the following:</w:t>
            </w:r>
          </w:p>
          <w:p w14:paraId="26D1B1CF" w14:textId="77777777" w:rsidR="005F1FC9" w:rsidRPr="006656BF" w:rsidRDefault="005F1FC9" w:rsidP="00C30EF3">
            <w:pPr>
              <w:pStyle w:val="Bullet3"/>
              <w:spacing w:before="0" w:after="0"/>
              <w:ind w:left="1474" w:hanging="397"/>
            </w:pPr>
            <w:r w:rsidRPr="006656BF">
              <w:t>Observation assessments</w:t>
            </w:r>
          </w:p>
          <w:p w14:paraId="559F200C" w14:textId="77777777" w:rsidR="005F1FC9" w:rsidRPr="006656BF" w:rsidRDefault="005F1FC9" w:rsidP="00C30EF3">
            <w:pPr>
              <w:pStyle w:val="Bullet3"/>
              <w:spacing w:before="0" w:after="0"/>
              <w:ind w:left="1474" w:hanging="397"/>
            </w:pPr>
            <w:r w:rsidRPr="006656BF">
              <w:t>Assessment/written questions</w:t>
            </w:r>
          </w:p>
          <w:p w14:paraId="549D61FF" w14:textId="77777777" w:rsidR="005F1FC9" w:rsidRPr="006656BF" w:rsidRDefault="005F1FC9" w:rsidP="00C30EF3">
            <w:pPr>
              <w:pStyle w:val="Bullet3"/>
              <w:spacing w:before="0" w:after="0"/>
              <w:ind w:left="1474" w:hanging="397"/>
            </w:pPr>
            <w:r w:rsidRPr="006656BF">
              <w:t>Case study/ies</w:t>
            </w:r>
          </w:p>
          <w:p w14:paraId="34C55438" w14:textId="77777777" w:rsidR="005F1FC9" w:rsidRPr="006656BF" w:rsidRDefault="005F1FC9" w:rsidP="00C30EF3">
            <w:pPr>
              <w:pStyle w:val="Bullet3"/>
              <w:spacing w:before="0" w:after="0"/>
              <w:ind w:left="1474" w:hanging="397"/>
            </w:pPr>
            <w:r w:rsidRPr="006656BF">
              <w:t>Work samples</w:t>
            </w:r>
          </w:p>
          <w:p w14:paraId="113CC75B" w14:textId="77777777" w:rsidR="005F1FC9" w:rsidRPr="006656BF" w:rsidRDefault="005F1FC9" w:rsidP="00C30EF3">
            <w:pPr>
              <w:pStyle w:val="Bullet3"/>
              <w:spacing w:before="0" w:after="0"/>
              <w:ind w:left="1474" w:hanging="397"/>
            </w:pPr>
            <w:r w:rsidRPr="006656BF">
              <w:t>Oral questioning</w:t>
            </w:r>
          </w:p>
          <w:p w14:paraId="63B8ADD2" w14:textId="77777777" w:rsidR="005F1FC9" w:rsidRPr="006656BF" w:rsidRDefault="005F1FC9" w:rsidP="00C30EF3">
            <w:pPr>
              <w:pStyle w:val="Bullet3"/>
              <w:spacing w:before="0" w:after="0"/>
              <w:ind w:left="1474" w:hanging="397"/>
            </w:pPr>
            <w:r w:rsidRPr="006656BF">
              <w:t>Practical demonstration</w:t>
            </w:r>
          </w:p>
          <w:p w14:paraId="3EF1413B" w14:textId="77777777" w:rsidR="005F1FC9" w:rsidRPr="006656BF" w:rsidRDefault="005F1FC9" w:rsidP="00C30EF3">
            <w:pPr>
              <w:pStyle w:val="Bullet3"/>
              <w:spacing w:before="0" w:after="0"/>
              <w:ind w:left="1474" w:hanging="397"/>
            </w:pPr>
            <w:r w:rsidRPr="006656BF">
              <w:t>Work based project</w:t>
            </w:r>
          </w:p>
          <w:p w14:paraId="48605C82" w14:textId="77777777" w:rsidR="005F1FC9" w:rsidRPr="006656BF" w:rsidRDefault="005F1FC9" w:rsidP="00C30EF3">
            <w:pPr>
              <w:pStyle w:val="Bullet3"/>
              <w:spacing w:before="0" w:after="0"/>
              <w:ind w:left="1474" w:hanging="397"/>
            </w:pPr>
            <w:r w:rsidRPr="006656BF">
              <w:t>Portfolio</w:t>
            </w:r>
          </w:p>
          <w:p w14:paraId="33C9CC88" w14:textId="77777777" w:rsidR="005F1FC9" w:rsidRPr="006656BF" w:rsidRDefault="005F1FC9" w:rsidP="00C30EF3">
            <w:pPr>
              <w:pStyle w:val="Bullet3"/>
              <w:spacing w:before="0" w:after="0"/>
              <w:ind w:left="1474" w:hanging="397"/>
            </w:pPr>
            <w:r w:rsidRPr="006656BF">
              <w:t>Supervisor/workplace report*</w:t>
            </w:r>
          </w:p>
          <w:p w14:paraId="5FB8470F" w14:textId="77777777" w:rsidR="005F1FC9" w:rsidRPr="006656BF" w:rsidRDefault="005F1FC9" w:rsidP="00C30EF3">
            <w:pPr>
              <w:pStyle w:val="Bullet3"/>
              <w:spacing w:before="0" w:after="0"/>
              <w:ind w:left="1474" w:hanging="397"/>
            </w:pPr>
            <w:r w:rsidRPr="006656BF">
              <w:t>Photos /video evidence</w:t>
            </w:r>
          </w:p>
          <w:p w14:paraId="3B8AF97E" w14:textId="77777777" w:rsidR="005F1FC9" w:rsidRPr="006656BF" w:rsidRDefault="005F1FC9" w:rsidP="00C30EF3">
            <w:pPr>
              <w:pStyle w:val="Bullet3"/>
              <w:spacing w:before="0" w:after="0"/>
              <w:ind w:left="1474" w:hanging="397"/>
            </w:pPr>
            <w:r w:rsidRPr="006656BF">
              <w:t>Project</w:t>
            </w:r>
          </w:p>
          <w:p w14:paraId="5D9237F4" w14:textId="22B84FB9" w:rsidR="005F1FC9" w:rsidRPr="006656BF" w:rsidRDefault="005F1FC9" w:rsidP="000B4461">
            <w:pPr>
              <w:pStyle w:val="Tabletext"/>
              <w:rPr>
                <w:color w:val="323232" w:themeColor="accent1"/>
              </w:rPr>
            </w:pPr>
            <w:r w:rsidRPr="006656BF">
              <w:rPr>
                <w:b/>
                <w:color w:val="323232" w:themeColor="accent1"/>
              </w:rPr>
              <w:t>* Note</w:t>
            </w:r>
            <w:r w:rsidRPr="006656BF">
              <w:rPr>
                <w:color w:val="323232" w:themeColor="accent1"/>
              </w:rPr>
              <w:t xml:space="preserve">: Where supervisor / workplace reports or other third party evidence is used to demonstrate practical application of the AA’s workplace skills, the evidence must be validated by an assessor of the </w:t>
            </w:r>
            <w:r w:rsidR="004815F9" w:rsidRPr="006656BF">
              <w:rPr>
                <w:color w:val="323232" w:themeColor="accent1"/>
              </w:rPr>
              <w:t>Training Provider</w:t>
            </w:r>
            <w:r w:rsidRPr="006656BF">
              <w:rPr>
                <w:color w:val="323232" w:themeColor="accent1"/>
              </w:rPr>
              <w:t>. The validation must be signed and dated and include comments by the assessor to support the judgement of competency.</w:t>
            </w:r>
          </w:p>
          <w:p w14:paraId="4BB22BC6" w14:textId="77777777" w:rsidR="00E57C1A" w:rsidRPr="006656BF" w:rsidRDefault="005F1FC9" w:rsidP="00520CA7">
            <w:pPr>
              <w:pStyle w:val="Bullet2"/>
              <w:spacing w:before="60" w:after="0"/>
              <w:ind w:left="629" w:hanging="272"/>
            </w:pPr>
            <w:r w:rsidRPr="006656BF">
              <w:t>records of correspondence with the Directorate</w:t>
            </w:r>
          </w:p>
          <w:p w14:paraId="4D797C08" w14:textId="13D7345E" w:rsidR="005F1FC9" w:rsidRPr="006656BF" w:rsidRDefault="00E57C1A" w:rsidP="00520CA7">
            <w:pPr>
              <w:pStyle w:val="Bullet2"/>
              <w:spacing w:before="60" w:after="0"/>
              <w:ind w:left="629" w:hanging="272"/>
            </w:pPr>
            <w:r w:rsidRPr="006656BF">
              <w:t xml:space="preserve">records of correspondence with the employer </w:t>
            </w:r>
          </w:p>
          <w:p w14:paraId="48982A6E" w14:textId="77777777" w:rsidR="005F1FC9" w:rsidRPr="006656BF" w:rsidRDefault="005F1FC9" w:rsidP="00520CA7">
            <w:pPr>
              <w:pStyle w:val="Bullet2"/>
              <w:spacing w:before="60" w:after="0"/>
              <w:ind w:left="629" w:hanging="272"/>
            </w:pPr>
            <w:r w:rsidRPr="006656BF">
              <w:t>signed and dated summary assessment records (per unit of competency)</w:t>
            </w:r>
          </w:p>
          <w:p w14:paraId="7841DF2E" w14:textId="6CCF61B9" w:rsidR="005F1FC9" w:rsidRPr="006656BF" w:rsidRDefault="005F1FC9" w:rsidP="00520CA7">
            <w:pPr>
              <w:pStyle w:val="Bullet2"/>
              <w:spacing w:before="60" w:after="0"/>
              <w:ind w:left="629" w:hanging="272"/>
            </w:pPr>
            <w:r w:rsidRPr="006656BF">
              <w:t>written confirmation from the employer of competence at the unit level for example by email or noted on the training plan. Employer support on the training plan may be in the form of a signature, initials or a date transcribed from other information where the employer has provided verification in support of competence, for example third party verification on the training record book or equivalent</w:t>
            </w:r>
          </w:p>
          <w:p w14:paraId="7D9E5537" w14:textId="047AEC55" w:rsidR="00E57C1A" w:rsidRPr="006656BF" w:rsidRDefault="00E57C1A" w:rsidP="00520CA7">
            <w:pPr>
              <w:pStyle w:val="Bullet2"/>
              <w:spacing w:before="60" w:after="0"/>
              <w:ind w:left="629" w:hanging="272"/>
            </w:pPr>
            <w:r w:rsidRPr="006656BF">
              <w:t>summary assessment record (per qualification)</w:t>
            </w:r>
          </w:p>
          <w:p w14:paraId="3BDD97D9" w14:textId="77777777" w:rsidR="000273C5" w:rsidRDefault="00E57C1A" w:rsidP="006656BF">
            <w:pPr>
              <w:pStyle w:val="Bullet2"/>
              <w:spacing w:before="60" w:after="120"/>
              <w:ind w:left="629" w:hanging="272"/>
            </w:pPr>
            <w:r w:rsidRPr="006656BF">
              <w:t>qualification progress report</w:t>
            </w:r>
          </w:p>
          <w:p w14:paraId="121BE6B8" w14:textId="727ABE85" w:rsidR="005F1FC9" w:rsidRPr="006656BF" w:rsidRDefault="000273C5" w:rsidP="000273C5">
            <w:pPr>
              <w:pStyle w:val="Bullet2"/>
              <w:spacing w:before="60" w:after="120"/>
              <w:ind w:left="629" w:hanging="272"/>
            </w:pPr>
            <w:r>
              <w:t>My Profiling records</w:t>
            </w:r>
            <w:r w:rsidR="00E57C1A" w:rsidRPr="006656BF">
              <w:t>.</w:t>
            </w:r>
          </w:p>
        </w:tc>
      </w:tr>
    </w:tbl>
    <w:p w14:paraId="7B08DF17" w14:textId="17B04846" w:rsidR="00291793" w:rsidRDefault="00590B06" w:rsidP="00291793">
      <w:pPr>
        <w:pStyle w:val="Heading3"/>
        <w:numPr>
          <w:ilvl w:val="0"/>
          <w:numId w:val="0"/>
        </w:numPr>
      </w:pPr>
      <w:bookmarkStart w:id="27" w:name="_Toc12635956"/>
      <w:r w:rsidRPr="00281EFA">
        <w:rPr>
          <w:noProof/>
        </w:rPr>
        <w:lastRenderedPageBreak/>
        <w:drawing>
          <wp:anchor distT="0" distB="0" distL="114300" distR="114300" simplePos="0" relativeHeight="251804672" behindDoc="0" locked="0" layoutInCell="1" allowOverlap="1" wp14:anchorId="79026048" wp14:editId="1992AC73">
            <wp:simplePos x="0" y="0"/>
            <wp:positionH relativeFrom="page">
              <wp:align>right</wp:align>
            </wp:positionH>
            <wp:positionV relativeFrom="paragraph">
              <wp:posOffset>-339362</wp:posOffset>
            </wp:positionV>
            <wp:extent cx="476250" cy="5029200"/>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Bookmark-5.png"/>
                    <pic:cNvPicPr/>
                  </pic:nvPicPr>
                  <pic:blipFill>
                    <a:blip r:embed="rId38">
                      <a:extLst>
                        <a:ext uri="{28A0092B-C50C-407E-A947-70E740481C1C}">
                          <a14:useLocalDpi xmlns:a14="http://schemas.microsoft.com/office/drawing/2010/main" val="0"/>
                        </a:ext>
                      </a:extLst>
                    </a:blip>
                    <a:stretch>
                      <a:fillRect/>
                    </a:stretch>
                  </pic:blipFill>
                  <pic:spPr>
                    <a:xfrm>
                      <a:off x="0" y="0"/>
                      <a:ext cx="476250" cy="5029200"/>
                    </a:xfrm>
                    <a:prstGeom prst="rect">
                      <a:avLst/>
                    </a:prstGeom>
                  </pic:spPr>
                </pic:pic>
              </a:graphicData>
            </a:graphic>
          </wp:anchor>
        </w:drawing>
      </w:r>
      <w:r w:rsidR="00291793">
        <w:t>Transition</w:t>
      </w:r>
      <w:bookmarkEnd w:id="27"/>
      <w:r w:rsidR="00291793">
        <w:t xml:space="preserve"> </w:t>
      </w:r>
    </w:p>
    <w:p w14:paraId="6A902A73" w14:textId="21EAB63A" w:rsidR="00291793" w:rsidRDefault="00291793" w:rsidP="00F544B9">
      <w:pPr>
        <w:pStyle w:val="Heading4"/>
        <w:numPr>
          <w:ilvl w:val="0"/>
          <w:numId w:val="0"/>
        </w:numPr>
        <w:spacing w:before="240"/>
        <w:ind w:left="357" w:hanging="357"/>
      </w:pPr>
      <w:r>
        <w:t>Standard 2.</w:t>
      </w:r>
      <w:r w:rsidR="00495AA3">
        <w:t>7</w:t>
      </w:r>
      <w:r>
        <w:t xml:space="preserve"> Student transition</w:t>
      </w:r>
    </w:p>
    <w:tbl>
      <w:tblPr>
        <w:tblW w:w="9072" w:type="dxa"/>
        <w:tblLayout w:type="fixed"/>
        <w:tblCellMar>
          <w:left w:w="0" w:type="dxa"/>
          <w:right w:w="0" w:type="dxa"/>
        </w:tblCellMar>
        <w:tblLook w:val="01E0" w:firstRow="1" w:lastRow="1" w:firstColumn="1" w:lastColumn="1" w:noHBand="0" w:noVBand="0"/>
      </w:tblPr>
      <w:tblGrid>
        <w:gridCol w:w="851"/>
        <w:gridCol w:w="8221"/>
      </w:tblGrid>
      <w:tr w:rsidR="00CD0CD2" w:rsidRPr="00CD0CD2" w14:paraId="419B9AE5" w14:textId="77777777" w:rsidTr="007F40E2">
        <w:trPr>
          <w:trHeight w:val="422"/>
        </w:trPr>
        <w:tc>
          <w:tcPr>
            <w:tcW w:w="9072" w:type="dxa"/>
            <w:gridSpan w:val="2"/>
            <w:shd w:val="clear" w:color="auto" w:fill="auto"/>
          </w:tcPr>
          <w:p w14:paraId="69C4E53F" w14:textId="7363D3A5" w:rsidR="00484338" w:rsidRPr="00C167F7" w:rsidRDefault="00484338" w:rsidP="009B1196">
            <w:pPr>
              <w:spacing w:after="120"/>
              <w:rPr>
                <w:color w:val="352168" w:themeColor="background2" w:themeShade="BF"/>
                <w:lang w:val="en-US"/>
              </w:rPr>
            </w:pPr>
            <w:r w:rsidRPr="00C167F7">
              <w:rPr>
                <w:color w:val="352168" w:themeColor="background2" w:themeShade="BF"/>
              </w:rPr>
              <w:t xml:space="preserve">The Training Provider must manage its </w:t>
            </w:r>
            <w:r w:rsidR="009B1196">
              <w:rPr>
                <w:color w:val="352168" w:themeColor="background2" w:themeShade="BF"/>
              </w:rPr>
              <w:t>S</w:t>
            </w:r>
            <w:r w:rsidRPr="00C167F7">
              <w:rPr>
                <w:color w:val="352168" w:themeColor="background2" w:themeShade="BF"/>
              </w:rPr>
              <w:t xml:space="preserve">cope of </w:t>
            </w:r>
            <w:r w:rsidR="009B1196">
              <w:rPr>
                <w:color w:val="352168" w:themeColor="background2" w:themeShade="BF"/>
              </w:rPr>
              <w:t>R</w:t>
            </w:r>
            <w:r w:rsidRPr="00C167F7">
              <w:rPr>
                <w:color w:val="352168" w:themeColor="background2" w:themeShade="BF"/>
              </w:rPr>
              <w:t xml:space="preserve">egistration on the national register (training.gov.au (TGA)), including, but not limited to, the </w:t>
            </w:r>
            <w:r w:rsidR="009B1196">
              <w:rPr>
                <w:color w:val="352168" w:themeColor="background2" w:themeShade="BF"/>
              </w:rPr>
              <w:t>t</w:t>
            </w:r>
            <w:r w:rsidRPr="00C167F7">
              <w:rPr>
                <w:color w:val="352168" w:themeColor="background2" w:themeShade="BF"/>
              </w:rPr>
              <w:t>ransition to replacement training packages/Training Products within 12 months of publication, to ensure it delivers qualifications from currently endorsed training packages.</w:t>
            </w:r>
            <w:r w:rsidR="00BD0D7F" w:rsidRPr="00C167F7">
              <w:rPr>
                <w:color w:val="352168" w:themeColor="background2" w:themeShade="BF"/>
              </w:rPr>
              <w:t xml:space="preserve"> </w:t>
            </w:r>
            <w:r w:rsidR="00BD0D7F" w:rsidRPr="00C167F7">
              <w:rPr>
                <w:color w:val="352168" w:themeColor="background2" w:themeShade="BF"/>
                <w:lang w:val="en-US"/>
              </w:rPr>
              <w:t xml:space="preserve">Where the transition period is extended by ASQA, the </w:t>
            </w:r>
            <w:r w:rsidR="009B1196">
              <w:rPr>
                <w:color w:val="352168" w:themeColor="background2" w:themeShade="BF"/>
                <w:lang w:val="en-US"/>
              </w:rPr>
              <w:t>t</w:t>
            </w:r>
            <w:r w:rsidR="00BD0D7F" w:rsidRPr="00C167F7">
              <w:rPr>
                <w:color w:val="352168" w:themeColor="background2" w:themeShade="BF"/>
                <w:lang w:val="en-US"/>
              </w:rPr>
              <w:t>ransition must occur within the approved extension timeframe</w:t>
            </w:r>
            <w:r w:rsidR="000B1A12">
              <w:rPr>
                <w:color w:val="352168" w:themeColor="background2" w:themeShade="BF"/>
                <w:lang w:val="en-US"/>
              </w:rPr>
              <w:t>.</w:t>
            </w:r>
          </w:p>
        </w:tc>
      </w:tr>
      <w:tr w:rsidR="00CD0CD2" w:rsidRPr="00CD0CD2" w14:paraId="217CE237" w14:textId="77777777" w:rsidTr="00CD0CD2">
        <w:trPr>
          <w:trHeight w:val="660"/>
        </w:trPr>
        <w:tc>
          <w:tcPr>
            <w:tcW w:w="851" w:type="dxa"/>
            <w:shd w:val="clear" w:color="auto" w:fill="auto"/>
          </w:tcPr>
          <w:p w14:paraId="6B4C99AA" w14:textId="085B4D51" w:rsidR="00291793" w:rsidRPr="00C167F7" w:rsidRDefault="00334206" w:rsidP="00B75521">
            <w:pPr>
              <w:spacing w:after="0"/>
              <w:rPr>
                <w:color w:val="352168" w:themeColor="background2" w:themeShade="BF"/>
                <w:lang w:val="en-US"/>
              </w:rPr>
            </w:pPr>
            <w:r w:rsidRPr="00C167F7">
              <w:rPr>
                <w:color w:val="352168" w:themeColor="background2" w:themeShade="BF"/>
                <w:lang w:val="en-US"/>
              </w:rPr>
              <w:t>2.</w:t>
            </w:r>
            <w:r w:rsidR="00495AA3" w:rsidRPr="00C167F7">
              <w:rPr>
                <w:color w:val="352168" w:themeColor="background2" w:themeShade="BF"/>
                <w:lang w:val="en-US"/>
              </w:rPr>
              <w:t>7</w:t>
            </w:r>
            <w:r w:rsidR="00291793" w:rsidRPr="00C167F7">
              <w:rPr>
                <w:color w:val="352168" w:themeColor="background2" w:themeShade="BF"/>
                <w:lang w:val="en-US"/>
              </w:rPr>
              <w:t>.</w:t>
            </w:r>
            <w:r w:rsidR="00B75521">
              <w:rPr>
                <w:color w:val="352168" w:themeColor="background2" w:themeShade="BF"/>
                <w:lang w:val="en-US"/>
              </w:rPr>
              <w:t>1</w:t>
            </w:r>
          </w:p>
        </w:tc>
        <w:tc>
          <w:tcPr>
            <w:tcW w:w="8221" w:type="dxa"/>
            <w:shd w:val="clear" w:color="auto" w:fill="auto"/>
          </w:tcPr>
          <w:p w14:paraId="74B010AE" w14:textId="2C78C79E" w:rsidR="00291793" w:rsidRPr="00C167F7" w:rsidRDefault="00291793" w:rsidP="00027850">
            <w:pPr>
              <w:spacing w:after="0"/>
              <w:rPr>
                <w:color w:val="352168" w:themeColor="background2" w:themeShade="BF"/>
                <w:lang w:val="en-US"/>
              </w:rPr>
            </w:pPr>
            <w:r w:rsidRPr="00C167F7">
              <w:rPr>
                <w:color w:val="352168" w:themeColor="background2" w:themeShade="BF"/>
                <w:lang w:val="en-US"/>
              </w:rPr>
              <w:t xml:space="preserve">The </w:t>
            </w:r>
            <w:r w:rsidR="004815F9" w:rsidRPr="00C167F7">
              <w:rPr>
                <w:color w:val="352168" w:themeColor="background2" w:themeShade="BF"/>
                <w:lang w:val="en-US"/>
              </w:rPr>
              <w:t>Training Provider</w:t>
            </w:r>
            <w:r w:rsidRPr="00C167F7">
              <w:rPr>
                <w:color w:val="352168" w:themeColor="background2" w:themeShade="BF"/>
                <w:lang w:val="en-US"/>
              </w:rPr>
              <w:t xml:space="preserve"> must ensure students, employers (if applicable) and other stakeholders affected by changes to Training Products, are advised how the change will impact them.</w:t>
            </w:r>
          </w:p>
        </w:tc>
      </w:tr>
      <w:tr w:rsidR="00CD0CD2" w:rsidRPr="00CD0CD2" w14:paraId="3127E351" w14:textId="77777777" w:rsidTr="00CD0CD2">
        <w:trPr>
          <w:trHeight w:val="804"/>
        </w:trPr>
        <w:tc>
          <w:tcPr>
            <w:tcW w:w="851" w:type="dxa"/>
            <w:shd w:val="clear" w:color="auto" w:fill="auto"/>
          </w:tcPr>
          <w:p w14:paraId="4EFF2D53" w14:textId="3B65D129" w:rsidR="00291793" w:rsidRPr="00C167F7" w:rsidRDefault="00291793" w:rsidP="00B75521">
            <w:pPr>
              <w:spacing w:after="0"/>
              <w:rPr>
                <w:color w:val="352168" w:themeColor="background2" w:themeShade="BF"/>
                <w:lang w:val="en-US"/>
              </w:rPr>
            </w:pPr>
            <w:r w:rsidRPr="00C167F7">
              <w:rPr>
                <w:color w:val="352168" w:themeColor="background2" w:themeShade="BF"/>
                <w:lang w:val="en-US"/>
              </w:rPr>
              <w:t>2.</w:t>
            </w:r>
            <w:r w:rsidR="00495AA3" w:rsidRPr="00C167F7">
              <w:rPr>
                <w:color w:val="352168" w:themeColor="background2" w:themeShade="BF"/>
                <w:lang w:val="en-US"/>
              </w:rPr>
              <w:t>7</w:t>
            </w:r>
            <w:r w:rsidRPr="00C167F7">
              <w:rPr>
                <w:color w:val="352168" w:themeColor="background2" w:themeShade="BF"/>
                <w:lang w:val="en-US"/>
              </w:rPr>
              <w:t>.</w:t>
            </w:r>
            <w:r w:rsidR="00B75521">
              <w:rPr>
                <w:color w:val="352168" w:themeColor="background2" w:themeShade="BF"/>
                <w:lang w:val="en-US"/>
              </w:rPr>
              <w:t>2</w:t>
            </w:r>
          </w:p>
        </w:tc>
        <w:tc>
          <w:tcPr>
            <w:tcW w:w="8221" w:type="dxa"/>
            <w:shd w:val="clear" w:color="auto" w:fill="auto"/>
          </w:tcPr>
          <w:p w14:paraId="2E7A9EB9" w14:textId="2C02B2B2" w:rsidR="00291793" w:rsidRPr="00C167F7" w:rsidRDefault="00291793" w:rsidP="00233977">
            <w:pPr>
              <w:spacing w:after="0"/>
              <w:rPr>
                <w:color w:val="352168" w:themeColor="background2" w:themeShade="BF"/>
                <w:lang w:val="en-US"/>
              </w:rPr>
            </w:pPr>
            <w:r w:rsidRPr="00C167F7">
              <w:rPr>
                <w:color w:val="352168" w:themeColor="background2" w:themeShade="BF"/>
                <w:lang w:val="en-US"/>
              </w:rPr>
              <w:t xml:space="preserve">The </w:t>
            </w:r>
            <w:r w:rsidR="004815F9" w:rsidRPr="00C167F7">
              <w:rPr>
                <w:color w:val="352168" w:themeColor="background2" w:themeShade="BF"/>
                <w:lang w:val="en-US"/>
              </w:rPr>
              <w:t>Training Provider</w:t>
            </w:r>
            <w:r w:rsidRPr="00C167F7">
              <w:rPr>
                <w:color w:val="352168" w:themeColor="background2" w:themeShade="BF"/>
                <w:lang w:val="en-US"/>
              </w:rPr>
              <w:t xml:space="preserve"> must have a documented strategy to manage its operations when ceasing to deliver Training Products in the ACT, including managing the </w:t>
            </w:r>
            <w:r w:rsidR="00233977">
              <w:rPr>
                <w:color w:val="352168" w:themeColor="background2" w:themeShade="BF"/>
                <w:lang w:val="en-US"/>
              </w:rPr>
              <w:t>impact</w:t>
            </w:r>
            <w:r w:rsidRPr="00C167F7">
              <w:rPr>
                <w:color w:val="352168" w:themeColor="background2" w:themeShade="BF"/>
                <w:lang w:val="en-US"/>
              </w:rPr>
              <w:t xml:space="preserve"> on affected students as required under the specific Training Initiative.</w:t>
            </w:r>
          </w:p>
        </w:tc>
      </w:tr>
    </w:tbl>
    <w:p w14:paraId="6A67412D" w14:textId="79378EAE" w:rsidR="00247769" w:rsidRDefault="00247769" w:rsidP="00247769">
      <w:pPr>
        <w:pStyle w:val="Heading4"/>
        <w:numPr>
          <w:ilvl w:val="0"/>
          <w:numId w:val="0"/>
        </w:numPr>
        <w:spacing w:before="240"/>
      </w:pPr>
      <w:r w:rsidRPr="00247769">
        <w:t xml:space="preserve"> </w:t>
      </w:r>
      <w:r w:rsidRPr="00607041">
        <w:t>A</w:t>
      </w:r>
      <w:r>
        <w:t>ustralian</w:t>
      </w:r>
      <w:r w:rsidRPr="00607041">
        <w:t xml:space="preserve"> A</w:t>
      </w:r>
      <w:r>
        <w:t>pprenticeships</w:t>
      </w:r>
      <w:r w:rsidRPr="00607041">
        <w:t xml:space="preserve"> (AA) R</w:t>
      </w:r>
      <w:r>
        <w:t>equirements</w:t>
      </w:r>
    </w:p>
    <w:tbl>
      <w:tblPr>
        <w:tblStyle w:val="GridTable5Dark-Accent4"/>
        <w:tblW w:w="8783" w:type="dxa"/>
        <w:tblLook w:val="06A0" w:firstRow="1" w:lastRow="0" w:firstColumn="1" w:lastColumn="0" w:noHBand="1" w:noVBand="1"/>
        <w:tblCaption w:val="Australian apprenticehsip requirements"/>
        <w:tblDescription w:val="Reference number corresponding requirements"/>
      </w:tblPr>
      <w:tblGrid>
        <w:gridCol w:w="846"/>
        <w:gridCol w:w="7937"/>
      </w:tblGrid>
      <w:tr w:rsidR="00291793" w14:paraId="1C767C7D" w14:textId="77777777" w:rsidTr="00F544B9">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846" w:type="dxa"/>
            <w:shd w:val="clear" w:color="auto" w:fill="323232" w:themeFill="accent1"/>
          </w:tcPr>
          <w:p w14:paraId="1144FF02" w14:textId="77777777" w:rsidR="00291793" w:rsidRPr="000373F2" w:rsidRDefault="00291793" w:rsidP="00F544B9">
            <w:pPr>
              <w:pStyle w:val="Tableheading"/>
              <w:rPr>
                <w:b/>
              </w:rPr>
            </w:pPr>
            <w:r w:rsidRPr="000373F2">
              <w:rPr>
                <w:b/>
              </w:rPr>
              <w:t>Ref #</w:t>
            </w:r>
          </w:p>
        </w:tc>
        <w:tc>
          <w:tcPr>
            <w:tcW w:w="7937" w:type="dxa"/>
            <w:shd w:val="clear" w:color="auto" w:fill="323232" w:themeFill="accent1"/>
          </w:tcPr>
          <w:p w14:paraId="1EF79E09" w14:textId="77777777" w:rsidR="00291793" w:rsidRPr="000373F2" w:rsidRDefault="00291793" w:rsidP="00291793">
            <w:pPr>
              <w:pStyle w:val="Tableheading"/>
              <w:cnfStyle w:val="100000000000" w:firstRow="1" w:lastRow="0" w:firstColumn="0" w:lastColumn="0" w:oddVBand="0" w:evenVBand="0" w:oddHBand="0" w:evenHBand="0" w:firstRowFirstColumn="0" w:firstRowLastColumn="0" w:lastRowFirstColumn="0" w:lastRowLastColumn="0"/>
              <w:rPr>
                <w:b/>
              </w:rPr>
            </w:pPr>
            <w:r>
              <w:rPr>
                <w:b/>
              </w:rPr>
              <w:t>Requirements</w:t>
            </w:r>
          </w:p>
        </w:tc>
      </w:tr>
      <w:tr w:rsidR="00291793" w14:paraId="740E2D68" w14:textId="77777777" w:rsidTr="00F544B9">
        <w:trPr>
          <w:cantSplit/>
          <w:trHeight w:val="1536"/>
        </w:trPr>
        <w:tc>
          <w:tcPr>
            <w:cnfStyle w:val="001000000000" w:firstRow="0" w:lastRow="0" w:firstColumn="1" w:lastColumn="0" w:oddVBand="0" w:evenVBand="0" w:oddHBand="0" w:evenHBand="0" w:firstRowFirstColumn="0" w:firstRowLastColumn="0" w:lastRowFirstColumn="0" w:lastRowLastColumn="0"/>
            <w:tcW w:w="846" w:type="dxa"/>
            <w:shd w:val="clear" w:color="auto" w:fill="auto"/>
          </w:tcPr>
          <w:p w14:paraId="08928A40" w14:textId="7A56CCE1" w:rsidR="00291793" w:rsidRPr="00F341B9" w:rsidRDefault="00BD529B" w:rsidP="00342BB5">
            <w:pPr>
              <w:rPr>
                <w:b w:val="0"/>
              </w:rPr>
            </w:pPr>
            <w:r w:rsidRPr="00F341B9">
              <w:rPr>
                <w:b w:val="0"/>
              </w:rPr>
              <w:t>AA</w:t>
            </w:r>
            <w:r>
              <w:rPr>
                <w:b w:val="0"/>
              </w:rPr>
              <w:t>2</w:t>
            </w:r>
            <w:r w:rsidR="00342BB5">
              <w:rPr>
                <w:b w:val="0"/>
              </w:rPr>
              <w:t>3</w:t>
            </w:r>
            <w:r>
              <w:rPr>
                <w:b w:val="0"/>
              </w:rPr>
              <w:t>.</w:t>
            </w:r>
          </w:p>
        </w:tc>
        <w:tc>
          <w:tcPr>
            <w:tcW w:w="7937" w:type="dxa"/>
            <w:shd w:val="clear" w:color="auto" w:fill="auto"/>
          </w:tcPr>
          <w:p w14:paraId="78CE6D9F" w14:textId="1B95F905" w:rsidR="00291793" w:rsidRPr="002B5D29" w:rsidRDefault="00291793" w:rsidP="00F544B9">
            <w:pPr>
              <w:pStyle w:val="Tabletext"/>
              <w:spacing w:after="120"/>
              <w:cnfStyle w:val="000000000000" w:firstRow="0" w:lastRow="0" w:firstColumn="0" w:lastColumn="0" w:oddVBand="0" w:evenVBand="0" w:oddHBand="0" w:evenHBand="0" w:firstRowFirstColumn="0" w:firstRowLastColumn="0" w:lastRowFirstColumn="0" w:lastRowLastColumn="0"/>
            </w:pPr>
            <w:r w:rsidRPr="002B5D29">
              <w:t xml:space="preserve">Where a replacement </w:t>
            </w:r>
            <w:r w:rsidR="00A614B1">
              <w:t>qualification</w:t>
            </w:r>
            <w:r w:rsidRPr="002B5D29">
              <w:t xml:space="preserve"> has been released the </w:t>
            </w:r>
            <w:r w:rsidR="004815F9">
              <w:t>T</w:t>
            </w:r>
            <w:r w:rsidR="004815F9" w:rsidRPr="004815F9">
              <w:t xml:space="preserve">raining </w:t>
            </w:r>
            <w:r w:rsidR="004815F9">
              <w:t>P</w:t>
            </w:r>
            <w:r w:rsidR="004815F9" w:rsidRPr="004815F9">
              <w:t>rovider</w:t>
            </w:r>
            <w:r w:rsidRPr="002B5D29">
              <w:t xml:space="preserve"> must:</w:t>
            </w:r>
          </w:p>
          <w:p w14:paraId="22506BB1" w14:textId="779505BE" w:rsidR="00291793" w:rsidRPr="000B1A12" w:rsidRDefault="00291793" w:rsidP="009F49F2">
            <w:pPr>
              <w:pStyle w:val="ListParagraph"/>
              <w:numPr>
                <w:ilvl w:val="0"/>
                <w:numId w:val="69"/>
              </w:numPr>
              <w:spacing w:before="0" w:after="0"/>
              <w:ind w:left="454" w:hanging="454"/>
              <w:cnfStyle w:val="000000000000" w:firstRow="0" w:lastRow="0" w:firstColumn="0" w:lastColumn="0" w:oddVBand="0" w:evenVBand="0" w:oddHBand="0" w:evenHBand="0" w:firstRowFirstColumn="0" w:firstRowLastColumn="0" w:lastRowFirstColumn="0" w:lastRowLastColumn="0"/>
              <w:rPr>
                <w:color w:val="auto"/>
              </w:rPr>
            </w:pPr>
            <w:r w:rsidRPr="000B1A12">
              <w:rPr>
                <w:color w:val="auto"/>
              </w:rPr>
              <w:t xml:space="preserve">map existing AAs to the new/replacement </w:t>
            </w:r>
            <w:r w:rsidR="00A614B1" w:rsidRPr="000B1A12">
              <w:rPr>
                <w:color w:val="auto"/>
              </w:rPr>
              <w:t>qualification</w:t>
            </w:r>
            <w:r w:rsidRPr="000B1A12">
              <w:rPr>
                <w:color w:val="auto"/>
              </w:rPr>
              <w:t xml:space="preserve"> if they will not complete training within the transition timeframe</w:t>
            </w:r>
          </w:p>
          <w:p w14:paraId="024033C1" w14:textId="77777777" w:rsidR="00291793" w:rsidRPr="00F0530F" w:rsidRDefault="00291793" w:rsidP="009F49F2">
            <w:pPr>
              <w:pStyle w:val="ListParagraph"/>
              <w:numPr>
                <w:ilvl w:val="0"/>
                <w:numId w:val="69"/>
              </w:numPr>
              <w:spacing w:before="0" w:after="0"/>
              <w:ind w:left="454" w:hanging="454"/>
              <w:cnfStyle w:val="000000000000" w:firstRow="0" w:lastRow="0" w:firstColumn="0" w:lastColumn="0" w:oddVBand="0" w:evenVBand="0" w:oddHBand="0" w:evenHBand="0" w:firstRowFirstColumn="0" w:firstRowLastColumn="0" w:lastRowFirstColumn="0" w:lastRowLastColumn="0"/>
            </w:pPr>
            <w:r w:rsidRPr="000B1A12">
              <w:rPr>
                <w:color w:val="auto"/>
              </w:rPr>
              <w:t>vary the training contract. Refer to Part B: Administrative Arrangements (Managing Training Contract Variations).</w:t>
            </w:r>
          </w:p>
        </w:tc>
      </w:tr>
      <w:tr w:rsidR="00291793" w14:paraId="14451155" w14:textId="77777777" w:rsidTr="00F544B9">
        <w:trPr>
          <w:cantSplit/>
        </w:trPr>
        <w:tc>
          <w:tcPr>
            <w:cnfStyle w:val="001000000000" w:firstRow="0" w:lastRow="0" w:firstColumn="1" w:lastColumn="0" w:oddVBand="0" w:evenVBand="0" w:oddHBand="0" w:evenHBand="0" w:firstRowFirstColumn="0" w:firstRowLastColumn="0" w:lastRowFirstColumn="0" w:lastRowLastColumn="0"/>
            <w:tcW w:w="846" w:type="dxa"/>
            <w:shd w:val="clear" w:color="auto" w:fill="auto"/>
          </w:tcPr>
          <w:p w14:paraId="5EF0D4C2" w14:textId="3F832867" w:rsidR="00291793" w:rsidRPr="00736E39" w:rsidRDefault="00BD529B" w:rsidP="00342BB5">
            <w:pPr>
              <w:rPr>
                <w:b w:val="0"/>
                <w:szCs w:val="22"/>
              </w:rPr>
            </w:pPr>
            <w:r w:rsidRPr="00736E39">
              <w:rPr>
                <w:b w:val="0"/>
                <w:szCs w:val="22"/>
              </w:rPr>
              <w:t>AA</w:t>
            </w:r>
            <w:r>
              <w:rPr>
                <w:b w:val="0"/>
                <w:szCs w:val="22"/>
              </w:rPr>
              <w:t>2</w:t>
            </w:r>
            <w:r w:rsidR="00342BB5">
              <w:rPr>
                <w:b w:val="0"/>
                <w:szCs w:val="22"/>
              </w:rPr>
              <w:t>4</w:t>
            </w:r>
            <w:r>
              <w:rPr>
                <w:b w:val="0"/>
                <w:szCs w:val="22"/>
              </w:rPr>
              <w:t>.</w:t>
            </w:r>
          </w:p>
        </w:tc>
        <w:tc>
          <w:tcPr>
            <w:tcW w:w="7937" w:type="dxa"/>
            <w:shd w:val="clear" w:color="auto" w:fill="auto"/>
          </w:tcPr>
          <w:p w14:paraId="581F0F7C" w14:textId="60A168C9" w:rsidR="00291793" w:rsidRPr="002B5D29" w:rsidRDefault="00291793" w:rsidP="00F544B9">
            <w:pPr>
              <w:pStyle w:val="Tabletext"/>
              <w:spacing w:after="120"/>
              <w:cnfStyle w:val="000000000000" w:firstRow="0" w:lastRow="0" w:firstColumn="0" w:lastColumn="0" w:oddVBand="0" w:evenVBand="0" w:oddHBand="0" w:evenHBand="0" w:firstRowFirstColumn="0" w:firstRowLastColumn="0" w:lastRowFirstColumn="0" w:lastRowLastColumn="0"/>
            </w:pPr>
            <w:r w:rsidRPr="002B5D29">
              <w:t xml:space="preserve">Where the </w:t>
            </w:r>
            <w:r w:rsidR="004815F9">
              <w:t>Training P</w:t>
            </w:r>
            <w:r w:rsidR="004815F9" w:rsidRPr="004815F9">
              <w:t>rovider</w:t>
            </w:r>
            <w:r w:rsidRPr="002B5D29">
              <w:t xml:space="preserve"> is unable to deliver the training for one or more </w:t>
            </w:r>
            <w:r w:rsidR="00A614B1">
              <w:t>qualifications</w:t>
            </w:r>
            <w:r w:rsidRPr="002B5D29">
              <w:t xml:space="preserve"> it has promoted (e.g. there are insufficient numbers for the qualification to be financially viable, or where the </w:t>
            </w:r>
            <w:r w:rsidR="004815F9">
              <w:t>Training P</w:t>
            </w:r>
            <w:r w:rsidR="004815F9" w:rsidRPr="004815F9">
              <w:t>rovider</w:t>
            </w:r>
            <w:r w:rsidRPr="002B5D29">
              <w:t xml:space="preserve"> is ceasing to deliver the qualification in the ACT) the </w:t>
            </w:r>
            <w:r w:rsidR="004815F9">
              <w:t>Training P</w:t>
            </w:r>
            <w:r w:rsidR="004815F9" w:rsidRPr="004815F9">
              <w:t>rovider</w:t>
            </w:r>
            <w:r w:rsidRPr="002B5D29">
              <w:t xml:space="preserve"> must:</w:t>
            </w:r>
          </w:p>
          <w:p w14:paraId="3AA1EF4C" w14:textId="2B3DD730" w:rsidR="00291793" w:rsidRPr="000B1A12" w:rsidRDefault="00291793" w:rsidP="009F49F2">
            <w:pPr>
              <w:pStyle w:val="ListParagraph"/>
              <w:numPr>
                <w:ilvl w:val="0"/>
                <w:numId w:val="70"/>
              </w:numPr>
              <w:ind w:left="454" w:hanging="454"/>
              <w:contextualSpacing/>
              <w:cnfStyle w:val="000000000000" w:firstRow="0" w:lastRow="0" w:firstColumn="0" w:lastColumn="0" w:oddVBand="0" w:evenVBand="0" w:oddHBand="0" w:evenHBand="0" w:firstRowFirstColumn="0" w:firstRowLastColumn="0" w:lastRowFirstColumn="0" w:lastRowLastColumn="0"/>
              <w:rPr>
                <w:color w:val="auto"/>
              </w:rPr>
            </w:pPr>
            <w:r w:rsidRPr="000B1A12">
              <w:rPr>
                <w:color w:val="auto"/>
              </w:rPr>
              <w:t xml:space="preserve">advise the Directorate of the proposed transition arrangements and provide a status report for all affected AAs within </w:t>
            </w:r>
            <w:r w:rsidR="00602CFB" w:rsidRPr="000B1A12">
              <w:rPr>
                <w:color w:val="auto"/>
              </w:rPr>
              <w:t xml:space="preserve">10 business </w:t>
            </w:r>
            <w:r w:rsidRPr="000B1A12">
              <w:rPr>
                <w:color w:val="auto"/>
              </w:rPr>
              <w:t>days of the decision not to continue to deliver training</w:t>
            </w:r>
          </w:p>
          <w:p w14:paraId="71661BFC" w14:textId="2714DA37" w:rsidR="00291793" w:rsidRPr="000B1A12" w:rsidRDefault="00291793" w:rsidP="009F49F2">
            <w:pPr>
              <w:pStyle w:val="ListParagraph"/>
              <w:numPr>
                <w:ilvl w:val="0"/>
                <w:numId w:val="70"/>
              </w:numPr>
              <w:ind w:left="454" w:hanging="454"/>
              <w:contextualSpacing/>
              <w:cnfStyle w:val="000000000000" w:firstRow="0" w:lastRow="0" w:firstColumn="0" w:lastColumn="0" w:oddVBand="0" w:evenVBand="0" w:oddHBand="0" w:evenHBand="0" w:firstRowFirstColumn="0" w:firstRowLastColumn="0" w:lastRowFirstColumn="0" w:lastRowLastColumn="0"/>
              <w:rPr>
                <w:color w:val="auto"/>
              </w:rPr>
            </w:pPr>
            <w:r w:rsidRPr="000B1A12">
              <w:rPr>
                <w:color w:val="auto"/>
              </w:rPr>
              <w:t xml:space="preserve">assist the employer and AA to apply for a change of </w:t>
            </w:r>
            <w:r w:rsidR="00A614B1" w:rsidRPr="000B1A12">
              <w:rPr>
                <w:color w:val="auto"/>
              </w:rPr>
              <w:t>RTO</w:t>
            </w:r>
            <w:r w:rsidRPr="000B1A12">
              <w:rPr>
                <w:color w:val="auto"/>
              </w:rPr>
              <w:t>. Refer to Part B: Administrative Arrangements (Managing Training Contract Variations – Change of RTO)</w:t>
            </w:r>
          </w:p>
          <w:p w14:paraId="754C8988" w14:textId="6C883865" w:rsidR="00291793" w:rsidRPr="00C37E9A" w:rsidRDefault="00291793" w:rsidP="009F49F2">
            <w:pPr>
              <w:pStyle w:val="ListParagraph"/>
              <w:numPr>
                <w:ilvl w:val="0"/>
                <w:numId w:val="70"/>
              </w:numPr>
              <w:ind w:left="454" w:hanging="454"/>
              <w:contextualSpacing/>
              <w:cnfStyle w:val="000000000000" w:firstRow="0" w:lastRow="0" w:firstColumn="0" w:lastColumn="0" w:oddVBand="0" w:evenVBand="0" w:oddHBand="0" w:evenHBand="0" w:firstRowFirstColumn="0" w:firstRowLastColumn="0" w:lastRowFirstColumn="0" w:lastRowLastColumn="0"/>
              <w:rPr>
                <w:szCs w:val="22"/>
              </w:rPr>
            </w:pPr>
            <w:r w:rsidRPr="000B1A12">
              <w:rPr>
                <w:color w:val="auto"/>
              </w:rPr>
              <w:t xml:space="preserve">issue the Statement of Attainment within 30 </w:t>
            </w:r>
            <w:r w:rsidR="00602CFB" w:rsidRPr="000B1A12">
              <w:rPr>
                <w:color w:val="auto"/>
              </w:rPr>
              <w:t xml:space="preserve">calendar </w:t>
            </w:r>
            <w:r w:rsidRPr="000B1A12">
              <w:rPr>
                <w:color w:val="auto"/>
              </w:rPr>
              <w:t xml:space="preserve">days from when the </w:t>
            </w:r>
            <w:r w:rsidR="004815F9" w:rsidRPr="000B1A12">
              <w:rPr>
                <w:color w:val="auto"/>
              </w:rPr>
              <w:t>Training Provider</w:t>
            </w:r>
            <w:r w:rsidRPr="000B1A12">
              <w:rPr>
                <w:color w:val="auto"/>
              </w:rPr>
              <w:t xml:space="preserve"> ceases training delivery.</w:t>
            </w:r>
          </w:p>
        </w:tc>
      </w:tr>
    </w:tbl>
    <w:p w14:paraId="1CE7FA71" w14:textId="77777777" w:rsidR="000273C5" w:rsidRDefault="000273C5" w:rsidP="00F14A66">
      <w:pPr>
        <w:pStyle w:val="Heading4"/>
        <w:numPr>
          <w:ilvl w:val="0"/>
          <w:numId w:val="0"/>
        </w:numPr>
        <w:spacing w:before="240"/>
        <w:ind w:left="357" w:hanging="357"/>
      </w:pPr>
    </w:p>
    <w:p w14:paraId="58583D2F" w14:textId="77777777" w:rsidR="000273C5" w:rsidRDefault="000273C5">
      <w:pPr>
        <w:spacing w:before="0" w:line="276" w:lineRule="auto"/>
        <w:rPr>
          <w:bCs/>
          <w:color w:val="AB4399" w:themeColor="accent3"/>
          <w:sz w:val="28"/>
          <w:szCs w:val="28"/>
        </w:rPr>
      </w:pPr>
      <w:r>
        <w:br w:type="page"/>
      </w:r>
    </w:p>
    <w:p w14:paraId="1D24F853" w14:textId="6D05EF0A" w:rsidR="00F14A66" w:rsidRDefault="00590B06" w:rsidP="00F14A66">
      <w:pPr>
        <w:pStyle w:val="Heading4"/>
        <w:numPr>
          <w:ilvl w:val="0"/>
          <w:numId w:val="0"/>
        </w:numPr>
        <w:spacing w:before="240"/>
        <w:ind w:left="357" w:hanging="357"/>
      </w:pPr>
      <w:r w:rsidRPr="00281EFA">
        <w:rPr>
          <w:noProof/>
        </w:rPr>
        <w:lastRenderedPageBreak/>
        <w:drawing>
          <wp:anchor distT="0" distB="0" distL="114300" distR="114300" simplePos="0" relativeHeight="251802624" behindDoc="0" locked="0" layoutInCell="1" allowOverlap="1" wp14:anchorId="173D74A2" wp14:editId="5E66B25A">
            <wp:simplePos x="0" y="0"/>
            <wp:positionH relativeFrom="page">
              <wp:align>left</wp:align>
            </wp:positionH>
            <wp:positionV relativeFrom="paragraph">
              <wp:posOffset>-327297</wp:posOffset>
            </wp:positionV>
            <wp:extent cx="476250" cy="5029200"/>
            <wp:effectExtent l="0" t="0" r="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Bookmark-5.png"/>
                    <pic:cNvPicPr/>
                  </pic:nvPicPr>
                  <pic:blipFill>
                    <a:blip r:embed="rId39">
                      <a:extLst>
                        <a:ext uri="{28A0092B-C50C-407E-A947-70E740481C1C}">
                          <a14:useLocalDpi xmlns:a14="http://schemas.microsoft.com/office/drawing/2010/main" val="0"/>
                        </a:ext>
                      </a:extLst>
                    </a:blip>
                    <a:stretch>
                      <a:fillRect/>
                    </a:stretch>
                  </pic:blipFill>
                  <pic:spPr>
                    <a:xfrm>
                      <a:off x="0" y="0"/>
                      <a:ext cx="476250" cy="5029200"/>
                    </a:xfrm>
                    <a:prstGeom prst="rect">
                      <a:avLst/>
                    </a:prstGeom>
                  </pic:spPr>
                </pic:pic>
              </a:graphicData>
            </a:graphic>
          </wp:anchor>
        </w:drawing>
      </w:r>
      <w:r w:rsidR="00F14A66">
        <w:t>Evidence Guide for Compliance</w:t>
      </w:r>
    </w:p>
    <w:tbl>
      <w:tblPr>
        <w:tblW w:w="9107" w:type="dxa"/>
        <w:shd w:val="clear" w:color="auto" w:fill="EAEAEA" w:themeFill="accent1" w:themeFillTint="1A"/>
        <w:tblLayout w:type="fixed"/>
        <w:tblCellMar>
          <w:top w:w="170" w:type="dxa"/>
          <w:left w:w="170" w:type="dxa"/>
          <w:bottom w:w="170" w:type="dxa"/>
          <w:right w:w="170" w:type="dxa"/>
        </w:tblCellMar>
        <w:tblLook w:val="0620" w:firstRow="1" w:lastRow="0" w:firstColumn="0" w:lastColumn="0" w:noHBand="1" w:noVBand="1"/>
      </w:tblPr>
      <w:tblGrid>
        <w:gridCol w:w="9107"/>
      </w:tblGrid>
      <w:tr w:rsidR="00FD3BAC" w:rsidRPr="006656BF" w14:paraId="624FE023" w14:textId="77777777" w:rsidTr="00250EA4">
        <w:trPr>
          <w:trHeight w:val="631"/>
        </w:trPr>
        <w:tc>
          <w:tcPr>
            <w:tcW w:w="9107" w:type="dxa"/>
            <w:shd w:val="clear" w:color="auto" w:fill="EAEAEA" w:themeFill="accent1" w:themeFillTint="1A"/>
          </w:tcPr>
          <w:p w14:paraId="51EA7048" w14:textId="5BE6CB9E" w:rsidR="00291793" w:rsidRPr="006656BF" w:rsidRDefault="00291793" w:rsidP="000B4461">
            <w:pPr>
              <w:pStyle w:val="Tabletext"/>
              <w:rPr>
                <w:color w:val="323232" w:themeColor="accent1"/>
              </w:rPr>
            </w:pPr>
            <w:r w:rsidRPr="006656BF">
              <w:rPr>
                <w:color w:val="323232" w:themeColor="accent1"/>
              </w:rPr>
              <w:t>Examples of evidence may include, but are not limited to:</w:t>
            </w:r>
          </w:p>
          <w:p w14:paraId="29E24CF4" w14:textId="34B8BB97" w:rsidR="00291793" w:rsidRPr="006656BF" w:rsidRDefault="00291793" w:rsidP="00F544B9">
            <w:pPr>
              <w:pStyle w:val="Bullet2"/>
              <w:spacing w:before="60" w:after="0"/>
              <w:ind w:left="629" w:hanging="272"/>
            </w:pPr>
            <w:r w:rsidRPr="006656BF">
              <w:t xml:space="preserve">a documented strategy for managing </w:t>
            </w:r>
            <w:r w:rsidR="000B1A12">
              <w:rPr>
                <w:spacing w:val="-3"/>
              </w:rPr>
              <w:t>t</w:t>
            </w:r>
            <w:r w:rsidRPr="006656BF">
              <w:rPr>
                <w:spacing w:val="-3"/>
              </w:rPr>
              <w:t xml:space="preserve">raining </w:t>
            </w:r>
            <w:r w:rsidR="000B1A12">
              <w:t>p</w:t>
            </w:r>
            <w:r w:rsidRPr="006656BF">
              <w:t>ackage qualification transition</w:t>
            </w:r>
            <w:r w:rsidRPr="006656BF">
              <w:rPr>
                <w:spacing w:val="4"/>
              </w:rPr>
              <w:t xml:space="preserve"> </w:t>
            </w:r>
            <w:r w:rsidRPr="006656BF">
              <w:t>arrangements</w:t>
            </w:r>
          </w:p>
          <w:p w14:paraId="69AEFB77" w14:textId="77777777" w:rsidR="00291793" w:rsidRPr="006656BF" w:rsidRDefault="00291793" w:rsidP="00F544B9">
            <w:pPr>
              <w:pStyle w:val="Bullet2"/>
              <w:spacing w:before="60" w:after="0"/>
              <w:ind w:left="629" w:hanging="272"/>
            </w:pPr>
            <w:r w:rsidRPr="006656BF">
              <w:t>records which verify management of replacement qualifications, including student</w:t>
            </w:r>
            <w:r w:rsidRPr="006656BF">
              <w:rPr>
                <w:spacing w:val="-7"/>
              </w:rPr>
              <w:t xml:space="preserve"> </w:t>
            </w:r>
            <w:r w:rsidRPr="006656BF">
              <w:t>enrolment records</w:t>
            </w:r>
          </w:p>
          <w:p w14:paraId="78F1E15D" w14:textId="77777777" w:rsidR="00291793" w:rsidRPr="006656BF" w:rsidRDefault="00291793" w:rsidP="00F544B9">
            <w:pPr>
              <w:pStyle w:val="Bullet2"/>
              <w:spacing w:before="60" w:after="0"/>
              <w:ind w:left="629" w:hanging="272"/>
            </w:pPr>
            <w:r w:rsidRPr="006656BF">
              <w:t>correspondence with and/or information for students, employers and trainers/assessors regarding transition arrangements such as mapping information, meeting</w:t>
            </w:r>
            <w:r w:rsidRPr="006656BF">
              <w:rPr>
                <w:spacing w:val="-3"/>
              </w:rPr>
              <w:t xml:space="preserve"> </w:t>
            </w:r>
            <w:r w:rsidRPr="006656BF">
              <w:t>notes</w:t>
            </w:r>
          </w:p>
          <w:p w14:paraId="725FA485" w14:textId="77777777" w:rsidR="00291793" w:rsidRPr="006656BF" w:rsidRDefault="00291793" w:rsidP="00F544B9">
            <w:pPr>
              <w:pStyle w:val="Bullet2"/>
              <w:spacing w:before="60" w:after="0"/>
              <w:ind w:left="629" w:hanging="272"/>
            </w:pPr>
            <w:r w:rsidRPr="006656BF">
              <w:t>documented strategy for managing qualification delivery</w:t>
            </w:r>
            <w:r w:rsidRPr="006656BF">
              <w:rPr>
                <w:spacing w:val="-2"/>
              </w:rPr>
              <w:t xml:space="preserve"> </w:t>
            </w:r>
            <w:r w:rsidRPr="006656BF">
              <w:t>cessation</w:t>
            </w:r>
          </w:p>
          <w:p w14:paraId="5A376658" w14:textId="77777777" w:rsidR="00291793" w:rsidRPr="006656BF" w:rsidRDefault="00291793" w:rsidP="00F544B9">
            <w:pPr>
              <w:pStyle w:val="Bullet2"/>
              <w:spacing w:before="60" w:after="0"/>
              <w:ind w:left="629" w:hanging="272"/>
            </w:pPr>
            <w:r w:rsidRPr="006656BF">
              <w:t>notifications and/or correspondence with the Directorate regarding wind up</w:t>
            </w:r>
            <w:r w:rsidRPr="006656BF">
              <w:rPr>
                <w:spacing w:val="-6"/>
              </w:rPr>
              <w:t xml:space="preserve"> </w:t>
            </w:r>
            <w:r w:rsidRPr="006656BF">
              <w:t>arrangements</w:t>
            </w:r>
          </w:p>
          <w:p w14:paraId="1A5E2AB1" w14:textId="77777777" w:rsidR="00291793" w:rsidRPr="006656BF" w:rsidRDefault="00291793" w:rsidP="00F544B9">
            <w:pPr>
              <w:pStyle w:val="Bullet2"/>
              <w:spacing w:before="60" w:after="0"/>
              <w:ind w:left="629" w:hanging="272"/>
            </w:pPr>
            <w:r w:rsidRPr="006656BF">
              <w:t>updated marketing</w:t>
            </w:r>
            <w:r w:rsidRPr="006656BF">
              <w:rPr>
                <w:spacing w:val="-1"/>
              </w:rPr>
              <w:t xml:space="preserve"> </w:t>
            </w:r>
            <w:r w:rsidRPr="006656BF">
              <w:t>materials</w:t>
            </w:r>
          </w:p>
          <w:p w14:paraId="29989148" w14:textId="77777777" w:rsidR="00291793" w:rsidRPr="006656BF" w:rsidRDefault="00291793" w:rsidP="00F544B9">
            <w:pPr>
              <w:pStyle w:val="Bullet2"/>
              <w:spacing w:before="60" w:after="0"/>
              <w:ind w:left="629" w:hanging="272"/>
            </w:pPr>
            <w:r w:rsidRPr="006656BF">
              <w:t>revised and updated documents such as training plans confirming the student and employer agreement to transfer to the new /replacement</w:t>
            </w:r>
            <w:r w:rsidRPr="006656BF">
              <w:rPr>
                <w:spacing w:val="-3"/>
              </w:rPr>
              <w:t xml:space="preserve"> </w:t>
            </w:r>
            <w:r w:rsidRPr="006656BF">
              <w:t>qualification</w:t>
            </w:r>
          </w:p>
          <w:p w14:paraId="15A3A89B" w14:textId="77777777" w:rsidR="00291793" w:rsidRPr="006656BF" w:rsidRDefault="00291793" w:rsidP="00F544B9">
            <w:pPr>
              <w:pStyle w:val="Bullet2"/>
              <w:spacing w:before="60" w:after="0"/>
              <w:ind w:left="629" w:hanging="272"/>
            </w:pPr>
            <w:r w:rsidRPr="006656BF">
              <w:t>updated delivery and assessment strategies</w:t>
            </w:r>
          </w:p>
          <w:p w14:paraId="6F595DBD" w14:textId="4287ECB8" w:rsidR="00291793" w:rsidRPr="006656BF" w:rsidRDefault="00291793" w:rsidP="00F544B9">
            <w:pPr>
              <w:pStyle w:val="Bullet2"/>
              <w:spacing w:before="60" w:after="0"/>
              <w:ind w:left="629" w:hanging="272"/>
            </w:pPr>
            <w:r w:rsidRPr="006656BF">
              <w:t>records to support that statements of attainment have been issued such as a register or ‘mail</w:t>
            </w:r>
            <w:r w:rsidRPr="006656BF">
              <w:rPr>
                <w:spacing w:val="-7"/>
              </w:rPr>
              <w:t xml:space="preserve"> </w:t>
            </w:r>
            <w:r w:rsidRPr="006656BF">
              <w:t>out’ record</w:t>
            </w:r>
          </w:p>
          <w:p w14:paraId="526E08AE" w14:textId="0392C0E1" w:rsidR="00291793" w:rsidRPr="006656BF" w:rsidRDefault="00291793" w:rsidP="006656BF">
            <w:pPr>
              <w:pStyle w:val="Bullet2"/>
              <w:spacing w:before="60" w:after="120"/>
              <w:ind w:left="629" w:hanging="272"/>
            </w:pPr>
            <w:r w:rsidRPr="006656BF">
              <w:t>student status reports.</w:t>
            </w:r>
            <w:r w:rsidR="00281EFA" w:rsidRPr="00281EFA">
              <w:rPr>
                <w:lang w:val="en-US"/>
              </w:rPr>
              <w:t xml:space="preserve"> </w:t>
            </w:r>
          </w:p>
        </w:tc>
      </w:tr>
    </w:tbl>
    <w:p w14:paraId="13218FC4" w14:textId="3F206F48" w:rsidR="00B26118" w:rsidRDefault="00B26118">
      <w:pPr>
        <w:spacing w:before="0" w:line="276" w:lineRule="auto"/>
        <w:rPr>
          <w:rFonts w:ascii="Montserrat Medium" w:eastAsiaTheme="majorEastAsia" w:hAnsi="Montserrat Medium" w:cstheme="majorBidi"/>
          <w:bCs/>
          <w:color w:val="AB4399" w:themeColor="accent3"/>
          <w:spacing w:val="-20"/>
          <w:kern w:val="36"/>
          <w:sz w:val="38"/>
          <w:szCs w:val="36"/>
        </w:rPr>
      </w:pPr>
    </w:p>
    <w:p w14:paraId="25A61C35" w14:textId="77777777" w:rsidR="00A72819" w:rsidRDefault="00A72819">
      <w:pPr>
        <w:spacing w:before="0" w:line="276" w:lineRule="auto"/>
        <w:rPr>
          <w:rFonts w:ascii="Montserrat Medium" w:eastAsiaTheme="majorEastAsia" w:hAnsi="Montserrat Medium" w:cstheme="majorBidi"/>
          <w:bCs/>
          <w:color w:val="AB4399" w:themeColor="accent3"/>
          <w:spacing w:val="-20"/>
          <w:kern w:val="36"/>
          <w:sz w:val="38"/>
          <w:szCs w:val="36"/>
        </w:rPr>
      </w:pPr>
      <w:r>
        <w:br w:type="page"/>
      </w:r>
    </w:p>
    <w:p w14:paraId="5D27A738" w14:textId="0BFFB8AA" w:rsidR="0016424F" w:rsidRDefault="00590B06" w:rsidP="00355C45">
      <w:pPr>
        <w:pStyle w:val="Heading2"/>
      </w:pPr>
      <w:bookmarkStart w:id="28" w:name="_Toc12635957"/>
      <w:r w:rsidRPr="00B245C3">
        <w:rPr>
          <w:bCs w:val="0"/>
          <w:noProof/>
          <w:sz w:val="36"/>
        </w:rPr>
        <w:lastRenderedPageBreak/>
        <w:drawing>
          <wp:anchor distT="0" distB="0" distL="114300" distR="114300" simplePos="0" relativeHeight="251732992" behindDoc="0" locked="0" layoutInCell="1" allowOverlap="1" wp14:anchorId="5F7A6ACF" wp14:editId="555ED337">
            <wp:simplePos x="0" y="0"/>
            <wp:positionH relativeFrom="page">
              <wp:align>right</wp:align>
            </wp:positionH>
            <wp:positionV relativeFrom="paragraph">
              <wp:posOffset>-272777</wp:posOffset>
            </wp:positionV>
            <wp:extent cx="476250" cy="5029200"/>
            <wp:effectExtent l="0" t="0" r="0" b="0"/>
            <wp:wrapNone/>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Bookmark-6.png"/>
                    <pic:cNvPicPr/>
                  </pic:nvPicPr>
                  <pic:blipFill>
                    <a:blip r:embed="rId40">
                      <a:extLst>
                        <a:ext uri="{28A0092B-C50C-407E-A947-70E740481C1C}">
                          <a14:useLocalDpi xmlns:a14="http://schemas.microsoft.com/office/drawing/2010/main" val="0"/>
                        </a:ext>
                      </a:extLst>
                    </a:blip>
                    <a:stretch>
                      <a:fillRect/>
                    </a:stretch>
                  </pic:blipFill>
                  <pic:spPr>
                    <a:xfrm>
                      <a:off x="0" y="0"/>
                      <a:ext cx="476250" cy="5029200"/>
                    </a:xfrm>
                    <a:prstGeom prst="rect">
                      <a:avLst/>
                    </a:prstGeom>
                  </pic:spPr>
                </pic:pic>
              </a:graphicData>
            </a:graphic>
          </wp:anchor>
        </w:drawing>
      </w:r>
      <w:r w:rsidR="00C167F7">
        <w:t xml:space="preserve">6. </w:t>
      </w:r>
      <w:r w:rsidR="0016424F">
        <w:t>Providing support and monitoring</w:t>
      </w:r>
      <w:bookmarkEnd w:id="28"/>
    </w:p>
    <w:p w14:paraId="2ACA2981" w14:textId="6B19204A" w:rsidR="0016424F" w:rsidRDefault="0016424F" w:rsidP="00C15FF5">
      <w:pPr>
        <w:pStyle w:val="Heading4"/>
        <w:numPr>
          <w:ilvl w:val="0"/>
          <w:numId w:val="0"/>
        </w:numPr>
        <w:spacing w:before="240"/>
        <w:ind w:left="357" w:hanging="357"/>
      </w:pPr>
      <w:r>
        <w:t>Standard 2.</w:t>
      </w:r>
      <w:r w:rsidR="00495AA3">
        <w:t>8</w:t>
      </w:r>
      <w:r>
        <w:t xml:space="preserve"> Support and monitoring</w:t>
      </w:r>
    </w:p>
    <w:tbl>
      <w:tblPr>
        <w:tblW w:w="9072" w:type="dxa"/>
        <w:tblLayout w:type="fixed"/>
        <w:tblCellMar>
          <w:left w:w="0" w:type="dxa"/>
          <w:right w:w="0" w:type="dxa"/>
        </w:tblCellMar>
        <w:tblLook w:val="01E0" w:firstRow="1" w:lastRow="1" w:firstColumn="1" w:lastColumn="1" w:noHBand="0" w:noVBand="0"/>
      </w:tblPr>
      <w:tblGrid>
        <w:gridCol w:w="851"/>
        <w:gridCol w:w="8221"/>
      </w:tblGrid>
      <w:tr w:rsidR="00365408" w:rsidRPr="00365408" w14:paraId="766699FC" w14:textId="77777777" w:rsidTr="00365408">
        <w:trPr>
          <w:trHeight w:val="609"/>
        </w:trPr>
        <w:tc>
          <w:tcPr>
            <w:tcW w:w="9072" w:type="dxa"/>
            <w:gridSpan w:val="2"/>
            <w:shd w:val="clear" w:color="auto" w:fill="auto"/>
          </w:tcPr>
          <w:p w14:paraId="0BE54A78" w14:textId="77B77650" w:rsidR="00E34298" w:rsidRPr="00B75521" w:rsidRDefault="00E34298" w:rsidP="000B1A12">
            <w:pPr>
              <w:spacing w:before="0" w:after="120"/>
              <w:rPr>
                <w:color w:val="352168" w:themeColor="background2" w:themeShade="BF"/>
                <w:szCs w:val="22"/>
                <w:lang w:val="en-US"/>
              </w:rPr>
            </w:pPr>
            <w:r w:rsidRPr="00B75521">
              <w:rPr>
                <w:color w:val="352168" w:themeColor="background2" w:themeShade="BF"/>
                <w:lang w:val="en-US"/>
              </w:rPr>
              <w:t xml:space="preserve">The Training Provider must provide students with learning resources that are relevant to support the development of underpinning knowledge required for the units of competency and monitor that the skills and knowledge outcomes are being achieved and any </w:t>
            </w:r>
            <w:r w:rsidR="000B1A12">
              <w:rPr>
                <w:color w:val="352168" w:themeColor="background2" w:themeShade="BF"/>
                <w:lang w:val="en-US"/>
              </w:rPr>
              <w:t>A</w:t>
            </w:r>
            <w:r w:rsidRPr="00B75521">
              <w:rPr>
                <w:color w:val="352168" w:themeColor="background2" w:themeShade="BF"/>
                <w:lang w:val="en-US"/>
              </w:rPr>
              <w:t xml:space="preserve">dditional </w:t>
            </w:r>
            <w:r w:rsidR="000B1A12">
              <w:rPr>
                <w:color w:val="352168" w:themeColor="background2" w:themeShade="BF"/>
                <w:lang w:val="en-US"/>
              </w:rPr>
              <w:t>S</w:t>
            </w:r>
            <w:r w:rsidRPr="00B75521">
              <w:rPr>
                <w:color w:val="352168" w:themeColor="background2" w:themeShade="BF"/>
                <w:lang w:val="en-US"/>
              </w:rPr>
              <w:t>upport has been provided as required.</w:t>
            </w:r>
          </w:p>
        </w:tc>
      </w:tr>
      <w:tr w:rsidR="00365408" w:rsidRPr="00365408" w14:paraId="18E05EC0" w14:textId="77777777" w:rsidTr="00027850">
        <w:trPr>
          <w:trHeight w:val="564"/>
        </w:trPr>
        <w:tc>
          <w:tcPr>
            <w:tcW w:w="851" w:type="dxa"/>
            <w:shd w:val="clear" w:color="auto" w:fill="auto"/>
          </w:tcPr>
          <w:p w14:paraId="28A70E89" w14:textId="7CD5BEB9" w:rsidR="0016424F" w:rsidRPr="00B75521" w:rsidRDefault="0016424F" w:rsidP="00495AA3">
            <w:pPr>
              <w:spacing w:after="0"/>
              <w:rPr>
                <w:color w:val="352168" w:themeColor="background2" w:themeShade="BF"/>
                <w:szCs w:val="22"/>
                <w:lang w:val="en-US"/>
              </w:rPr>
            </w:pPr>
            <w:r w:rsidRPr="00B75521">
              <w:rPr>
                <w:color w:val="352168" w:themeColor="background2" w:themeShade="BF"/>
                <w:szCs w:val="22"/>
                <w:lang w:val="en-US"/>
              </w:rPr>
              <w:t>2.</w:t>
            </w:r>
            <w:r w:rsidR="00495AA3" w:rsidRPr="00B75521">
              <w:rPr>
                <w:color w:val="352168" w:themeColor="background2" w:themeShade="BF"/>
                <w:szCs w:val="22"/>
                <w:lang w:val="en-US"/>
              </w:rPr>
              <w:t>8</w:t>
            </w:r>
            <w:r w:rsidRPr="00B75521">
              <w:rPr>
                <w:color w:val="352168" w:themeColor="background2" w:themeShade="BF"/>
                <w:szCs w:val="22"/>
                <w:lang w:val="en-US"/>
              </w:rPr>
              <w:t>.1</w:t>
            </w:r>
          </w:p>
        </w:tc>
        <w:tc>
          <w:tcPr>
            <w:tcW w:w="8221" w:type="dxa"/>
            <w:shd w:val="clear" w:color="auto" w:fill="auto"/>
          </w:tcPr>
          <w:p w14:paraId="2BE55AFD" w14:textId="3BE775C8" w:rsidR="0016424F" w:rsidRPr="00B75521" w:rsidRDefault="0016424F" w:rsidP="00027850">
            <w:pPr>
              <w:spacing w:after="0"/>
              <w:rPr>
                <w:color w:val="352168" w:themeColor="background2" w:themeShade="BF"/>
                <w:szCs w:val="22"/>
                <w:lang w:val="en-US"/>
              </w:rPr>
            </w:pPr>
            <w:r w:rsidRPr="00B75521">
              <w:rPr>
                <w:color w:val="352168" w:themeColor="background2" w:themeShade="BF"/>
                <w:szCs w:val="22"/>
                <w:lang w:val="en-US"/>
              </w:rPr>
              <w:t xml:space="preserve">The </w:t>
            </w:r>
            <w:r w:rsidR="004815F9" w:rsidRPr="00B75521">
              <w:rPr>
                <w:color w:val="352168" w:themeColor="background2" w:themeShade="BF"/>
                <w:szCs w:val="22"/>
                <w:lang w:val="en-US"/>
              </w:rPr>
              <w:t>Training Provider</w:t>
            </w:r>
            <w:r w:rsidRPr="00B75521">
              <w:rPr>
                <w:color w:val="352168" w:themeColor="background2" w:themeShade="BF"/>
                <w:szCs w:val="22"/>
                <w:lang w:val="en-US"/>
              </w:rPr>
              <w:t xml:space="preserve"> must monitor the progress of the student consistent with the specifications for each </w:t>
            </w:r>
            <w:r w:rsidR="00FB68A5" w:rsidRPr="00B75521">
              <w:rPr>
                <w:color w:val="352168" w:themeColor="background2" w:themeShade="BF"/>
                <w:szCs w:val="22"/>
                <w:lang w:val="en-US"/>
              </w:rPr>
              <w:t>T</w:t>
            </w:r>
            <w:r w:rsidRPr="00B75521">
              <w:rPr>
                <w:color w:val="352168" w:themeColor="background2" w:themeShade="BF"/>
                <w:szCs w:val="22"/>
                <w:lang w:val="en-US"/>
              </w:rPr>
              <w:t xml:space="preserve">raining </w:t>
            </w:r>
            <w:r w:rsidR="00FB68A5" w:rsidRPr="00B75521">
              <w:rPr>
                <w:color w:val="352168" w:themeColor="background2" w:themeShade="BF"/>
                <w:szCs w:val="22"/>
                <w:lang w:val="en-US"/>
              </w:rPr>
              <w:t>I</w:t>
            </w:r>
            <w:r w:rsidRPr="00B75521">
              <w:rPr>
                <w:color w:val="352168" w:themeColor="background2" w:themeShade="BF"/>
                <w:szCs w:val="22"/>
                <w:lang w:val="en-US"/>
              </w:rPr>
              <w:t>nitiative.</w:t>
            </w:r>
          </w:p>
        </w:tc>
      </w:tr>
      <w:tr w:rsidR="00365408" w:rsidRPr="00365408" w14:paraId="47495A40" w14:textId="77777777" w:rsidTr="00365408">
        <w:trPr>
          <w:trHeight w:val="602"/>
        </w:trPr>
        <w:tc>
          <w:tcPr>
            <w:tcW w:w="851" w:type="dxa"/>
            <w:shd w:val="clear" w:color="auto" w:fill="auto"/>
          </w:tcPr>
          <w:p w14:paraId="729FA01F" w14:textId="66937BE1" w:rsidR="0016424F" w:rsidRPr="00B75521" w:rsidRDefault="0016424F" w:rsidP="00495AA3">
            <w:pPr>
              <w:spacing w:after="0"/>
              <w:rPr>
                <w:color w:val="352168" w:themeColor="background2" w:themeShade="BF"/>
                <w:szCs w:val="22"/>
                <w:lang w:val="en-US"/>
              </w:rPr>
            </w:pPr>
            <w:r w:rsidRPr="00B75521">
              <w:rPr>
                <w:color w:val="352168" w:themeColor="background2" w:themeShade="BF"/>
                <w:szCs w:val="22"/>
                <w:lang w:val="en-US"/>
              </w:rPr>
              <w:t>2.</w:t>
            </w:r>
            <w:r w:rsidR="00495AA3" w:rsidRPr="00B75521">
              <w:rPr>
                <w:color w:val="352168" w:themeColor="background2" w:themeShade="BF"/>
                <w:szCs w:val="22"/>
                <w:lang w:val="en-US"/>
              </w:rPr>
              <w:t>8</w:t>
            </w:r>
            <w:r w:rsidRPr="00B75521">
              <w:rPr>
                <w:color w:val="352168" w:themeColor="background2" w:themeShade="BF"/>
                <w:szCs w:val="22"/>
                <w:lang w:val="en-US"/>
              </w:rPr>
              <w:t>.2</w:t>
            </w:r>
          </w:p>
        </w:tc>
        <w:tc>
          <w:tcPr>
            <w:tcW w:w="8221" w:type="dxa"/>
            <w:shd w:val="clear" w:color="auto" w:fill="auto"/>
          </w:tcPr>
          <w:p w14:paraId="70CEC430" w14:textId="5378740D" w:rsidR="0016424F" w:rsidRPr="00B75521" w:rsidRDefault="0016424F" w:rsidP="00027850">
            <w:pPr>
              <w:spacing w:after="0"/>
              <w:rPr>
                <w:color w:val="352168" w:themeColor="background2" w:themeShade="BF"/>
                <w:szCs w:val="22"/>
                <w:lang w:val="en-US"/>
              </w:rPr>
            </w:pPr>
            <w:r w:rsidRPr="00B75521">
              <w:rPr>
                <w:color w:val="352168" w:themeColor="background2" w:themeShade="BF"/>
                <w:szCs w:val="22"/>
                <w:lang w:val="en-US"/>
              </w:rPr>
              <w:t xml:space="preserve">The </w:t>
            </w:r>
            <w:r w:rsidR="004815F9" w:rsidRPr="00B75521">
              <w:rPr>
                <w:color w:val="352168" w:themeColor="background2" w:themeShade="BF"/>
                <w:szCs w:val="22"/>
                <w:lang w:val="en-US"/>
              </w:rPr>
              <w:t>Training Provider</w:t>
            </w:r>
            <w:r w:rsidRPr="00B75521">
              <w:rPr>
                <w:color w:val="352168" w:themeColor="background2" w:themeShade="BF"/>
                <w:szCs w:val="22"/>
                <w:lang w:val="en-US"/>
              </w:rPr>
              <w:t xml:space="preserve"> must retain</w:t>
            </w:r>
            <w:r w:rsidR="00C51C6E" w:rsidRPr="00B75521">
              <w:rPr>
                <w:color w:val="352168" w:themeColor="background2" w:themeShade="BF"/>
                <w:szCs w:val="22"/>
                <w:lang w:val="en-US"/>
              </w:rPr>
              <w:t xml:space="preserve"> signed and</w:t>
            </w:r>
            <w:r w:rsidRPr="00B75521">
              <w:rPr>
                <w:color w:val="352168" w:themeColor="background2" w:themeShade="BF"/>
                <w:szCs w:val="22"/>
                <w:lang w:val="en-US"/>
              </w:rPr>
              <w:t xml:space="preserve"> dated records of </w:t>
            </w:r>
            <w:r w:rsidR="00C51C6E" w:rsidRPr="00B75521">
              <w:rPr>
                <w:color w:val="352168" w:themeColor="background2" w:themeShade="BF"/>
                <w:szCs w:val="22"/>
                <w:lang w:val="en-US"/>
              </w:rPr>
              <w:t xml:space="preserve">any visits or </w:t>
            </w:r>
            <w:r w:rsidRPr="00B75521">
              <w:rPr>
                <w:color w:val="352168" w:themeColor="background2" w:themeShade="BF"/>
                <w:szCs w:val="22"/>
                <w:lang w:val="en-US"/>
              </w:rPr>
              <w:t>contacts, matters discussed, actions taken and outcomes achieved.</w:t>
            </w:r>
          </w:p>
        </w:tc>
      </w:tr>
      <w:tr w:rsidR="00365408" w:rsidRPr="00365408" w14:paraId="012722E1" w14:textId="77777777" w:rsidTr="00365408">
        <w:trPr>
          <w:trHeight w:val="660"/>
        </w:trPr>
        <w:tc>
          <w:tcPr>
            <w:tcW w:w="851" w:type="dxa"/>
            <w:shd w:val="clear" w:color="auto" w:fill="auto"/>
          </w:tcPr>
          <w:p w14:paraId="641829FB" w14:textId="6F3B0B99" w:rsidR="0016424F" w:rsidRPr="00B75521" w:rsidRDefault="0016424F" w:rsidP="00495AA3">
            <w:pPr>
              <w:spacing w:after="0"/>
              <w:rPr>
                <w:color w:val="352168" w:themeColor="background2" w:themeShade="BF"/>
                <w:szCs w:val="22"/>
                <w:lang w:val="en-US"/>
              </w:rPr>
            </w:pPr>
            <w:r w:rsidRPr="00B75521">
              <w:rPr>
                <w:color w:val="352168" w:themeColor="background2" w:themeShade="BF"/>
                <w:szCs w:val="22"/>
                <w:lang w:val="en-US"/>
              </w:rPr>
              <w:t>2.</w:t>
            </w:r>
            <w:r w:rsidR="00495AA3" w:rsidRPr="00B75521">
              <w:rPr>
                <w:color w:val="352168" w:themeColor="background2" w:themeShade="BF"/>
                <w:szCs w:val="22"/>
                <w:lang w:val="en-US"/>
              </w:rPr>
              <w:t>8</w:t>
            </w:r>
            <w:r w:rsidRPr="00B75521">
              <w:rPr>
                <w:color w:val="352168" w:themeColor="background2" w:themeShade="BF"/>
                <w:szCs w:val="22"/>
                <w:lang w:val="en-US"/>
              </w:rPr>
              <w:t>.3</w:t>
            </w:r>
          </w:p>
        </w:tc>
        <w:tc>
          <w:tcPr>
            <w:tcW w:w="8221" w:type="dxa"/>
            <w:shd w:val="clear" w:color="auto" w:fill="auto"/>
          </w:tcPr>
          <w:p w14:paraId="0E0F6F22" w14:textId="49D7B374" w:rsidR="0016424F" w:rsidRPr="00B75521" w:rsidRDefault="0016424F" w:rsidP="000B1A12">
            <w:pPr>
              <w:pStyle w:val="Tabletext"/>
              <w:rPr>
                <w:color w:val="352168" w:themeColor="background2" w:themeShade="BF"/>
              </w:rPr>
            </w:pPr>
            <w:r w:rsidRPr="00B75521">
              <w:rPr>
                <w:color w:val="352168" w:themeColor="background2" w:themeShade="BF"/>
              </w:rPr>
              <w:t xml:space="preserve">The </w:t>
            </w:r>
            <w:r w:rsidR="004815F9" w:rsidRPr="00B75521">
              <w:rPr>
                <w:color w:val="352168" w:themeColor="background2" w:themeShade="BF"/>
              </w:rPr>
              <w:t>Training Provider</w:t>
            </w:r>
            <w:r w:rsidRPr="00B75521">
              <w:rPr>
                <w:color w:val="352168" w:themeColor="background2" w:themeShade="BF"/>
              </w:rPr>
              <w:t xml:space="preserve"> must provide any required </w:t>
            </w:r>
            <w:r w:rsidR="000B1A12">
              <w:rPr>
                <w:color w:val="352168" w:themeColor="background2" w:themeShade="BF"/>
              </w:rPr>
              <w:t>A</w:t>
            </w:r>
            <w:r w:rsidRPr="00B75521">
              <w:rPr>
                <w:color w:val="352168" w:themeColor="background2" w:themeShade="BF"/>
              </w:rPr>
              <w:t xml:space="preserve">dditional </w:t>
            </w:r>
            <w:r w:rsidR="000B1A12">
              <w:rPr>
                <w:color w:val="352168" w:themeColor="background2" w:themeShade="BF"/>
              </w:rPr>
              <w:t>S</w:t>
            </w:r>
            <w:r w:rsidRPr="00B75521">
              <w:rPr>
                <w:color w:val="352168" w:themeColor="background2" w:themeShade="BF"/>
              </w:rPr>
              <w:t xml:space="preserve">upport identified in the </w:t>
            </w:r>
            <w:r w:rsidR="000B1A12">
              <w:rPr>
                <w:color w:val="352168" w:themeColor="background2" w:themeShade="BF"/>
              </w:rPr>
              <w:t>I</w:t>
            </w:r>
            <w:r w:rsidRPr="00B75521">
              <w:rPr>
                <w:color w:val="352168" w:themeColor="background2" w:themeShade="BF"/>
              </w:rPr>
              <w:t xml:space="preserve">nitial </w:t>
            </w:r>
            <w:r w:rsidR="000B1A12">
              <w:rPr>
                <w:color w:val="352168" w:themeColor="background2" w:themeShade="BF"/>
              </w:rPr>
              <w:t>S</w:t>
            </w:r>
            <w:r w:rsidRPr="00B75521">
              <w:rPr>
                <w:color w:val="352168" w:themeColor="background2" w:themeShade="BF"/>
              </w:rPr>
              <w:t xml:space="preserve">kills </w:t>
            </w:r>
            <w:r w:rsidR="000B1A12">
              <w:rPr>
                <w:color w:val="352168" w:themeColor="background2" w:themeShade="BF"/>
              </w:rPr>
              <w:t>A</w:t>
            </w:r>
            <w:r w:rsidRPr="00B75521">
              <w:rPr>
                <w:color w:val="352168" w:themeColor="background2" w:themeShade="BF"/>
              </w:rPr>
              <w:t xml:space="preserve">ssessment or through </w:t>
            </w:r>
            <w:r w:rsidR="00C51C6E" w:rsidRPr="00B75521">
              <w:rPr>
                <w:color w:val="352168" w:themeColor="background2" w:themeShade="BF"/>
              </w:rPr>
              <w:t xml:space="preserve">student progress </w:t>
            </w:r>
            <w:r w:rsidRPr="00B75521">
              <w:rPr>
                <w:color w:val="352168" w:themeColor="background2" w:themeShade="BF"/>
              </w:rPr>
              <w:t>monitoring</w:t>
            </w:r>
            <w:r w:rsidR="00C51C6E" w:rsidRPr="00B75521">
              <w:rPr>
                <w:color w:val="352168" w:themeColor="background2" w:themeShade="BF"/>
              </w:rPr>
              <w:t>.</w:t>
            </w:r>
            <w:r w:rsidRPr="00B75521">
              <w:rPr>
                <w:color w:val="352168" w:themeColor="background2" w:themeShade="BF"/>
              </w:rPr>
              <w:t xml:space="preserve"> </w:t>
            </w:r>
            <w:r w:rsidR="00C51C6E" w:rsidRPr="00B75521">
              <w:rPr>
                <w:color w:val="352168" w:themeColor="background2" w:themeShade="BF"/>
              </w:rPr>
              <w:t>E</w:t>
            </w:r>
            <w:r w:rsidRPr="00B75521">
              <w:rPr>
                <w:color w:val="352168" w:themeColor="background2" w:themeShade="BF"/>
              </w:rPr>
              <w:t>vidence of its provision</w:t>
            </w:r>
            <w:r w:rsidR="00C51C6E" w:rsidRPr="00B75521">
              <w:rPr>
                <w:color w:val="352168" w:themeColor="background2" w:themeShade="BF"/>
              </w:rPr>
              <w:t xml:space="preserve"> must be retained</w:t>
            </w:r>
            <w:r w:rsidRPr="00B75521">
              <w:rPr>
                <w:color w:val="352168" w:themeColor="background2" w:themeShade="BF"/>
              </w:rPr>
              <w:t>.</w:t>
            </w:r>
          </w:p>
        </w:tc>
      </w:tr>
      <w:tr w:rsidR="00365408" w:rsidRPr="00365408" w14:paraId="0D74232C" w14:textId="77777777" w:rsidTr="00365408">
        <w:trPr>
          <w:trHeight w:val="660"/>
        </w:trPr>
        <w:tc>
          <w:tcPr>
            <w:tcW w:w="851" w:type="dxa"/>
            <w:shd w:val="clear" w:color="auto" w:fill="auto"/>
          </w:tcPr>
          <w:p w14:paraId="5D0A575E" w14:textId="697F9F34" w:rsidR="00DD1170" w:rsidRPr="00B75521" w:rsidRDefault="00DD1170" w:rsidP="00495AA3">
            <w:pPr>
              <w:spacing w:after="0"/>
              <w:rPr>
                <w:color w:val="352168" w:themeColor="background2" w:themeShade="BF"/>
                <w:szCs w:val="22"/>
                <w:lang w:val="en-US"/>
              </w:rPr>
            </w:pPr>
            <w:r w:rsidRPr="00B75521">
              <w:rPr>
                <w:color w:val="352168" w:themeColor="background2" w:themeShade="BF"/>
                <w:szCs w:val="22"/>
                <w:lang w:val="en-US"/>
              </w:rPr>
              <w:t>2.</w:t>
            </w:r>
            <w:r w:rsidR="00495AA3" w:rsidRPr="00B75521">
              <w:rPr>
                <w:color w:val="352168" w:themeColor="background2" w:themeShade="BF"/>
                <w:szCs w:val="22"/>
                <w:lang w:val="en-US"/>
              </w:rPr>
              <w:t>8</w:t>
            </w:r>
            <w:r w:rsidRPr="00B75521">
              <w:rPr>
                <w:color w:val="352168" w:themeColor="background2" w:themeShade="BF"/>
                <w:szCs w:val="22"/>
                <w:lang w:val="en-US"/>
              </w:rPr>
              <w:t>.4</w:t>
            </w:r>
          </w:p>
        </w:tc>
        <w:tc>
          <w:tcPr>
            <w:tcW w:w="8221" w:type="dxa"/>
            <w:shd w:val="clear" w:color="auto" w:fill="auto"/>
          </w:tcPr>
          <w:p w14:paraId="70C69A92" w14:textId="62BD16C1" w:rsidR="00DD1170" w:rsidRPr="00B75521" w:rsidRDefault="00DD1170" w:rsidP="00A614B1">
            <w:pPr>
              <w:pStyle w:val="Tabletext"/>
              <w:rPr>
                <w:color w:val="352168" w:themeColor="background2" w:themeShade="BF"/>
              </w:rPr>
            </w:pPr>
            <w:r w:rsidRPr="00B75521">
              <w:rPr>
                <w:color w:val="352168" w:themeColor="background2" w:themeShade="BF"/>
              </w:rPr>
              <w:t xml:space="preserve">Where a loading has been paid to the </w:t>
            </w:r>
            <w:r w:rsidR="004815F9" w:rsidRPr="00B75521">
              <w:rPr>
                <w:color w:val="352168" w:themeColor="background2" w:themeShade="BF"/>
              </w:rPr>
              <w:t>Training Provider</w:t>
            </w:r>
            <w:r w:rsidRPr="00B75521">
              <w:rPr>
                <w:color w:val="352168" w:themeColor="background2" w:themeShade="BF"/>
              </w:rPr>
              <w:t xml:space="preserve"> which is required to be used for the specific provision of services, the </w:t>
            </w:r>
            <w:r w:rsidR="004815F9" w:rsidRPr="00B75521">
              <w:rPr>
                <w:color w:val="352168" w:themeColor="background2" w:themeShade="BF"/>
              </w:rPr>
              <w:t>Training Provider</w:t>
            </w:r>
            <w:r w:rsidRPr="00B75521">
              <w:rPr>
                <w:color w:val="352168" w:themeColor="background2" w:themeShade="BF"/>
              </w:rPr>
              <w:t xml:space="preserve"> must be able to verify that services have been provided in accordance with the specifications for each </w:t>
            </w:r>
            <w:r w:rsidR="00A614B1" w:rsidRPr="00B75521">
              <w:rPr>
                <w:color w:val="352168" w:themeColor="background2" w:themeShade="BF"/>
              </w:rPr>
              <w:t>Training Initiative</w:t>
            </w:r>
            <w:r w:rsidRPr="00B75521">
              <w:rPr>
                <w:color w:val="352168" w:themeColor="background2" w:themeShade="BF"/>
              </w:rPr>
              <w:t>.</w:t>
            </w:r>
          </w:p>
        </w:tc>
      </w:tr>
    </w:tbl>
    <w:p w14:paraId="5FBEEB76" w14:textId="5B7EEDA3" w:rsidR="00247769" w:rsidRDefault="00247769" w:rsidP="00247769">
      <w:pPr>
        <w:pStyle w:val="Heading4"/>
        <w:numPr>
          <w:ilvl w:val="0"/>
          <w:numId w:val="0"/>
        </w:numPr>
        <w:spacing w:before="240"/>
      </w:pPr>
      <w:r w:rsidRPr="00607041">
        <w:t>A</w:t>
      </w:r>
      <w:r>
        <w:t>ustralian</w:t>
      </w:r>
      <w:r w:rsidRPr="00607041">
        <w:t xml:space="preserve"> A</w:t>
      </w:r>
      <w:r>
        <w:t>pprenticeships</w:t>
      </w:r>
      <w:r w:rsidRPr="00607041">
        <w:t xml:space="preserve"> (AA) R</w:t>
      </w:r>
      <w:r>
        <w:t>equirements</w:t>
      </w:r>
    </w:p>
    <w:tbl>
      <w:tblPr>
        <w:tblStyle w:val="GridTable5Dark-Accent4"/>
        <w:tblW w:w="9071" w:type="dxa"/>
        <w:tblLook w:val="06A0" w:firstRow="1" w:lastRow="0" w:firstColumn="1" w:lastColumn="0" w:noHBand="1" w:noVBand="1"/>
        <w:tblCaption w:val="Australian apprenticehsip requirements"/>
      </w:tblPr>
      <w:tblGrid>
        <w:gridCol w:w="846"/>
        <w:gridCol w:w="8225"/>
      </w:tblGrid>
      <w:tr w:rsidR="00A9757B" w:rsidRPr="000373F2" w14:paraId="1EF695A4" w14:textId="77777777" w:rsidTr="00F544B9">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846" w:type="dxa"/>
            <w:shd w:val="clear" w:color="auto" w:fill="323232" w:themeFill="accent1"/>
          </w:tcPr>
          <w:p w14:paraId="76DB6C27" w14:textId="77777777" w:rsidR="00A9757B" w:rsidRPr="000373F2" w:rsidRDefault="00A9757B" w:rsidP="00F544B9">
            <w:pPr>
              <w:pStyle w:val="Tableheading"/>
              <w:rPr>
                <w:b/>
              </w:rPr>
            </w:pPr>
            <w:r w:rsidRPr="000373F2">
              <w:rPr>
                <w:b/>
              </w:rPr>
              <w:t>Ref #</w:t>
            </w:r>
          </w:p>
        </w:tc>
        <w:tc>
          <w:tcPr>
            <w:tcW w:w="8225" w:type="dxa"/>
            <w:shd w:val="clear" w:color="auto" w:fill="323232" w:themeFill="accent1"/>
          </w:tcPr>
          <w:p w14:paraId="5AD0FFEA" w14:textId="77777777" w:rsidR="00A9757B" w:rsidRPr="000373F2" w:rsidRDefault="00A9757B" w:rsidP="00A9757B">
            <w:pPr>
              <w:pStyle w:val="Tableheading"/>
              <w:cnfStyle w:val="100000000000" w:firstRow="1" w:lastRow="0" w:firstColumn="0" w:lastColumn="0" w:oddVBand="0" w:evenVBand="0" w:oddHBand="0" w:evenHBand="0" w:firstRowFirstColumn="0" w:firstRowLastColumn="0" w:lastRowFirstColumn="0" w:lastRowLastColumn="0"/>
              <w:rPr>
                <w:b/>
              </w:rPr>
            </w:pPr>
            <w:r>
              <w:rPr>
                <w:b/>
              </w:rPr>
              <w:t>Requirements</w:t>
            </w:r>
          </w:p>
        </w:tc>
      </w:tr>
      <w:tr w:rsidR="00A9757B" w14:paraId="7CAB1DFF" w14:textId="77777777" w:rsidTr="00F544B9">
        <w:tblPrEx>
          <w:tblLook w:val="0480" w:firstRow="0" w:lastRow="0" w:firstColumn="1" w:lastColumn="0" w:noHBand="0" w:noVBand="1"/>
        </w:tblPrEx>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846" w:type="dxa"/>
            <w:shd w:val="clear" w:color="auto" w:fill="auto"/>
          </w:tcPr>
          <w:p w14:paraId="74D7820D" w14:textId="7B62C2F3" w:rsidR="00A9757B" w:rsidRPr="00365408" w:rsidRDefault="00BD529B" w:rsidP="00BD529B">
            <w:pPr>
              <w:rPr>
                <w:b w:val="0"/>
                <w:szCs w:val="22"/>
              </w:rPr>
            </w:pPr>
            <w:r w:rsidRPr="00365408">
              <w:rPr>
                <w:b w:val="0"/>
                <w:szCs w:val="22"/>
              </w:rPr>
              <w:t>AA2</w:t>
            </w:r>
            <w:r w:rsidR="00342BB5">
              <w:rPr>
                <w:b w:val="0"/>
                <w:szCs w:val="22"/>
              </w:rPr>
              <w:t>5</w:t>
            </w:r>
            <w:r>
              <w:rPr>
                <w:b w:val="0"/>
                <w:szCs w:val="22"/>
              </w:rPr>
              <w:t>.</w:t>
            </w:r>
          </w:p>
        </w:tc>
        <w:tc>
          <w:tcPr>
            <w:tcW w:w="8225" w:type="dxa"/>
            <w:shd w:val="clear" w:color="auto" w:fill="auto"/>
          </w:tcPr>
          <w:p w14:paraId="0AA525E3" w14:textId="35EB18B1" w:rsidR="00A9757B" w:rsidRPr="008A4BC4" w:rsidRDefault="00A9757B" w:rsidP="00F544B9">
            <w:pPr>
              <w:pStyle w:val="Tabletext"/>
              <w:spacing w:after="120"/>
              <w:cnfStyle w:val="000000100000" w:firstRow="0" w:lastRow="0" w:firstColumn="0" w:lastColumn="0" w:oddVBand="0" w:evenVBand="0" w:oddHBand="1" w:evenHBand="0" w:firstRowFirstColumn="0" w:firstRowLastColumn="0" w:lastRowFirstColumn="0" w:lastRowLastColumn="0"/>
            </w:pPr>
            <w:r w:rsidRPr="008A4BC4">
              <w:t xml:space="preserve">The </w:t>
            </w:r>
            <w:r w:rsidR="004815F9">
              <w:t>Training P</w:t>
            </w:r>
            <w:r w:rsidR="004815F9" w:rsidRPr="004815F9">
              <w:t>rovider</w:t>
            </w:r>
            <w:r w:rsidRPr="008A4BC4">
              <w:t xml:space="preserve"> must monitor the status of the AA’s training contract on the RTO portal to ensure training only takes place under an active training contract.</w:t>
            </w:r>
          </w:p>
        </w:tc>
      </w:tr>
      <w:tr w:rsidR="00A9757B" w14:paraId="269E92B5" w14:textId="77777777" w:rsidTr="00F544B9">
        <w:tblPrEx>
          <w:tblLook w:val="0480" w:firstRow="0" w:lastRow="0" w:firstColumn="1" w:lastColumn="0" w:noHBand="0" w:noVBand="1"/>
        </w:tblPrEx>
        <w:trPr>
          <w:cantSplit/>
        </w:trPr>
        <w:tc>
          <w:tcPr>
            <w:cnfStyle w:val="001000000000" w:firstRow="0" w:lastRow="0" w:firstColumn="1" w:lastColumn="0" w:oddVBand="0" w:evenVBand="0" w:oddHBand="0" w:evenHBand="0" w:firstRowFirstColumn="0" w:firstRowLastColumn="0" w:lastRowFirstColumn="0" w:lastRowLastColumn="0"/>
            <w:tcW w:w="846" w:type="dxa"/>
            <w:shd w:val="clear" w:color="auto" w:fill="auto"/>
          </w:tcPr>
          <w:p w14:paraId="4BAACA1B" w14:textId="5D218296" w:rsidR="00A9757B" w:rsidRPr="00365408" w:rsidRDefault="00BD529B" w:rsidP="00342BB5">
            <w:pPr>
              <w:rPr>
                <w:b w:val="0"/>
                <w:szCs w:val="22"/>
              </w:rPr>
            </w:pPr>
            <w:r w:rsidRPr="00365408">
              <w:rPr>
                <w:b w:val="0"/>
                <w:szCs w:val="22"/>
              </w:rPr>
              <w:t>AA2</w:t>
            </w:r>
            <w:r w:rsidR="00342BB5">
              <w:rPr>
                <w:b w:val="0"/>
                <w:szCs w:val="22"/>
              </w:rPr>
              <w:t>6</w:t>
            </w:r>
            <w:r>
              <w:rPr>
                <w:b w:val="0"/>
                <w:szCs w:val="22"/>
              </w:rPr>
              <w:t>.</w:t>
            </w:r>
          </w:p>
        </w:tc>
        <w:tc>
          <w:tcPr>
            <w:tcW w:w="8225" w:type="dxa"/>
            <w:shd w:val="clear" w:color="auto" w:fill="auto"/>
          </w:tcPr>
          <w:p w14:paraId="72183B0F" w14:textId="7C6D71C5" w:rsidR="00A9757B" w:rsidRPr="008A4BC4" w:rsidRDefault="00A9757B" w:rsidP="00F544B9">
            <w:pPr>
              <w:pStyle w:val="Tabletext"/>
              <w:spacing w:after="120"/>
              <w:cnfStyle w:val="000000000000" w:firstRow="0" w:lastRow="0" w:firstColumn="0" w:lastColumn="0" w:oddVBand="0" w:evenVBand="0" w:oddHBand="0" w:evenHBand="0" w:firstRowFirstColumn="0" w:firstRowLastColumn="0" w:lastRowFirstColumn="0" w:lastRowLastColumn="0"/>
            </w:pPr>
            <w:r w:rsidRPr="008A4BC4">
              <w:t xml:space="preserve">The </w:t>
            </w:r>
            <w:r w:rsidR="004815F9">
              <w:t>T</w:t>
            </w:r>
            <w:r w:rsidR="004815F9" w:rsidRPr="004815F9">
              <w:t xml:space="preserve">raining </w:t>
            </w:r>
            <w:r w:rsidR="004815F9">
              <w:t>P</w:t>
            </w:r>
            <w:r w:rsidR="004815F9" w:rsidRPr="004815F9">
              <w:t>rovider</w:t>
            </w:r>
            <w:r w:rsidRPr="008A4BC4">
              <w:t xml:space="preserve"> must monitor the progress of the AA throughout the term of the training contract and meet the contact requirements as outlined in </w:t>
            </w:r>
            <w:hyperlink w:anchor="_Table_C:_Contact" w:history="1">
              <w:r w:rsidRPr="00C30EF3">
                <w:rPr>
                  <w:rStyle w:val="Hyperlink"/>
                </w:rPr>
                <w:t>Table C</w:t>
              </w:r>
            </w:hyperlink>
            <w:r w:rsidRPr="008A4BC4">
              <w:t>.</w:t>
            </w:r>
          </w:p>
        </w:tc>
      </w:tr>
      <w:tr w:rsidR="00A9757B" w14:paraId="65BA1502" w14:textId="77777777" w:rsidTr="00F544B9">
        <w:tblPrEx>
          <w:tblLook w:val="0480" w:firstRow="0" w:lastRow="0" w:firstColumn="1" w:lastColumn="0" w:noHBand="0" w:noVBand="1"/>
        </w:tblPrEx>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846" w:type="dxa"/>
            <w:shd w:val="clear" w:color="auto" w:fill="auto"/>
          </w:tcPr>
          <w:p w14:paraId="2C6EDEBB" w14:textId="08501CC1" w:rsidR="00A9757B" w:rsidRPr="00365408" w:rsidRDefault="00BD529B" w:rsidP="00342BB5">
            <w:pPr>
              <w:rPr>
                <w:b w:val="0"/>
                <w:szCs w:val="22"/>
              </w:rPr>
            </w:pPr>
            <w:r w:rsidRPr="00365408">
              <w:rPr>
                <w:b w:val="0"/>
                <w:szCs w:val="22"/>
              </w:rPr>
              <w:t>AA2</w:t>
            </w:r>
            <w:r w:rsidR="00342BB5">
              <w:rPr>
                <w:b w:val="0"/>
                <w:szCs w:val="22"/>
              </w:rPr>
              <w:t>7</w:t>
            </w:r>
            <w:r>
              <w:rPr>
                <w:b w:val="0"/>
                <w:szCs w:val="22"/>
              </w:rPr>
              <w:t>.</w:t>
            </w:r>
          </w:p>
        </w:tc>
        <w:tc>
          <w:tcPr>
            <w:tcW w:w="8225" w:type="dxa"/>
            <w:shd w:val="clear" w:color="auto" w:fill="auto"/>
          </w:tcPr>
          <w:p w14:paraId="34636F85" w14:textId="36D800A7" w:rsidR="00A9757B" w:rsidRPr="008A4BC4" w:rsidRDefault="00A9757B" w:rsidP="000B1A12">
            <w:pPr>
              <w:pStyle w:val="Tabletext"/>
              <w:spacing w:after="120"/>
              <w:cnfStyle w:val="000000100000" w:firstRow="0" w:lastRow="0" w:firstColumn="0" w:lastColumn="0" w:oddVBand="0" w:evenVBand="0" w:oddHBand="1" w:evenHBand="0" w:firstRowFirstColumn="0" w:firstRowLastColumn="0" w:lastRowFirstColumn="0" w:lastRowLastColumn="0"/>
            </w:pPr>
            <w:r w:rsidRPr="008A4BC4">
              <w:t xml:space="preserve">The </w:t>
            </w:r>
            <w:r w:rsidR="004815F9">
              <w:t>Training P</w:t>
            </w:r>
            <w:r w:rsidR="004815F9" w:rsidRPr="004815F9">
              <w:t>rovider</w:t>
            </w:r>
            <w:r w:rsidRPr="008A4BC4">
              <w:t xml:space="preserve"> must monitor the AAs access to a minimum of 20% of the training contract hours per week or as otherwise stated in the relevant Modern Award, for </w:t>
            </w:r>
            <w:r w:rsidR="000B1A12">
              <w:t>Structured T</w:t>
            </w:r>
            <w:r w:rsidRPr="008A4BC4">
              <w:t xml:space="preserve">raining and assessment (including RPL) until the full </w:t>
            </w:r>
            <w:r w:rsidR="00E8734F">
              <w:t>qualification</w:t>
            </w:r>
            <w:r w:rsidR="007E6DE9" w:rsidRPr="008A4BC4">
              <w:t xml:space="preserve"> </w:t>
            </w:r>
            <w:r w:rsidRPr="008A4BC4">
              <w:t>and the training contract have been completed.</w:t>
            </w:r>
          </w:p>
        </w:tc>
      </w:tr>
      <w:tr w:rsidR="00A9757B" w14:paraId="6035825B" w14:textId="77777777" w:rsidTr="00F544B9">
        <w:tblPrEx>
          <w:tblLook w:val="0480" w:firstRow="0" w:lastRow="0" w:firstColumn="1" w:lastColumn="0" w:noHBand="0" w:noVBand="1"/>
        </w:tblPrEx>
        <w:trPr>
          <w:cantSplit/>
        </w:trPr>
        <w:tc>
          <w:tcPr>
            <w:cnfStyle w:val="001000000000" w:firstRow="0" w:lastRow="0" w:firstColumn="1" w:lastColumn="0" w:oddVBand="0" w:evenVBand="0" w:oddHBand="0" w:evenHBand="0" w:firstRowFirstColumn="0" w:firstRowLastColumn="0" w:lastRowFirstColumn="0" w:lastRowLastColumn="0"/>
            <w:tcW w:w="846" w:type="dxa"/>
            <w:shd w:val="clear" w:color="auto" w:fill="auto"/>
          </w:tcPr>
          <w:p w14:paraId="27AC9619" w14:textId="36B2F090" w:rsidR="00A9757B" w:rsidRPr="00365408" w:rsidRDefault="00BD529B" w:rsidP="00342BB5">
            <w:pPr>
              <w:rPr>
                <w:b w:val="0"/>
                <w:szCs w:val="22"/>
              </w:rPr>
            </w:pPr>
            <w:r w:rsidRPr="00365408">
              <w:rPr>
                <w:b w:val="0"/>
                <w:szCs w:val="22"/>
              </w:rPr>
              <w:t>AA2</w:t>
            </w:r>
            <w:r w:rsidR="00342BB5">
              <w:rPr>
                <w:b w:val="0"/>
                <w:szCs w:val="22"/>
              </w:rPr>
              <w:t>8</w:t>
            </w:r>
            <w:r>
              <w:rPr>
                <w:b w:val="0"/>
                <w:szCs w:val="22"/>
              </w:rPr>
              <w:t>.</w:t>
            </w:r>
          </w:p>
        </w:tc>
        <w:tc>
          <w:tcPr>
            <w:tcW w:w="8225" w:type="dxa"/>
            <w:shd w:val="clear" w:color="auto" w:fill="auto"/>
          </w:tcPr>
          <w:p w14:paraId="23070AC9" w14:textId="6181121F" w:rsidR="00A9757B" w:rsidRPr="008A4BC4" w:rsidRDefault="00A9757B" w:rsidP="00F544B9">
            <w:pPr>
              <w:pStyle w:val="Tabletext"/>
              <w:spacing w:after="120"/>
              <w:cnfStyle w:val="000000000000" w:firstRow="0" w:lastRow="0" w:firstColumn="0" w:lastColumn="0" w:oddVBand="0" w:evenVBand="0" w:oddHBand="0" w:evenHBand="0" w:firstRowFirstColumn="0" w:firstRowLastColumn="0" w:lastRowFirstColumn="0" w:lastRowLastColumn="0"/>
            </w:pPr>
            <w:r w:rsidRPr="008A4BC4">
              <w:t xml:space="preserve">The </w:t>
            </w:r>
            <w:r w:rsidR="004815F9">
              <w:t>Training P</w:t>
            </w:r>
            <w:r w:rsidR="004815F9" w:rsidRPr="004815F9">
              <w:t>rovider</w:t>
            </w:r>
            <w:r w:rsidRPr="008A4BC4">
              <w:t xml:space="preserve"> must advise employers, and for Australian School-based Apprentices (ASBAs) the parent/guardian and school, of any issues related to training that may reduce the likelihood of a successful outcome, including non-attendance at formal training.</w:t>
            </w:r>
          </w:p>
        </w:tc>
      </w:tr>
      <w:tr w:rsidR="00A9757B" w14:paraId="550EAFBE" w14:textId="77777777" w:rsidTr="00F544B9">
        <w:tblPrEx>
          <w:tblLook w:val="0480" w:firstRow="0" w:lastRow="0" w:firstColumn="1" w:lastColumn="0" w:noHBand="0" w:noVBand="1"/>
        </w:tblPrEx>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846" w:type="dxa"/>
            <w:shd w:val="clear" w:color="auto" w:fill="auto"/>
          </w:tcPr>
          <w:p w14:paraId="7FD6C5E1" w14:textId="4616E3F7" w:rsidR="00A9757B" w:rsidRPr="00365408" w:rsidRDefault="00BD529B" w:rsidP="00342BB5">
            <w:pPr>
              <w:rPr>
                <w:b w:val="0"/>
                <w:szCs w:val="22"/>
              </w:rPr>
            </w:pPr>
            <w:r w:rsidRPr="00365408">
              <w:rPr>
                <w:b w:val="0"/>
                <w:szCs w:val="22"/>
              </w:rPr>
              <w:t>AA2</w:t>
            </w:r>
            <w:r w:rsidR="00342BB5">
              <w:rPr>
                <w:b w:val="0"/>
                <w:szCs w:val="22"/>
              </w:rPr>
              <w:t>9</w:t>
            </w:r>
            <w:r>
              <w:rPr>
                <w:b w:val="0"/>
                <w:szCs w:val="22"/>
              </w:rPr>
              <w:t>.</w:t>
            </w:r>
          </w:p>
        </w:tc>
        <w:tc>
          <w:tcPr>
            <w:tcW w:w="8225" w:type="dxa"/>
            <w:shd w:val="clear" w:color="auto" w:fill="auto"/>
          </w:tcPr>
          <w:p w14:paraId="6D724D5C" w14:textId="72C0A989" w:rsidR="00A9757B" w:rsidRPr="008A4BC4" w:rsidRDefault="00A9757B" w:rsidP="00E8734F">
            <w:pPr>
              <w:pStyle w:val="Tabletext"/>
              <w:spacing w:after="120"/>
              <w:cnfStyle w:val="000000100000" w:firstRow="0" w:lastRow="0" w:firstColumn="0" w:lastColumn="0" w:oddVBand="0" w:evenVBand="0" w:oddHBand="1" w:evenHBand="0" w:firstRowFirstColumn="0" w:firstRowLastColumn="0" w:lastRowFirstColumn="0" w:lastRowLastColumn="0"/>
            </w:pPr>
            <w:r w:rsidRPr="008A4BC4">
              <w:t xml:space="preserve">The </w:t>
            </w:r>
            <w:r w:rsidR="004815F9">
              <w:t>Training P</w:t>
            </w:r>
            <w:r w:rsidR="004815F9" w:rsidRPr="004815F9">
              <w:t>rovider</w:t>
            </w:r>
            <w:r w:rsidRPr="008A4BC4">
              <w:t xml:space="preserve"> must advise the Directorate in writing, within </w:t>
            </w:r>
            <w:r w:rsidR="00A614B1">
              <w:t>10 business</w:t>
            </w:r>
            <w:r w:rsidR="00A614B1" w:rsidRPr="008A4BC4">
              <w:t xml:space="preserve"> </w:t>
            </w:r>
            <w:r w:rsidRPr="008A4BC4">
              <w:t xml:space="preserve">days of </w:t>
            </w:r>
            <w:r w:rsidR="00090A95" w:rsidRPr="008A4BC4">
              <w:t xml:space="preserve">identifying </w:t>
            </w:r>
            <w:r w:rsidRPr="008A4BC4">
              <w:t>any issues related to training that may reduce the likelihood of a successful outcome, for example, an employer refusing an AA’s attendance at formal training, identification that the AA is not receiving adequate opportunities to undertake informal training and learning or lack of appropriate supervisory staff.</w:t>
            </w:r>
          </w:p>
        </w:tc>
      </w:tr>
      <w:tr w:rsidR="00A9757B" w14:paraId="22A7E28A" w14:textId="77777777" w:rsidTr="00F544B9">
        <w:tblPrEx>
          <w:tblLook w:val="0480" w:firstRow="0" w:lastRow="0" w:firstColumn="1" w:lastColumn="0" w:noHBand="0" w:noVBand="1"/>
        </w:tblPrEx>
        <w:trPr>
          <w:cantSplit/>
        </w:trPr>
        <w:tc>
          <w:tcPr>
            <w:cnfStyle w:val="001000000000" w:firstRow="0" w:lastRow="0" w:firstColumn="1" w:lastColumn="0" w:oddVBand="0" w:evenVBand="0" w:oddHBand="0" w:evenHBand="0" w:firstRowFirstColumn="0" w:firstRowLastColumn="0" w:lastRowFirstColumn="0" w:lastRowLastColumn="0"/>
            <w:tcW w:w="846" w:type="dxa"/>
            <w:shd w:val="clear" w:color="auto" w:fill="auto"/>
          </w:tcPr>
          <w:p w14:paraId="2F78E677" w14:textId="0792FA37" w:rsidR="00A9757B" w:rsidRPr="00365408" w:rsidRDefault="00BD529B" w:rsidP="00342BB5">
            <w:pPr>
              <w:rPr>
                <w:b w:val="0"/>
                <w:szCs w:val="22"/>
              </w:rPr>
            </w:pPr>
            <w:r w:rsidRPr="00365408">
              <w:rPr>
                <w:b w:val="0"/>
                <w:szCs w:val="22"/>
              </w:rPr>
              <w:t>AA</w:t>
            </w:r>
            <w:r w:rsidR="00342BB5">
              <w:rPr>
                <w:b w:val="0"/>
                <w:szCs w:val="22"/>
              </w:rPr>
              <w:t>30</w:t>
            </w:r>
            <w:r>
              <w:rPr>
                <w:b w:val="0"/>
                <w:szCs w:val="22"/>
              </w:rPr>
              <w:t>.</w:t>
            </w:r>
          </w:p>
        </w:tc>
        <w:tc>
          <w:tcPr>
            <w:tcW w:w="8225" w:type="dxa"/>
            <w:shd w:val="clear" w:color="auto" w:fill="auto"/>
          </w:tcPr>
          <w:p w14:paraId="4C2E1FEC" w14:textId="3F0BAA98" w:rsidR="00A9757B" w:rsidRPr="008A4BC4" w:rsidRDefault="00A9757B" w:rsidP="000B4461">
            <w:pPr>
              <w:pStyle w:val="Tabletext"/>
              <w:cnfStyle w:val="000000000000" w:firstRow="0" w:lastRow="0" w:firstColumn="0" w:lastColumn="0" w:oddVBand="0" w:evenVBand="0" w:oddHBand="0" w:evenHBand="0" w:firstRowFirstColumn="0" w:firstRowLastColumn="0" w:lastRowFirstColumn="0" w:lastRowLastColumn="0"/>
            </w:pPr>
            <w:r w:rsidRPr="008A4BC4">
              <w:t xml:space="preserve">Where Additional Support </w:t>
            </w:r>
            <w:r w:rsidR="000B1A12">
              <w:t>f</w:t>
            </w:r>
            <w:r w:rsidRPr="008A4BC4">
              <w:t xml:space="preserve">unding has been paid to the </w:t>
            </w:r>
            <w:r w:rsidR="004815F9">
              <w:t>Training P</w:t>
            </w:r>
            <w:r w:rsidR="004815F9" w:rsidRPr="004815F9">
              <w:t>rovider</w:t>
            </w:r>
            <w:r w:rsidRPr="008A4BC4">
              <w:t xml:space="preserve">, the </w:t>
            </w:r>
            <w:r w:rsidR="004815F9">
              <w:t>Training P</w:t>
            </w:r>
            <w:r w:rsidR="004815F9" w:rsidRPr="004815F9">
              <w:t>rovider</w:t>
            </w:r>
            <w:r w:rsidRPr="008A4BC4">
              <w:t xml:space="preserve"> must be able to verify that the </w:t>
            </w:r>
            <w:r w:rsidR="000B1A12">
              <w:t>A</w:t>
            </w:r>
            <w:r w:rsidRPr="008A4BC4">
              <w:t xml:space="preserve">dditional </w:t>
            </w:r>
            <w:r w:rsidR="000B1A12">
              <w:t>S</w:t>
            </w:r>
            <w:r w:rsidRPr="008A4BC4">
              <w:t>upport has been provided in accordance with the application.</w:t>
            </w:r>
          </w:p>
          <w:p w14:paraId="208B7F85" w14:textId="77777777" w:rsidR="00A9757B" w:rsidRPr="008A4BC4" w:rsidRDefault="00A9757B" w:rsidP="000B4461">
            <w:pPr>
              <w:pStyle w:val="Tabletext"/>
              <w:cnfStyle w:val="000000000000" w:firstRow="0" w:lastRow="0" w:firstColumn="0" w:lastColumn="0" w:oddVBand="0" w:evenVBand="0" w:oddHBand="0" w:evenHBand="0" w:firstRowFirstColumn="0" w:firstRowLastColumn="0" w:lastRowFirstColumn="0" w:lastRowLastColumn="0"/>
            </w:pPr>
            <w:r w:rsidRPr="008A4BC4">
              <w:t>Refer to Part B: Administrative Arrangements (Additional Support Funding).</w:t>
            </w:r>
          </w:p>
        </w:tc>
      </w:tr>
    </w:tbl>
    <w:p w14:paraId="061D5141" w14:textId="3D467709" w:rsidR="00965333" w:rsidRDefault="00965333">
      <w:pPr>
        <w:spacing w:before="0" w:line="276" w:lineRule="auto"/>
        <w:rPr>
          <w:bCs/>
          <w:color w:val="482D8C" w:themeColor="background2"/>
          <w:sz w:val="28"/>
          <w:szCs w:val="28"/>
        </w:rPr>
      </w:pPr>
      <w:r>
        <w:br w:type="page"/>
      </w:r>
    </w:p>
    <w:p w14:paraId="1DAA9E14" w14:textId="3936F271" w:rsidR="00495E15" w:rsidRPr="00B245C3" w:rsidRDefault="00590B06" w:rsidP="00B11CB2">
      <w:pPr>
        <w:pStyle w:val="Heading5"/>
      </w:pPr>
      <w:bookmarkStart w:id="29" w:name="_Table_C:_Contact"/>
      <w:bookmarkStart w:id="30" w:name="_Toc12639817"/>
      <w:bookmarkEnd w:id="29"/>
      <w:r w:rsidRPr="00B245C3">
        <w:rPr>
          <w:bCs/>
          <w:sz w:val="36"/>
        </w:rPr>
        <w:lastRenderedPageBreak/>
        <w:drawing>
          <wp:anchor distT="0" distB="0" distL="114300" distR="114300" simplePos="0" relativeHeight="251755520" behindDoc="0" locked="0" layoutInCell="1" allowOverlap="1" wp14:anchorId="4C90C4C5" wp14:editId="36569B1D">
            <wp:simplePos x="0" y="0"/>
            <wp:positionH relativeFrom="page">
              <wp:align>left</wp:align>
            </wp:positionH>
            <wp:positionV relativeFrom="paragraph">
              <wp:posOffset>-282122</wp:posOffset>
            </wp:positionV>
            <wp:extent cx="476250" cy="5029200"/>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Bookmark-6.png"/>
                    <pic:cNvPicPr/>
                  </pic:nvPicPr>
                  <pic:blipFill>
                    <a:blip r:embed="rId41">
                      <a:extLst>
                        <a:ext uri="{28A0092B-C50C-407E-A947-70E740481C1C}">
                          <a14:useLocalDpi xmlns:a14="http://schemas.microsoft.com/office/drawing/2010/main" val="0"/>
                        </a:ext>
                      </a:extLst>
                    </a:blip>
                    <a:stretch>
                      <a:fillRect/>
                    </a:stretch>
                  </pic:blipFill>
                  <pic:spPr>
                    <a:xfrm>
                      <a:off x="0" y="0"/>
                      <a:ext cx="476250" cy="5029200"/>
                    </a:xfrm>
                    <a:prstGeom prst="rect">
                      <a:avLst/>
                    </a:prstGeom>
                  </pic:spPr>
                </pic:pic>
              </a:graphicData>
            </a:graphic>
          </wp:anchor>
        </w:drawing>
      </w:r>
      <w:r w:rsidR="00495E15" w:rsidRPr="00B245C3">
        <w:t xml:space="preserve">Table </w:t>
      </w:r>
      <w:r w:rsidR="00C40DC6" w:rsidRPr="00B245C3">
        <w:fldChar w:fldCharType="begin"/>
      </w:r>
      <w:r w:rsidR="00C40DC6" w:rsidRPr="00B245C3">
        <w:instrText xml:space="preserve"> SEQ Table \* ALPHABETIC </w:instrText>
      </w:r>
      <w:r w:rsidR="00C40DC6" w:rsidRPr="00B245C3">
        <w:fldChar w:fldCharType="separate"/>
      </w:r>
      <w:r w:rsidR="0044323D">
        <w:t>C</w:t>
      </w:r>
      <w:r w:rsidR="00C40DC6" w:rsidRPr="00B245C3">
        <w:fldChar w:fldCharType="end"/>
      </w:r>
      <w:r w:rsidR="00495E15" w:rsidRPr="00B245C3">
        <w:t>: Contact requirements</w:t>
      </w:r>
      <w:bookmarkEnd w:id="30"/>
    </w:p>
    <w:tbl>
      <w:tblPr>
        <w:tblW w:w="9107" w:type="dxa"/>
        <w:tblLayout w:type="fixed"/>
        <w:tblCellMar>
          <w:left w:w="0" w:type="dxa"/>
          <w:right w:w="0" w:type="dxa"/>
        </w:tblCellMar>
        <w:tblLook w:val="0620" w:firstRow="1" w:lastRow="0" w:firstColumn="0" w:lastColumn="0" w:noHBand="1" w:noVBand="1"/>
        <w:tblCaption w:val="Table C: Contact requirements"/>
        <w:tblDescription w:val="Contact requirements for various modes of qualification delivery"/>
      </w:tblPr>
      <w:tblGrid>
        <w:gridCol w:w="9107"/>
      </w:tblGrid>
      <w:tr w:rsidR="005F1FC9" w:rsidRPr="00AA292F" w14:paraId="412AA2D7" w14:textId="77777777" w:rsidTr="00821A50">
        <w:trPr>
          <w:trHeight w:val="631"/>
        </w:trPr>
        <w:tc>
          <w:tcPr>
            <w:tcW w:w="9107" w:type="dxa"/>
            <w:shd w:val="clear" w:color="auto" w:fill="auto"/>
          </w:tcPr>
          <w:p w14:paraId="357F25DB" w14:textId="71BF4FA0" w:rsidR="005F1FC9" w:rsidRPr="004E0DEC" w:rsidRDefault="005F1FC9" w:rsidP="00027850">
            <w:pPr>
              <w:pStyle w:val="Tabletext"/>
              <w:spacing w:after="120"/>
            </w:pPr>
            <w:r w:rsidRPr="004E0DEC">
              <w:t xml:space="preserve">The purpose and importance of contact between the </w:t>
            </w:r>
            <w:r w:rsidR="004815F9">
              <w:t>Training P</w:t>
            </w:r>
            <w:r w:rsidR="004815F9" w:rsidRPr="004815F9">
              <w:t>rovider</w:t>
            </w:r>
            <w:r w:rsidRPr="004E0DEC">
              <w:t xml:space="preserve"> and the AA’s workplace is to develop the relationship between the </w:t>
            </w:r>
            <w:r w:rsidR="004815F9">
              <w:t>Training P</w:t>
            </w:r>
            <w:r w:rsidR="004815F9" w:rsidRPr="004815F9">
              <w:t>rovider</w:t>
            </w:r>
            <w:r w:rsidRPr="004E0DEC">
              <w:t>, the AA, the employer and supervisor in the workplace, to:</w:t>
            </w:r>
          </w:p>
          <w:p w14:paraId="69DC0C10" w14:textId="2076DCE0" w:rsidR="005F1FC9" w:rsidRPr="004E0DEC" w:rsidRDefault="005F1FC9" w:rsidP="009F49F2">
            <w:pPr>
              <w:pStyle w:val="Tabletext"/>
              <w:numPr>
                <w:ilvl w:val="0"/>
                <w:numId w:val="15"/>
              </w:numPr>
              <w:spacing w:before="0" w:after="60"/>
              <w:ind w:left="357" w:hanging="357"/>
            </w:pPr>
            <w:r w:rsidRPr="004E0DEC">
              <w:t xml:space="preserve">ensure the workplace can deliver training/tools/resources (where the relationship between </w:t>
            </w:r>
            <w:r w:rsidR="004815F9">
              <w:t>Training P</w:t>
            </w:r>
            <w:r w:rsidR="004815F9" w:rsidRPr="004815F9">
              <w:t>rovider</w:t>
            </w:r>
            <w:r w:rsidRPr="004E0DEC">
              <w:t xml:space="preserve"> and employer is new)</w:t>
            </w:r>
          </w:p>
          <w:p w14:paraId="39C7A2EC" w14:textId="77777777" w:rsidR="005F1FC9" w:rsidRPr="004E0DEC" w:rsidRDefault="005F1FC9" w:rsidP="009F49F2">
            <w:pPr>
              <w:pStyle w:val="Tabletext"/>
              <w:numPr>
                <w:ilvl w:val="0"/>
                <w:numId w:val="15"/>
              </w:numPr>
              <w:contextualSpacing/>
            </w:pPr>
            <w:r w:rsidRPr="004E0DEC">
              <w:t>ensure the AA is provided with opportunities on-the-job to:</w:t>
            </w:r>
          </w:p>
          <w:p w14:paraId="3AC1FACC" w14:textId="77777777" w:rsidR="005F1FC9" w:rsidRPr="002F3D02" w:rsidRDefault="005F1FC9" w:rsidP="00027850">
            <w:pPr>
              <w:pStyle w:val="Bullet2"/>
              <w:spacing w:before="0"/>
              <w:ind w:left="629" w:hanging="272"/>
              <w:contextualSpacing/>
              <w:rPr>
                <w:color w:val="auto"/>
              </w:rPr>
            </w:pPr>
            <w:r w:rsidRPr="002F3D02">
              <w:rPr>
                <w:color w:val="auto"/>
              </w:rPr>
              <w:t>develop their skills</w:t>
            </w:r>
          </w:p>
          <w:p w14:paraId="3EBF2D64" w14:textId="77777777" w:rsidR="005F1FC9" w:rsidRPr="002F3D02" w:rsidRDefault="005F1FC9" w:rsidP="00027850">
            <w:pPr>
              <w:pStyle w:val="Bullet2"/>
              <w:spacing w:before="0"/>
              <w:ind w:left="629" w:hanging="272"/>
              <w:contextualSpacing/>
              <w:rPr>
                <w:color w:val="auto"/>
              </w:rPr>
            </w:pPr>
            <w:r w:rsidRPr="002F3D02">
              <w:rPr>
                <w:color w:val="auto"/>
              </w:rPr>
              <w:t>consolidate their off-the-job learning and apply it to real work situations</w:t>
            </w:r>
          </w:p>
          <w:p w14:paraId="473D2188" w14:textId="77777777" w:rsidR="005F1FC9" w:rsidRPr="002F3D02" w:rsidRDefault="005F1FC9" w:rsidP="00027850">
            <w:pPr>
              <w:pStyle w:val="Bullet2"/>
              <w:spacing w:before="0"/>
              <w:ind w:left="629" w:hanging="272"/>
              <w:contextualSpacing/>
              <w:rPr>
                <w:color w:val="auto"/>
              </w:rPr>
            </w:pPr>
            <w:r w:rsidRPr="002F3D02">
              <w:rPr>
                <w:color w:val="auto"/>
              </w:rPr>
              <w:t>solve any problems being experienced with their skill development</w:t>
            </w:r>
          </w:p>
          <w:p w14:paraId="0F3C2DD5" w14:textId="77777777" w:rsidR="005F1FC9" w:rsidRPr="004E0DEC" w:rsidRDefault="005F1FC9" w:rsidP="009F49F2">
            <w:pPr>
              <w:pStyle w:val="Tabletext"/>
              <w:numPr>
                <w:ilvl w:val="0"/>
                <w:numId w:val="15"/>
              </w:numPr>
              <w:spacing w:before="60"/>
              <w:ind w:left="357" w:hanging="357"/>
            </w:pPr>
            <w:r w:rsidRPr="004E0DEC">
              <w:t>identify and resolve any issues related to the student’s on/off-the-job training development and progression in the qualification, and</w:t>
            </w:r>
          </w:p>
          <w:p w14:paraId="12B70C8A" w14:textId="77777777" w:rsidR="005F1FC9" w:rsidRPr="004E0DEC" w:rsidRDefault="005F1FC9" w:rsidP="009F49F2">
            <w:pPr>
              <w:pStyle w:val="Tabletext"/>
              <w:numPr>
                <w:ilvl w:val="0"/>
                <w:numId w:val="15"/>
              </w:numPr>
              <w:spacing w:before="60"/>
              <w:ind w:left="357" w:hanging="357"/>
            </w:pPr>
            <w:r w:rsidRPr="004E0DEC">
              <w:t>undertake on the job assessment and/or verification.</w:t>
            </w:r>
          </w:p>
          <w:p w14:paraId="1368BA8A" w14:textId="298887E9" w:rsidR="005F1FC9" w:rsidRPr="004E0DEC" w:rsidRDefault="005F1FC9" w:rsidP="000B4461">
            <w:pPr>
              <w:pStyle w:val="Tabletext"/>
            </w:pPr>
            <w:r w:rsidRPr="004E0DEC">
              <w:t xml:space="preserve">Details of training modes and the associated contact requirements for </w:t>
            </w:r>
            <w:r w:rsidR="004815F9">
              <w:t>Training P</w:t>
            </w:r>
            <w:r w:rsidR="004815F9" w:rsidRPr="004815F9">
              <w:t>rovider</w:t>
            </w:r>
            <w:r w:rsidRPr="004E0DEC">
              <w:t>s with an AA and employer are provided below.</w:t>
            </w:r>
          </w:p>
          <w:p w14:paraId="20BBEF86" w14:textId="7B797FA8" w:rsidR="005F1FC9" w:rsidRDefault="005F1FC9" w:rsidP="00027850">
            <w:pPr>
              <w:pStyle w:val="Bullet2"/>
              <w:numPr>
                <w:ilvl w:val="0"/>
                <w:numId w:val="0"/>
              </w:numPr>
            </w:pPr>
            <w:r w:rsidRPr="004E0DEC">
              <w:t xml:space="preserve">Note: Delivery </w:t>
            </w:r>
            <w:r w:rsidR="009B1196">
              <w:t>M</w:t>
            </w:r>
            <w:r w:rsidRPr="004E0DEC">
              <w:t>odes used are consistent with the Training Plan template and AVETARS.</w:t>
            </w:r>
          </w:p>
          <w:p w14:paraId="33C900A6" w14:textId="77777777" w:rsidR="005B496E" w:rsidRPr="005F0735" w:rsidRDefault="005B496E" w:rsidP="000B4461">
            <w:pPr>
              <w:pStyle w:val="Tabletext"/>
            </w:pPr>
          </w:p>
        </w:tc>
      </w:tr>
    </w:tbl>
    <w:tbl>
      <w:tblPr>
        <w:tblStyle w:val="GridTable5Dark-Accent4"/>
        <w:tblW w:w="0" w:type="auto"/>
        <w:tblLook w:val="04A0" w:firstRow="1" w:lastRow="0" w:firstColumn="1" w:lastColumn="0" w:noHBand="0" w:noVBand="1"/>
        <w:tblCaption w:val="Table C: Contact requirements"/>
        <w:tblDescription w:val="Contact requirements for various modes of qualification delivery"/>
      </w:tblPr>
      <w:tblGrid>
        <w:gridCol w:w="1479"/>
        <w:gridCol w:w="1834"/>
        <w:gridCol w:w="2101"/>
        <w:gridCol w:w="3646"/>
      </w:tblGrid>
      <w:tr w:rsidR="005B496E" w:rsidRPr="005B496E" w14:paraId="08882D5C" w14:textId="77777777" w:rsidTr="0002785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413" w:type="dxa"/>
            <w:tcBorders>
              <w:bottom w:val="single" w:sz="4" w:space="0" w:color="929487" w:themeColor="accent2"/>
            </w:tcBorders>
            <w:shd w:val="clear" w:color="auto" w:fill="323232" w:themeFill="accent1"/>
            <w:vAlign w:val="center"/>
          </w:tcPr>
          <w:p w14:paraId="1BB5F756" w14:textId="77777777" w:rsidR="00041C80" w:rsidRPr="005121E2" w:rsidRDefault="00041C80" w:rsidP="005121E2">
            <w:pPr>
              <w:pStyle w:val="Tableheading"/>
              <w:rPr>
                <w:b/>
              </w:rPr>
            </w:pPr>
            <w:r w:rsidRPr="005121E2">
              <w:rPr>
                <w:b/>
              </w:rPr>
              <w:t>Qualification Delivery Mode Key</w:t>
            </w:r>
          </w:p>
        </w:tc>
        <w:tc>
          <w:tcPr>
            <w:tcW w:w="1843" w:type="dxa"/>
            <w:tcBorders>
              <w:bottom w:val="single" w:sz="4" w:space="0" w:color="929487" w:themeColor="accent2"/>
            </w:tcBorders>
            <w:shd w:val="clear" w:color="auto" w:fill="323232" w:themeFill="accent1"/>
            <w:vAlign w:val="center"/>
          </w:tcPr>
          <w:p w14:paraId="2EDE60EE" w14:textId="77777777" w:rsidR="00041C80" w:rsidRPr="005121E2" w:rsidRDefault="00041C80" w:rsidP="005121E2">
            <w:pPr>
              <w:pStyle w:val="Tableheading"/>
              <w:cnfStyle w:val="100000000000" w:firstRow="1" w:lastRow="0" w:firstColumn="0" w:lastColumn="0" w:oddVBand="0" w:evenVBand="0" w:oddHBand="0" w:evenHBand="0" w:firstRowFirstColumn="0" w:firstRowLastColumn="0" w:lastRowFirstColumn="0" w:lastRowLastColumn="0"/>
              <w:rPr>
                <w:b/>
              </w:rPr>
            </w:pPr>
            <w:r w:rsidRPr="005121E2">
              <w:rPr>
                <w:b/>
              </w:rPr>
              <w:t>Qualification Delivery Mode Descriptor</w:t>
            </w:r>
          </w:p>
        </w:tc>
        <w:tc>
          <w:tcPr>
            <w:tcW w:w="2126" w:type="dxa"/>
            <w:tcBorders>
              <w:bottom w:val="single" w:sz="4" w:space="0" w:color="929487" w:themeColor="accent2"/>
            </w:tcBorders>
            <w:shd w:val="clear" w:color="auto" w:fill="323232" w:themeFill="accent1"/>
            <w:vAlign w:val="center"/>
          </w:tcPr>
          <w:p w14:paraId="24395744" w14:textId="77777777" w:rsidR="00041C80" w:rsidRPr="005121E2" w:rsidRDefault="00041C80" w:rsidP="005121E2">
            <w:pPr>
              <w:pStyle w:val="Tableheading"/>
              <w:cnfStyle w:val="100000000000" w:firstRow="1" w:lastRow="0" w:firstColumn="0" w:lastColumn="0" w:oddVBand="0" w:evenVBand="0" w:oddHBand="0" w:evenHBand="0" w:firstRowFirstColumn="0" w:firstRowLastColumn="0" w:lastRowFirstColumn="0" w:lastRowLastColumn="0"/>
              <w:rPr>
                <w:b/>
              </w:rPr>
            </w:pPr>
            <w:r w:rsidRPr="005121E2">
              <w:rPr>
                <w:b/>
              </w:rPr>
              <w:t>Contact Schedule with AA</w:t>
            </w:r>
          </w:p>
        </w:tc>
        <w:tc>
          <w:tcPr>
            <w:tcW w:w="3678" w:type="dxa"/>
            <w:tcBorders>
              <w:bottom w:val="single" w:sz="4" w:space="0" w:color="929487" w:themeColor="accent2"/>
            </w:tcBorders>
            <w:shd w:val="clear" w:color="auto" w:fill="323232" w:themeFill="accent1"/>
            <w:vAlign w:val="center"/>
          </w:tcPr>
          <w:p w14:paraId="46D58626" w14:textId="77777777" w:rsidR="00041C80" w:rsidRPr="005121E2" w:rsidRDefault="00041C80" w:rsidP="005121E2">
            <w:pPr>
              <w:pStyle w:val="Tableheading"/>
              <w:cnfStyle w:val="100000000000" w:firstRow="1" w:lastRow="0" w:firstColumn="0" w:lastColumn="0" w:oddVBand="0" w:evenVBand="0" w:oddHBand="0" w:evenHBand="0" w:firstRowFirstColumn="0" w:firstRowLastColumn="0" w:lastRowFirstColumn="0" w:lastRowLastColumn="0"/>
              <w:rPr>
                <w:b/>
              </w:rPr>
            </w:pPr>
            <w:r w:rsidRPr="005121E2">
              <w:rPr>
                <w:b/>
              </w:rPr>
              <w:t>Contact Schedule with Employer</w:t>
            </w:r>
          </w:p>
        </w:tc>
      </w:tr>
      <w:tr w:rsidR="00041C80" w14:paraId="0CF5D6E9" w14:textId="77777777" w:rsidTr="00027850">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413" w:type="dxa"/>
            <w:tcBorders>
              <w:top w:val="single" w:sz="4" w:space="0" w:color="929487" w:themeColor="accent2"/>
              <w:left w:val="single" w:sz="4" w:space="0" w:color="929487" w:themeColor="accent2"/>
              <w:bottom w:val="single" w:sz="4" w:space="0" w:color="929487" w:themeColor="accent2"/>
              <w:right w:val="single" w:sz="4" w:space="0" w:color="929487" w:themeColor="accent2"/>
            </w:tcBorders>
            <w:shd w:val="clear" w:color="auto" w:fill="auto"/>
          </w:tcPr>
          <w:p w14:paraId="6B40D5D2" w14:textId="77777777" w:rsidR="00041C80" w:rsidRPr="00041C80" w:rsidRDefault="00041C80" w:rsidP="000B4461">
            <w:pPr>
              <w:pStyle w:val="Tabletext"/>
            </w:pPr>
            <w:r w:rsidRPr="00041C80">
              <w:t>A</w:t>
            </w:r>
          </w:p>
        </w:tc>
        <w:tc>
          <w:tcPr>
            <w:tcW w:w="1843" w:type="dxa"/>
            <w:tcBorders>
              <w:top w:val="single" w:sz="4" w:space="0" w:color="929487" w:themeColor="accent2"/>
              <w:left w:val="single" w:sz="4" w:space="0" w:color="929487" w:themeColor="accent2"/>
              <w:bottom w:val="single" w:sz="4" w:space="0" w:color="929487" w:themeColor="accent2"/>
              <w:right w:val="single" w:sz="4" w:space="0" w:color="929487" w:themeColor="accent2"/>
            </w:tcBorders>
            <w:shd w:val="clear" w:color="auto" w:fill="auto"/>
          </w:tcPr>
          <w:p w14:paraId="3157CA5B" w14:textId="77777777" w:rsidR="00041C80" w:rsidRPr="004E0DEC" w:rsidRDefault="00041C80" w:rsidP="000B4461">
            <w:pPr>
              <w:pStyle w:val="Tabletext"/>
              <w:cnfStyle w:val="000000100000" w:firstRow="0" w:lastRow="0" w:firstColumn="0" w:lastColumn="0" w:oddVBand="0" w:evenVBand="0" w:oddHBand="1" w:evenHBand="0" w:firstRowFirstColumn="0" w:firstRowLastColumn="0" w:lastRowFirstColumn="0" w:lastRowLastColumn="0"/>
            </w:pPr>
            <w:r w:rsidRPr="004E0DEC">
              <w:t>Fully off-the-job by RTO</w:t>
            </w:r>
          </w:p>
        </w:tc>
        <w:tc>
          <w:tcPr>
            <w:tcW w:w="2126" w:type="dxa"/>
            <w:tcBorders>
              <w:top w:val="single" w:sz="4" w:space="0" w:color="929487" w:themeColor="accent2"/>
              <w:left w:val="single" w:sz="4" w:space="0" w:color="929487" w:themeColor="accent2"/>
              <w:bottom w:val="single" w:sz="4" w:space="0" w:color="929487" w:themeColor="accent2"/>
              <w:right w:val="single" w:sz="4" w:space="0" w:color="929487" w:themeColor="accent2"/>
            </w:tcBorders>
            <w:shd w:val="clear" w:color="auto" w:fill="auto"/>
          </w:tcPr>
          <w:p w14:paraId="0FFAE2A6" w14:textId="77777777" w:rsidR="00041C80" w:rsidRPr="004E0DEC" w:rsidRDefault="00041C80" w:rsidP="000B4461">
            <w:pPr>
              <w:pStyle w:val="Tabletext"/>
              <w:cnfStyle w:val="000000100000" w:firstRow="0" w:lastRow="0" w:firstColumn="0" w:lastColumn="0" w:oddVBand="0" w:evenVBand="0" w:oddHBand="1" w:evenHBand="0" w:firstRowFirstColumn="0" w:firstRowLastColumn="0" w:lastRowFirstColumn="0" w:lastRowLastColumn="0"/>
            </w:pPr>
            <w:r w:rsidRPr="004E0DEC">
              <w:t>A minimum of at least once per month.</w:t>
            </w:r>
          </w:p>
        </w:tc>
        <w:tc>
          <w:tcPr>
            <w:tcW w:w="3678" w:type="dxa"/>
            <w:vMerge w:val="restart"/>
            <w:tcBorders>
              <w:top w:val="single" w:sz="4" w:space="0" w:color="929487" w:themeColor="accent2"/>
              <w:left w:val="single" w:sz="4" w:space="0" w:color="929487" w:themeColor="accent2"/>
              <w:bottom w:val="single" w:sz="4" w:space="0" w:color="929487" w:themeColor="accent2"/>
              <w:right w:val="single" w:sz="4" w:space="0" w:color="929487" w:themeColor="accent2"/>
            </w:tcBorders>
            <w:shd w:val="clear" w:color="auto" w:fill="auto"/>
          </w:tcPr>
          <w:p w14:paraId="26D5A8C3" w14:textId="77777777" w:rsidR="00041C80" w:rsidRPr="004E0DEC" w:rsidRDefault="00041C80" w:rsidP="000B4461">
            <w:pPr>
              <w:pStyle w:val="Tabletext"/>
              <w:cnfStyle w:val="000000100000" w:firstRow="0" w:lastRow="0" w:firstColumn="0" w:lastColumn="0" w:oddVBand="0" w:evenVBand="0" w:oddHBand="1" w:evenHBand="0" w:firstRowFirstColumn="0" w:firstRowLastColumn="0" w:lastRowFirstColumn="0" w:lastRowLastColumn="0"/>
            </w:pPr>
            <w:r w:rsidRPr="004E0DEC">
              <w:t>One (1) pre-training consultation to:</w:t>
            </w:r>
          </w:p>
          <w:p w14:paraId="6DB80BFE" w14:textId="77777777" w:rsidR="00041C80" w:rsidRPr="004E0DEC" w:rsidRDefault="00041C80" w:rsidP="009F49F2">
            <w:pPr>
              <w:pStyle w:val="Tabletext"/>
              <w:numPr>
                <w:ilvl w:val="0"/>
                <w:numId w:val="16"/>
              </w:numPr>
              <w:cnfStyle w:val="000000100000" w:firstRow="0" w:lastRow="0" w:firstColumn="0" w:lastColumn="0" w:oddVBand="0" w:evenVBand="0" w:oddHBand="1" w:evenHBand="0" w:firstRowFirstColumn="0" w:firstRowLastColumn="0" w:lastRowFirstColumn="0" w:lastRowLastColumn="0"/>
            </w:pPr>
            <w:r w:rsidRPr="004E0DEC">
              <w:t>agree and sign training plan</w:t>
            </w:r>
          </w:p>
          <w:p w14:paraId="48B0F03B" w14:textId="77777777" w:rsidR="00041C80" w:rsidRPr="004E0DEC" w:rsidRDefault="00041C80" w:rsidP="009F49F2">
            <w:pPr>
              <w:pStyle w:val="Tabletext"/>
              <w:numPr>
                <w:ilvl w:val="0"/>
                <w:numId w:val="16"/>
              </w:numPr>
              <w:cnfStyle w:val="000000100000" w:firstRow="0" w:lastRow="0" w:firstColumn="0" w:lastColumn="0" w:oddVBand="0" w:evenVBand="0" w:oddHBand="1" w:evenHBand="0" w:firstRowFirstColumn="0" w:firstRowLastColumn="0" w:lastRowFirstColumn="0" w:lastRowLastColumn="0"/>
            </w:pPr>
            <w:r w:rsidRPr="004E0DEC">
              <w:t>conduct an agreed process for the Initial Skills Assessment</w:t>
            </w:r>
          </w:p>
          <w:p w14:paraId="46FCE312" w14:textId="77777777" w:rsidR="00041C80" w:rsidRPr="004E0DEC" w:rsidRDefault="00041C80" w:rsidP="009F49F2">
            <w:pPr>
              <w:pStyle w:val="Tabletext"/>
              <w:numPr>
                <w:ilvl w:val="0"/>
                <w:numId w:val="16"/>
              </w:numPr>
              <w:cnfStyle w:val="000000100000" w:firstRow="0" w:lastRow="0" w:firstColumn="0" w:lastColumn="0" w:oddVBand="0" w:evenVBand="0" w:oddHBand="1" w:evenHBand="0" w:firstRowFirstColumn="0" w:firstRowLastColumn="0" w:lastRowFirstColumn="0" w:lastRowLastColumn="0"/>
            </w:pPr>
            <w:r w:rsidRPr="004E0DEC">
              <w:t>discuss the process for monitoring work performance</w:t>
            </w:r>
          </w:p>
          <w:p w14:paraId="6EA008FF" w14:textId="77777777" w:rsidR="00041C80" w:rsidRPr="004E0DEC" w:rsidRDefault="00041C80" w:rsidP="009F49F2">
            <w:pPr>
              <w:pStyle w:val="Tabletext"/>
              <w:numPr>
                <w:ilvl w:val="0"/>
                <w:numId w:val="16"/>
              </w:numPr>
              <w:cnfStyle w:val="000000100000" w:firstRow="0" w:lastRow="0" w:firstColumn="0" w:lastColumn="0" w:oddVBand="0" w:evenVBand="0" w:oddHBand="1" w:evenHBand="0" w:firstRowFirstColumn="0" w:firstRowLastColumn="0" w:lastRowFirstColumn="0" w:lastRowLastColumn="0"/>
            </w:pPr>
            <w:r w:rsidRPr="004E0DEC">
              <w:t>conduct a review of the workplace to ensure the employer/workplace is providing a range of opportunities for the student to develop competencies and to apply skills in the workplace.</w:t>
            </w:r>
          </w:p>
          <w:p w14:paraId="0C860837" w14:textId="77777777" w:rsidR="00041C80" w:rsidRPr="004E0DEC" w:rsidRDefault="00041C80" w:rsidP="000B4461">
            <w:pPr>
              <w:pStyle w:val="Tabletext"/>
              <w:cnfStyle w:val="000000100000" w:firstRow="0" w:lastRow="0" w:firstColumn="0" w:lastColumn="0" w:oddVBand="0" w:evenVBand="0" w:oddHBand="1" w:evenHBand="0" w:firstRowFirstColumn="0" w:firstRowLastColumn="0" w:lastRowFirstColumn="0" w:lastRowLastColumn="0"/>
            </w:pPr>
            <w:r w:rsidRPr="004E0DEC">
              <w:rPr>
                <w:b/>
              </w:rPr>
              <w:t>Every six (6) months at minimum:</w:t>
            </w:r>
            <w:r w:rsidRPr="004E0DEC">
              <w:t xml:space="preserve"> conduct a review of the student’s work performance and competency development progress. This is to be a two-way engagement with structured feedback provided to the employer.</w:t>
            </w:r>
          </w:p>
        </w:tc>
      </w:tr>
      <w:tr w:rsidR="00041C80" w14:paraId="0D8EAF4B" w14:textId="77777777" w:rsidTr="00027850">
        <w:tc>
          <w:tcPr>
            <w:cnfStyle w:val="001000000000" w:firstRow="0" w:lastRow="0" w:firstColumn="1" w:lastColumn="0" w:oddVBand="0" w:evenVBand="0" w:oddHBand="0" w:evenHBand="0" w:firstRowFirstColumn="0" w:firstRowLastColumn="0" w:lastRowFirstColumn="0" w:lastRowLastColumn="0"/>
            <w:tcW w:w="1413" w:type="dxa"/>
            <w:tcBorders>
              <w:top w:val="single" w:sz="4" w:space="0" w:color="929487" w:themeColor="accent2"/>
              <w:left w:val="single" w:sz="4" w:space="0" w:color="929487" w:themeColor="accent2"/>
              <w:bottom w:val="single" w:sz="4" w:space="0" w:color="929487" w:themeColor="accent2"/>
              <w:right w:val="single" w:sz="4" w:space="0" w:color="929487" w:themeColor="accent2"/>
            </w:tcBorders>
            <w:shd w:val="clear" w:color="auto" w:fill="auto"/>
          </w:tcPr>
          <w:p w14:paraId="4E427393" w14:textId="77777777" w:rsidR="00041C80" w:rsidRPr="00041C80" w:rsidRDefault="00041C80" w:rsidP="000B4461">
            <w:pPr>
              <w:pStyle w:val="Tabletext"/>
            </w:pPr>
            <w:r w:rsidRPr="00041C80">
              <w:t>B</w:t>
            </w:r>
          </w:p>
        </w:tc>
        <w:tc>
          <w:tcPr>
            <w:tcW w:w="1843" w:type="dxa"/>
            <w:tcBorders>
              <w:top w:val="single" w:sz="4" w:space="0" w:color="929487" w:themeColor="accent2"/>
              <w:left w:val="single" w:sz="4" w:space="0" w:color="929487" w:themeColor="accent2"/>
              <w:bottom w:val="single" w:sz="4" w:space="0" w:color="929487" w:themeColor="accent2"/>
              <w:right w:val="single" w:sz="4" w:space="0" w:color="929487" w:themeColor="accent2"/>
            </w:tcBorders>
            <w:shd w:val="clear" w:color="auto" w:fill="auto"/>
          </w:tcPr>
          <w:p w14:paraId="66589A74" w14:textId="77777777" w:rsidR="00041C80" w:rsidRPr="00041C80" w:rsidRDefault="00041C80" w:rsidP="000B4461">
            <w:pPr>
              <w:pStyle w:val="Tabletext"/>
              <w:cnfStyle w:val="000000000000" w:firstRow="0" w:lastRow="0" w:firstColumn="0" w:lastColumn="0" w:oddVBand="0" w:evenVBand="0" w:oddHBand="0" w:evenHBand="0" w:firstRowFirstColumn="0" w:firstRowLastColumn="0" w:lastRowFirstColumn="0" w:lastRowLastColumn="0"/>
            </w:pPr>
            <w:r w:rsidRPr="00041C80">
              <w:t>Distance learning and remote</w:t>
            </w:r>
            <w:r>
              <w:t xml:space="preserve"> </w:t>
            </w:r>
            <w:r w:rsidRPr="00041C80">
              <w:t>e-learning</w:t>
            </w:r>
          </w:p>
        </w:tc>
        <w:tc>
          <w:tcPr>
            <w:tcW w:w="2126" w:type="dxa"/>
            <w:vMerge w:val="restart"/>
            <w:tcBorders>
              <w:top w:val="single" w:sz="4" w:space="0" w:color="929487" w:themeColor="accent2"/>
              <w:left w:val="single" w:sz="4" w:space="0" w:color="929487" w:themeColor="accent2"/>
              <w:bottom w:val="single" w:sz="4" w:space="0" w:color="929487" w:themeColor="accent2"/>
              <w:right w:val="single" w:sz="4" w:space="0" w:color="929487" w:themeColor="accent2"/>
            </w:tcBorders>
            <w:shd w:val="clear" w:color="auto" w:fill="auto"/>
          </w:tcPr>
          <w:p w14:paraId="702A3BFD" w14:textId="77777777" w:rsidR="00041C80" w:rsidRPr="00041C80" w:rsidRDefault="00041C80" w:rsidP="000B4461">
            <w:pPr>
              <w:pStyle w:val="Tabletext"/>
              <w:cnfStyle w:val="000000000000" w:firstRow="0" w:lastRow="0" w:firstColumn="0" w:lastColumn="0" w:oddVBand="0" w:evenVBand="0" w:oddHBand="0" w:evenHBand="0" w:firstRowFirstColumn="0" w:firstRowLastColumn="0" w:lastRowFirstColumn="0" w:lastRowLastColumn="0"/>
            </w:pPr>
            <w:r w:rsidRPr="00041C80">
              <w:t>Provision of learner support with response to requests for assistance within 24 hours, and</w:t>
            </w:r>
          </w:p>
          <w:p w14:paraId="1F4C4FAC" w14:textId="77777777" w:rsidR="00041C80" w:rsidRDefault="00041C80" w:rsidP="000B4461">
            <w:pPr>
              <w:pStyle w:val="Tabletext"/>
              <w:cnfStyle w:val="000000000000" w:firstRow="0" w:lastRow="0" w:firstColumn="0" w:lastColumn="0" w:oddVBand="0" w:evenVBand="0" w:oddHBand="0" w:evenHBand="0" w:firstRowFirstColumn="0" w:firstRowLastColumn="0" w:lastRowFirstColumn="0" w:lastRowLastColumn="0"/>
            </w:pPr>
            <w:r w:rsidRPr="00041C80">
              <w:t>A minimum of monthly contact as evidenced by roll books, e-learn activity or other training evidence in line with</w:t>
            </w:r>
            <w:r w:rsidR="00A74A3D">
              <w:t xml:space="preserve"> the training plan proposed for </w:t>
            </w:r>
            <w:r w:rsidRPr="00041C80">
              <w:t>the delivery of training.</w:t>
            </w:r>
          </w:p>
        </w:tc>
        <w:tc>
          <w:tcPr>
            <w:tcW w:w="3678" w:type="dxa"/>
            <w:vMerge/>
            <w:tcBorders>
              <w:top w:val="single" w:sz="4" w:space="0" w:color="929487" w:themeColor="accent2"/>
              <w:left w:val="single" w:sz="4" w:space="0" w:color="929487" w:themeColor="accent2"/>
              <w:bottom w:val="single" w:sz="4" w:space="0" w:color="929487" w:themeColor="accent2"/>
              <w:right w:val="single" w:sz="4" w:space="0" w:color="929487" w:themeColor="accent2"/>
            </w:tcBorders>
            <w:shd w:val="clear" w:color="auto" w:fill="auto"/>
          </w:tcPr>
          <w:p w14:paraId="4D994F94" w14:textId="77777777" w:rsidR="00041C80" w:rsidRDefault="00041C80" w:rsidP="000B4461">
            <w:pPr>
              <w:pStyle w:val="Tabletext"/>
              <w:cnfStyle w:val="000000000000" w:firstRow="0" w:lastRow="0" w:firstColumn="0" w:lastColumn="0" w:oddVBand="0" w:evenVBand="0" w:oddHBand="0" w:evenHBand="0" w:firstRowFirstColumn="0" w:firstRowLastColumn="0" w:lastRowFirstColumn="0" w:lastRowLastColumn="0"/>
            </w:pPr>
          </w:p>
        </w:tc>
      </w:tr>
      <w:tr w:rsidR="00041C80" w14:paraId="379113A1" w14:textId="77777777" w:rsidTr="000278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tcBorders>
              <w:top w:val="single" w:sz="4" w:space="0" w:color="929487" w:themeColor="accent2"/>
              <w:left w:val="single" w:sz="4" w:space="0" w:color="929487" w:themeColor="accent2"/>
              <w:bottom w:val="single" w:sz="4" w:space="0" w:color="929487" w:themeColor="accent2"/>
              <w:right w:val="single" w:sz="4" w:space="0" w:color="929487" w:themeColor="accent2"/>
            </w:tcBorders>
            <w:shd w:val="clear" w:color="auto" w:fill="auto"/>
          </w:tcPr>
          <w:p w14:paraId="35E79182" w14:textId="77777777" w:rsidR="00041C80" w:rsidRPr="00041C80" w:rsidRDefault="00041C80" w:rsidP="000B4461">
            <w:pPr>
              <w:pStyle w:val="Tabletext"/>
            </w:pPr>
            <w:r w:rsidRPr="00041C80">
              <w:t>C</w:t>
            </w:r>
          </w:p>
        </w:tc>
        <w:tc>
          <w:tcPr>
            <w:tcW w:w="1843" w:type="dxa"/>
            <w:tcBorders>
              <w:top w:val="single" w:sz="4" w:space="0" w:color="929487" w:themeColor="accent2"/>
              <w:left w:val="single" w:sz="4" w:space="0" w:color="929487" w:themeColor="accent2"/>
              <w:bottom w:val="single" w:sz="4" w:space="0" w:color="929487" w:themeColor="accent2"/>
              <w:right w:val="single" w:sz="4" w:space="0" w:color="929487" w:themeColor="accent2"/>
            </w:tcBorders>
            <w:shd w:val="clear" w:color="auto" w:fill="auto"/>
          </w:tcPr>
          <w:p w14:paraId="0FC60A16" w14:textId="77777777" w:rsidR="00041C80" w:rsidRPr="00041C80" w:rsidRDefault="00041C80" w:rsidP="000B4461">
            <w:pPr>
              <w:pStyle w:val="Tabletext"/>
              <w:cnfStyle w:val="000000100000" w:firstRow="0" w:lastRow="0" w:firstColumn="0" w:lastColumn="0" w:oddVBand="0" w:evenVBand="0" w:oddHBand="1" w:evenHBand="0" w:firstRowFirstColumn="0" w:firstRowLastColumn="0" w:lastRowFirstColumn="0" w:lastRowLastColumn="0"/>
            </w:pPr>
            <w:r w:rsidRPr="00041C80">
              <w:t>Fully-on-the-job (other than</w:t>
            </w:r>
            <w:r>
              <w:t xml:space="preserve"> </w:t>
            </w:r>
            <w:r w:rsidRPr="00041C80">
              <w:t>distance) by RTO</w:t>
            </w:r>
          </w:p>
        </w:tc>
        <w:tc>
          <w:tcPr>
            <w:tcW w:w="2126" w:type="dxa"/>
            <w:vMerge/>
            <w:tcBorders>
              <w:top w:val="single" w:sz="4" w:space="0" w:color="929487" w:themeColor="accent2"/>
              <w:left w:val="single" w:sz="4" w:space="0" w:color="929487" w:themeColor="accent2"/>
              <w:bottom w:val="single" w:sz="4" w:space="0" w:color="929487" w:themeColor="accent2"/>
              <w:right w:val="single" w:sz="4" w:space="0" w:color="929487" w:themeColor="accent2"/>
            </w:tcBorders>
            <w:shd w:val="clear" w:color="auto" w:fill="auto"/>
          </w:tcPr>
          <w:p w14:paraId="3B7DAA03" w14:textId="77777777" w:rsidR="00041C80" w:rsidRDefault="00041C80" w:rsidP="000B4461">
            <w:pPr>
              <w:pStyle w:val="Tabletext"/>
              <w:cnfStyle w:val="000000100000" w:firstRow="0" w:lastRow="0" w:firstColumn="0" w:lastColumn="0" w:oddVBand="0" w:evenVBand="0" w:oddHBand="1" w:evenHBand="0" w:firstRowFirstColumn="0" w:firstRowLastColumn="0" w:lastRowFirstColumn="0" w:lastRowLastColumn="0"/>
            </w:pPr>
          </w:p>
        </w:tc>
        <w:tc>
          <w:tcPr>
            <w:tcW w:w="3678" w:type="dxa"/>
            <w:vMerge/>
            <w:tcBorders>
              <w:top w:val="single" w:sz="4" w:space="0" w:color="929487" w:themeColor="accent2"/>
              <w:left w:val="single" w:sz="4" w:space="0" w:color="929487" w:themeColor="accent2"/>
              <w:bottom w:val="single" w:sz="4" w:space="0" w:color="929487" w:themeColor="accent2"/>
              <w:right w:val="single" w:sz="4" w:space="0" w:color="929487" w:themeColor="accent2"/>
            </w:tcBorders>
            <w:shd w:val="clear" w:color="auto" w:fill="auto"/>
          </w:tcPr>
          <w:p w14:paraId="5EEFFB85" w14:textId="77777777" w:rsidR="00041C80" w:rsidRDefault="00041C80" w:rsidP="000B4461">
            <w:pPr>
              <w:pStyle w:val="Tabletext"/>
              <w:cnfStyle w:val="000000100000" w:firstRow="0" w:lastRow="0" w:firstColumn="0" w:lastColumn="0" w:oddVBand="0" w:evenVBand="0" w:oddHBand="1" w:evenHBand="0" w:firstRowFirstColumn="0" w:firstRowLastColumn="0" w:lastRowFirstColumn="0" w:lastRowLastColumn="0"/>
            </w:pPr>
          </w:p>
        </w:tc>
      </w:tr>
      <w:tr w:rsidR="00041C80" w14:paraId="610D757B" w14:textId="77777777" w:rsidTr="00027850">
        <w:tc>
          <w:tcPr>
            <w:cnfStyle w:val="001000000000" w:firstRow="0" w:lastRow="0" w:firstColumn="1" w:lastColumn="0" w:oddVBand="0" w:evenVBand="0" w:oddHBand="0" w:evenHBand="0" w:firstRowFirstColumn="0" w:firstRowLastColumn="0" w:lastRowFirstColumn="0" w:lastRowLastColumn="0"/>
            <w:tcW w:w="1413" w:type="dxa"/>
            <w:tcBorders>
              <w:top w:val="single" w:sz="4" w:space="0" w:color="929487" w:themeColor="accent2"/>
              <w:left w:val="single" w:sz="4" w:space="0" w:color="929487" w:themeColor="accent2"/>
              <w:bottom w:val="single" w:sz="4" w:space="0" w:color="929487" w:themeColor="accent2"/>
              <w:right w:val="single" w:sz="4" w:space="0" w:color="929487" w:themeColor="accent2"/>
            </w:tcBorders>
            <w:shd w:val="clear" w:color="auto" w:fill="auto"/>
          </w:tcPr>
          <w:p w14:paraId="53AADA0F" w14:textId="77777777" w:rsidR="00041C80" w:rsidRPr="00041C80" w:rsidRDefault="00041C80" w:rsidP="000B4461">
            <w:pPr>
              <w:pStyle w:val="Tabletext"/>
            </w:pPr>
            <w:r w:rsidRPr="00041C80">
              <w:t>D</w:t>
            </w:r>
          </w:p>
        </w:tc>
        <w:tc>
          <w:tcPr>
            <w:tcW w:w="1843" w:type="dxa"/>
            <w:tcBorders>
              <w:top w:val="single" w:sz="4" w:space="0" w:color="929487" w:themeColor="accent2"/>
              <w:left w:val="single" w:sz="4" w:space="0" w:color="929487" w:themeColor="accent2"/>
              <w:bottom w:val="single" w:sz="4" w:space="0" w:color="929487" w:themeColor="accent2"/>
              <w:right w:val="single" w:sz="4" w:space="0" w:color="929487" w:themeColor="accent2"/>
            </w:tcBorders>
            <w:shd w:val="clear" w:color="auto" w:fill="auto"/>
          </w:tcPr>
          <w:p w14:paraId="5C7C51BB" w14:textId="77777777" w:rsidR="00041C80" w:rsidRPr="00041C80" w:rsidRDefault="00041C80" w:rsidP="000B4461">
            <w:pPr>
              <w:pStyle w:val="Tabletext"/>
              <w:cnfStyle w:val="000000000000" w:firstRow="0" w:lastRow="0" w:firstColumn="0" w:lastColumn="0" w:oddVBand="0" w:evenVBand="0" w:oddHBand="0" w:evenHBand="0" w:firstRowFirstColumn="0" w:firstRowLastColumn="0" w:lastRowFirstColumn="0" w:lastRowLastColumn="0"/>
            </w:pPr>
            <w:r w:rsidRPr="00041C80">
              <w:t>Blend of training by</w:t>
            </w:r>
            <w:r>
              <w:t xml:space="preserve"> </w:t>
            </w:r>
            <w:r w:rsidRPr="00041C80">
              <w:t>RTO/employer</w:t>
            </w:r>
          </w:p>
        </w:tc>
        <w:tc>
          <w:tcPr>
            <w:tcW w:w="2126" w:type="dxa"/>
            <w:vMerge/>
            <w:tcBorders>
              <w:top w:val="single" w:sz="4" w:space="0" w:color="929487" w:themeColor="accent2"/>
              <w:left w:val="single" w:sz="4" w:space="0" w:color="929487" w:themeColor="accent2"/>
              <w:bottom w:val="single" w:sz="4" w:space="0" w:color="929487" w:themeColor="accent2"/>
              <w:right w:val="single" w:sz="4" w:space="0" w:color="929487" w:themeColor="accent2"/>
            </w:tcBorders>
            <w:shd w:val="clear" w:color="auto" w:fill="auto"/>
          </w:tcPr>
          <w:p w14:paraId="28585C6F" w14:textId="77777777" w:rsidR="00041C80" w:rsidRDefault="00041C80" w:rsidP="000B4461">
            <w:pPr>
              <w:pStyle w:val="Tabletext"/>
              <w:cnfStyle w:val="000000000000" w:firstRow="0" w:lastRow="0" w:firstColumn="0" w:lastColumn="0" w:oddVBand="0" w:evenVBand="0" w:oddHBand="0" w:evenHBand="0" w:firstRowFirstColumn="0" w:firstRowLastColumn="0" w:lastRowFirstColumn="0" w:lastRowLastColumn="0"/>
            </w:pPr>
          </w:p>
        </w:tc>
        <w:tc>
          <w:tcPr>
            <w:tcW w:w="3678" w:type="dxa"/>
            <w:vMerge/>
            <w:tcBorders>
              <w:top w:val="single" w:sz="4" w:space="0" w:color="929487" w:themeColor="accent2"/>
              <w:left w:val="single" w:sz="4" w:space="0" w:color="929487" w:themeColor="accent2"/>
              <w:bottom w:val="single" w:sz="4" w:space="0" w:color="929487" w:themeColor="accent2"/>
              <w:right w:val="single" w:sz="4" w:space="0" w:color="929487" w:themeColor="accent2"/>
            </w:tcBorders>
            <w:shd w:val="clear" w:color="auto" w:fill="auto"/>
          </w:tcPr>
          <w:p w14:paraId="60DEDE92" w14:textId="77777777" w:rsidR="00041C80" w:rsidRDefault="00041C80" w:rsidP="000B4461">
            <w:pPr>
              <w:pStyle w:val="Tabletext"/>
              <w:cnfStyle w:val="000000000000" w:firstRow="0" w:lastRow="0" w:firstColumn="0" w:lastColumn="0" w:oddVBand="0" w:evenVBand="0" w:oddHBand="0" w:evenHBand="0" w:firstRowFirstColumn="0" w:firstRowLastColumn="0" w:lastRowFirstColumn="0" w:lastRowLastColumn="0"/>
            </w:pPr>
          </w:p>
        </w:tc>
      </w:tr>
      <w:tr w:rsidR="00041C80" w14:paraId="49ABC094" w14:textId="77777777" w:rsidTr="000278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tcBorders>
              <w:top w:val="single" w:sz="4" w:space="0" w:color="929487" w:themeColor="accent2"/>
              <w:left w:val="single" w:sz="4" w:space="0" w:color="929487" w:themeColor="accent2"/>
              <w:bottom w:val="single" w:sz="4" w:space="0" w:color="929487" w:themeColor="accent2"/>
              <w:right w:val="single" w:sz="4" w:space="0" w:color="929487" w:themeColor="accent2"/>
            </w:tcBorders>
            <w:shd w:val="clear" w:color="auto" w:fill="auto"/>
          </w:tcPr>
          <w:p w14:paraId="5C60E5D8" w14:textId="77777777" w:rsidR="00041C80" w:rsidRPr="00041C80" w:rsidRDefault="00041C80" w:rsidP="000B4461">
            <w:pPr>
              <w:pStyle w:val="Tabletext"/>
            </w:pPr>
            <w:r w:rsidRPr="00041C80">
              <w:t>E</w:t>
            </w:r>
          </w:p>
        </w:tc>
        <w:tc>
          <w:tcPr>
            <w:tcW w:w="1843" w:type="dxa"/>
            <w:tcBorders>
              <w:top w:val="single" w:sz="4" w:space="0" w:color="929487" w:themeColor="accent2"/>
              <w:left w:val="single" w:sz="4" w:space="0" w:color="929487" w:themeColor="accent2"/>
              <w:bottom w:val="single" w:sz="4" w:space="0" w:color="929487" w:themeColor="accent2"/>
              <w:right w:val="single" w:sz="4" w:space="0" w:color="929487" w:themeColor="accent2"/>
            </w:tcBorders>
            <w:shd w:val="clear" w:color="auto" w:fill="auto"/>
          </w:tcPr>
          <w:p w14:paraId="0C5E7A78" w14:textId="77777777" w:rsidR="00041C80" w:rsidRPr="00041C80" w:rsidRDefault="00041C80" w:rsidP="000B4461">
            <w:pPr>
              <w:pStyle w:val="Tabletext"/>
              <w:cnfStyle w:val="000000100000" w:firstRow="0" w:lastRow="0" w:firstColumn="0" w:lastColumn="0" w:oddVBand="0" w:evenVBand="0" w:oddHBand="1" w:evenHBand="0" w:firstRowFirstColumn="0" w:firstRowLastColumn="0" w:lastRowFirstColumn="0" w:lastRowLastColumn="0"/>
            </w:pPr>
            <w:r w:rsidRPr="00041C80">
              <w:t>Employer-guided</w:t>
            </w:r>
            <w:r>
              <w:t xml:space="preserve"> </w:t>
            </w:r>
            <w:r w:rsidRPr="00041C80">
              <w:t>workplace learning</w:t>
            </w:r>
          </w:p>
        </w:tc>
        <w:tc>
          <w:tcPr>
            <w:tcW w:w="2126" w:type="dxa"/>
            <w:vMerge/>
            <w:tcBorders>
              <w:top w:val="single" w:sz="4" w:space="0" w:color="929487" w:themeColor="accent2"/>
              <w:left w:val="single" w:sz="4" w:space="0" w:color="929487" w:themeColor="accent2"/>
              <w:bottom w:val="single" w:sz="4" w:space="0" w:color="929487" w:themeColor="accent2"/>
              <w:right w:val="single" w:sz="4" w:space="0" w:color="929487" w:themeColor="accent2"/>
            </w:tcBorders>
            <w:shd w:val="clear" w:color="auto" w:fill="auto"/>
          </w:tcPr>
          <w:p w14:paraId="1F8D0FC2" w14:textId="77777777" w:rsidR="00041C80" w:rsidRDefault="00041C80" w:rsidP="000B4461">
            <w:pPr>
              <w:pStyle w:val="Tabletext"/>
              <w:cnfStyle w:val="000000100000" w:firstRow="0" w:lastRow="0" w:firstColumn="0" w:lastColumn="0" w:oddVBand="0" w:evenVBand="0" w:oddHBand="1" w:evenHBand="0" w:firstRowFirstColumn="0" w:firstRowLastColumn="0" w:lastRowFirstColumn="0" w:lastRowLastColumn="0"/>
            </w:pPr>
          </w:p>
        </w:tc>
        <w:tc>
          <w:tcPr>
            <w:tcW w:w="3678" w:type="dxa"/>
            <w:vMerge/>
            <w:tcBorders>
              <w:top w:val="single" w:sz="4" w:space="0" w:color="929487" w:themeColor="accent2"/>
              <w:left w:val="single" w:sz="4" w:space="0" w:color="929487" w:themeColor="accent2"/>
              <w:bottom w:val="single" w:sz="4" w:space="0" w:color="929487" w:themeColor="accent2"/>
              <w:right w:val="single" w:sz="4" w:space="0" w:color="929487" w:themeColor="accent2"/>
            </w:tcBorders>
            <w:shd w:val="clear" w:color="auto" w:fill="auto"/>
          </w:tcPr>
          <w:p w14:paraId="01A247DE" w14:textId="77777777" w:rsidR="00041C80" w:rsidRDefault="00041C80" w:rsidP="000B4461">
            <w:pPr>
              <w:pStyle w:val="Tabletext"/>
              <w:cnfStyle w:val="000000100000" w:firstRow="0" w:lastRow="0" w:firstColumn="0" w:lastColumn="0" w:oddVBand="0" w:evenVBand="0" w:oddHBand="1" w:evenHBand="0" w:firstRowFirstColumn="0" w:firstRowLastColumn="0" w:lastRowFirstColumn="0" w:lastRowLastColumn="0"/>
            </w:pPr>
          </w:p>
        </w:tc>
      </w:tr>
    </w:tbl>
    <w:p w14:paraId="5D07B8B2" w14:textId="77777777" w:rsidR="007B7979" w:rsidRDefault="007B7979" w:rsidP="00D13DC4"/>
    <w:p w14:paraId="0C455C2F" w14:textId="77777777" w:rsidR="007B7979" w:rsidRDefault="007B7979">
      <w:pPr>
        <w:spacing w:before="0" w:line="276" w:lineRule="auto"/>
        <w:rPr>
          <w:bCs/>
          <w:color w:val="482D8C" w:themeColor="background2"/>
          <w:sz w:val="28"/>
          <w:szCs w:val="28"/>
        </w:rPr>
      </w:pPr>
      <w:r>
        <w:br w:type="page"/>
      </w:r>
    </w:p>
    <w:p w14:paraId="15ADD02C" w14:textId="2370D057" w:rsidR="00F14A66" w:rsidRDefault="00590B06" w:rsidP="00F14A66">
      <w:pPr>
        <w:pStyle w:val="Heading4"/>
        <w:numPr>
          <w:ilvl w:val="0"/>
          <w:numId w:val="0"/>
        </w:numPr>
        <w:spacing w:before="240"/>
        <w:ind w:left="357" w:hanging="357"/>
      </w:pPr>
      <w:r w:rsidRPr="00B245C3">
        <w:rPr>
          <w:bCs w:val="0"/>
          <w:noProof/>
          <w:color w:val="482D8C" w:themeColor="background2"/>
          <w:sz w:val="36"/>
        </w:rPr>
        <w:lastRenderedPageBreak/>
        <w:drawing>
          <wp:anchor distT="0" distB="0" distL="114300" distR="114300" simplePos="0" relativeHeight="251811840" behindDoc="0" locked="0" layoutInCell="1" allowOverlap="1" wp14:anchorId="2E22CD61" wp14:editId="435EB5CA">
            <wp:simplePos x="0" y="0"/>
            <wp:positionH relativeFrom="page">
              <wp:posOffset>7062289</wp:posOffset>
            </wp:positionH>
            <wp:positionV relativeFrom="margin">
              <wp:posOffset>-315686</wp:posOffset>
            </wp:positionV>
            <wp:extent cx="475200" cy="5018112"/>
            <wp:effectExtent l="0" t="0" r="127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Bookmark-6.png"/>
                    <pic:cNvPicPr/>
                  </pic:nvPicPr>
                  <pic:blipFill>
                    <a:blip r:embed="rId40">
                      <a:extLst>
                        <a:ext uri="{28A0092B-C50C-407E-A947-70E740481C1C}">
                          <a14:useLocalDpi xmlns:a14="http://schemas.microsoft.com/office/drawing/2010/main" val="0"/>
                        </a:ext>
                      </a:extLst>
                    </a:blip>
                    <a:stretch>
                      <a:fillRect/>
                    </a:stretch>
                  </pic:blipFill>
                  <pic:spPr>
                    <a:xfrm>
                      <a:off x="0" y="0"/>
                      <a:ext cx="475200" cy="5018112"/>
                    </a:xfrm>
                    <a:prstGeom prst="rect">
                      <a:avLst/>
                    </a:prstGeom>
                  </pic:spPr>
                </pic:pic>
              </a:graphicData>
            </a:graphic>
            <wp14:sizeRelH relativeFrom="margin">
              <wp14:pctWidth>0</wp14:pctWidth>
            </wp14:sizeRelH>
          </wp:anchor>
        </w:drawing>
      </w:r>
      <w:r w:rsidR="00F14A66">
        <w:t>Evidence Guide for Compliance</w:t>
      </w:r>
    </w:p>
    <w:tbl>
      <w:tblPr>
        <w:tblW w:w="9107" w:type="dxa"/>
        <w:shd w:val="clear" w:color="auto" w:fill="EAEAEA" w:themeFill="accent1" w:themeFillTint="1A"/>
        <w:tblLayout w:type="fixed"/>
        <w:tblCellMar>
          <w:top w:w="170" w:type="dxa"/>
          <w:left w:w="170" w:type="dxa"/>
          <w:bottom w:w="170" w:type="dxa"/>
          <w:right w:w="170" w:type="dxa"/>
        </w:tblCellMar>
        <w:tblLook w:val="0620" w:firstRow="1" w:lastRow="0" w:firstColumn="0" w:lastColumn="0" w:noHBand="1" w:noVBand="1"/>
      </w:tblPr>
      <w:tblGrid>
        <w:gridCol w:w="9107"/>
      </w:tblGrid>
      <w:tr w:rsidR="00FD3BAC" w:rsidRPr="006656BF" w14:paraId="5D31457F" w14:textId="77777777" w:rsidTr="00250EA4">
        <w:trPr>
          <w:trHeight w:val="631"/>
        </w:trPr>
        <w:tc>
          <w:tcPr>
            <w:tcW w:w="9107" w:type="dxa"/>
            <w:shd w:val="clear" w:color="auto" w:fill="EAEAEA" w:themeFill="accent1" w:themeFillTint="1A"/>
          </w:tcPr>
          <w:p w14:paraId="5BC92A8C" w14:textId="77777777" w:rsidR="005F1FC9" w:rsidRPr="006656BF" w:rsidRDefault="005F1FC9" w:rsidP="000B4461">
            <w:pPr>
              <w:pStyle w:val="Tabletext"/>
              <w:rPr>
                <w:color w:val="323232" w:themeColor="accent1"/>
              </w:rPr>
            </w:pPr>
            <w:r w:rsidRPr="006656BF">
              <w:rPr>
                <w:color w:val="323232" w:themeColor="accent1"/>
              </w:rPr>
              <w:t>Examples of evidence may include, but are not limited to:</w:t>
            </w:r>
          </w:p>
          <w:p w14:paraId="4F7225D5" w14:textId="56CD2ABB" w:rsidR="005F1FC9" w:rsidRPr="006656BF" w:rsidRDefault="005F1FC9" w:rsidP="00027850">
            <w:pPr>
              <w:pStyle w:val="Bullet2"/>
              <w:spacing w:before="60" w:after="0"/>
              <w:ind w:left="629" w:hanging="272"/>
            </w:pPr>
            <w:r w:rsidRPr="006656BF">
              <w:t>documented process for monitoring training contracts</w:t>
            </w:r>
          </w:p>
          <w:p w14:paraId="69224893" w14:textId="2CC21E9E" w:rsidR="005F1FC9" w:rsidRPr="006656BF" w:rsidRDefault="005F1FC9" w:rsidP="00027850">
            <w:pPr>
              <w:pStyle w:val="Bullet2"/>
              <w:spacing w:before="60" w:after="0"/>
              <w:ind w:left="629" w:hanging="272"/>
            </w:pPr>
            <w:r w:rsidRPr="006656BF">
              <w:t>documented process for reporting issues to the Directorate</w:t>
            </w:r>
          </w:p>
          <w:p w14:paraId="38E3CE0E" w14:textId="222013CE" w:rsidR="005F1FC9" w:rsidRPr="006656BF" w:rsidRDefault="005F1FC9" w:rsidP="00027850">
            <w:pPr>
              <w:pStyle w:val="Bullet2"/>
              <w:spacing w:before="60" w:after="0"/>
              <w:ind w:left="629" w:hanging="272"/>
            </w:pPr>
            <w:r w:rsidRPr="006656BF">
              <w:t>contact records such as file notes, contact logs, correspondence including emails and letters for example:</w:t>
            </w:r>
          </w:p>
          <w:p w14:paraId="1664CC60" w14:textId="77777777" w:rsidR="005F1FC9" w:rsidRPr="006656BF" w:rsidRDefault="005F1FC9" w:rsidP="00C30EF3">
            <w:pPr>
              <w:pStyle w:val="Bullet3"/>
              <w:spacing w:before="0" w:after="0"/>
              <w:ind w:left="1474" w:hanging="397"/>
            </w:pPr>
            <w:r w:rsidRPr="006656BF">
              <w:t>calls to the workplace to check if attendance is poor, to discuss results and progress, integration of on and off-the-job training and workplace assessment activities</w:t>
            </w:r>
          </w:p>
          <w:p w14:paraId="340137D2" w14:textId="53CA407F" w:rsidR="005F1FC9" w:rsidRPr="006656BF" w:rsidRDefault="005F1FC9" w:rsidP="00C30EF3">
            <w:pPr>
              <w:pStyle w:val="Bullet3"/>
              <w:spacing w:before="0" w:after="0"/>
              <w:ind w:left="1474" w:hanging="397"/>
            </w:pPr>
            <w:r w:rsidRPr="006656BF">
              <w:t>calls to the AA to review progress</w:t>
            </w:r>
          </w:p>
          <w:p w14:paraId="2DC74EEE" w14:textId="77777777" w:rsidR="005F1FC9" w:rsidRPr="006656BF" w:rsidRDefault="005F1FC9" w:rsidP="00C30EF3">
            <w:pPr>
              <w:pStyle w:val="Bullet3"/>
              <w:spacing w:before="0" w:after="0"/>
              <w:ind w:left="1474" w:hanging="397"/>
            </w:pPr>
            <w:r w:rsidRPr="006656BF">
              <w:t>calls to the parent/guardian and school to discuss ASBA training attendance</w:t>
            </w:r>
          </w:p>
          <w:p w14:paraId="522BB98E" w14:textId="4DB98F49" w:rsidR="005F1FC9" w:rsidRPr="006656BF" w:rsidRDefault="005F1FC9" w:rsidP="00C30EF3">
            <w:pPr>
              <w:pStyle w:val="Bullet3"/>
              <w:spacing w:before="0" w:after="0"/>
              <w:ind w:left="1474" w:hanging="397"/>
            </w:pPr>
            <w:r w:rsidRPr="006656BF">
              <w:t>notification to the Directorate of problems identified with on-the-job training or attendance, or if the AA is not allocated time from their workplace for structured training</w:t>
            </w:r>
          </w:p>
          <w:p w14:paraId="727A6628" w14:textId="77777777" w:rsidR="005F1FC9" w:rsidRPr="006656BF" w:rsidRDefault="005F1FC9" w:rsidP="00C30EF3">
            <w:pPr>
              <w:pStyle w:val="Bullet3"/>
              <w:spacing w:before="0" w:after="0"/>
              <w:ind w:left="1474" w:hanging="397"/>
            </w:pPr>
            <w:r w:rsidRPr="006656BF">
              <w:t>monitoring and provision of additional learner support needs, such as LLN training</w:t>
            </w:r>
          </w:p>
          <w:p w14:paraId="5CAE0A1C" w14:textId="77777777" w:rsidR="005F1FC9" w:rsidRPr="006656BF" w:rsidRDefault="005F1FC9" w:rsidP="00027850">
            <w:pPr>
              <w:pStyle w:val="Bullet2"/>
              <w:spacing w:before="60" w:after="0"/>
              <w:ind w:left="629" w:hanging="272"/>
            </w:pPr>
            <w:r w:rsidRPr="006656BF">
              <w:t>training log or training record book</w:t>
            </w:r>
          </w:p>
          <w:p w14:paraId="1BC6BE7F" w14:textId="77777777" w:rsidR="005F1FC9" w:rsidRPr="006656BF" w:rsidRDefault="005F1FC9" w:rsidP="00027850">
            <w:pPr>
              <w:pStyle w:val="Bullet2"/>
              <w:spacing w:before="60" w:after="0"/>
              <w:ind w:left="629" w:hanging="272"/>
            </w:pPr>
            <w:r w:rsidRPr="006656BF">
              <w:t>assessor feedback</w:t>
            </w:r>
          </w:p>
          <w:p w14:paraId="3286DE50" w14:textId="77777777" w:rsidR="005F1FC9" w:rsidRPr="006656BF" w:rsidRDefault="005F1FC9" w:rsidP="00027850">
            <w:pPr>
              <w:pStyle w:val="Bullet2"/>
              <w:spacing w:before="60" w:after="0"/>
              <w:ind w:left="629" w:hanging="272"/>
            </w:pPr>
            <w:r w:rsidRPr="006656BF">
              <w:t>attendance records such as roll books, e-learning activities or other training evidence</w:t>
            </w:r>
          </w:p>
          <w:p w14:paraId="7B0B642C" w14:textId="6164DBFA" w:rsidR="005F1FC9" w:rsidRPr="006656BF" w:rsidRDefault="005F1FC9" w:rsidP="00027850">
            <w:pPr>
              <w:pStyle w:val="Bullet2"/>
              <w:spacing w:before="60" w:after="0"/>
              <w:ind w:left="629" w:hanging="272"/>
            </w:pPr>
            <w:r w:rsidRPr="006656BF">
              <w:t xml:space="preserve">attendance records for </w:t>
            </w:r>
            <w:r w:rsidR="00B346F5">
              <w:t>A</w:t>
            </w:r>
            <w:r w:rsidRPr="006656BF">
              <w:t xml:space="preserve">dditional </w:t>
            </w:r>
            <w:r w:rsidR="00B346F5">
              <w:t>S</w:t>
            </w:r>
            <w:r w:rsidRPr="006656BF">
              <w:t>upport sessions</w:t>
            </w:r>
          </w:p>
          <w:p w14:paraId="7F0EE644" w14:textId="25FD71F1" w:rsidR="005F1FC9" w:rsidRPr="006656BF" w:rsidRDefault="005F1FC9" w:rsidP="00027850">
            <w:pPr>
              <w:pStyle w:val="Bullet2"/>
              <w:spacing w:before="60" w:after="0"/>
              <w:ind w:left="629" w:hanging="272"/>
            </w:pPr>
            <w:r w:rsidRPr="006656BF">
              <w:t xml:space="preserve">appointment records to show that the </w:t>
            </w:r>
            <w:r w:rsidR="004815F9" w:rsidRPr="006656BF">
              <w:t>Training Provider</w:t>
            </w:r>
            <w:r w:rsidRPr="006656BF">
              <w:t xml:space="preserve"> provided </w:t>
            </w:r>
            <w:r w:rsidR="00B346F5">
              <w:t>A</w:t>
            </w:r>
            <w:r w:rsidRPr="006656BF">
              <w:t xml:space="preserve">dditional </w:t>
            </w:r>
            <w:r w:rsidR="00B346F5">
              <w:t>S</w:t>
            </w:r>
            <w:r w:rsidRPr="006656BF">
              <w:t>upport services to the student</w:t>
            </w:r>
          </w:p>
          <w:p w14:paraId="79A4A953" w14:textId="2AB6B0B5" w:rsidR="005F1FC9" w:rsidRPr="006656BF" w:rsidRDefault="005F1FC9" w:rsidP="00027850">
            <w:pPr>
              <w:pStyle w:val="Bullet2"/>
              <w:spacing w:before="60" w:after="0"/>
              <w:ind w:left="629" w:hanging="272"/>
            </w:pPr>
            <w:r w:rsidRPr="006656BF">
              <w:t xml:space="preserve">signed statement/s from relevant support staff engaged to provide </w:t>
            </w:r>
            <w:r w:rsidR="00B346F5">
              <w:t>A</w:t>
            </w:r>
            <w:r w:rsidRPr="006656BF">
              <w:t xml:space="preserve">dditional </w:t>
            </w:r>
            <w:r w:rsidR="00B346F5">
              <w:t>S</w:t>
            </w:r>
            <w:r w:rsidRPr="006656BF">
              <w:t>upport</w:t>
            </w:r>
          </w:p>
          <w:p w14:paraId="3D00C146" w14:textId="4B645BBC" w:rsidR="005F1FC9" w:rsidRPr="006656BF" w:rsidRDefault="005F1FC9" w:rsidP="00027850">
            <w:pPr>
              <w:pStyle w:val="Bullet2"/>
              <w:spacing w:before="60" w:after="0"/>
              <w:ind w:left="629" w:hanging="272"/>
            </w:pPr>
            <w:r w:rsidRPr="006656BF">
              <w:t xml:space="preserve">receipts and/or invoices for </w:t>
            </w:r>
            <w:r w:rsidR="00B346F5">
              <w:t>A</w:t>
            </w:r>
            <w:r w:rsidRPr="006656BF">
              <w:t xml:space="preserve">dditional </w:t>
            </w:r>
            <w:r w:rsidR="00B346F5">
              <w:t>S</w:t>
            </w:r>
            <w:r w:rsidRPr="006656BF">
              <w:t>upport services used</w:t>
            </w:r>
          </w:p>
          <w:p w14:paraId="4C302B5C" w14:textId="77777777" w:rsidR="000273C5" w:rsidRDefault="00B346F5" w:rsidP="006656BF">
            <w:pPr>
              <w:pStyle w:val="Bullet2"/>
              <w:spacing w:before="60" w:after="120"/>
              <w:ind w:left="629" w:hanging="272"/>
            </w:pPr>
            <w:r>
              <w:t>Additional S</w:t>
            </w:r>
            <w:r w:rsidR="005F1FC9" w:rsidRPr="006656BF">
              <w:t>upport reports</w:t>
            </w:r>
          </w:p>
          <w:p w14:paraId="61037877" w14:textId="5F83CAA1" w:rsidR="005F1FC9" w:rsidRPr="006656BF" w:rsidRDefault="000273C5" w:rsidP="006656BF">
            <w:pPr>
              <w:pStyle w:val="Bullet2"/>
              <w:spacing w:before="60" w:after="120"/>
              <w:ind w:left="629" w:hanging="272"/>
            </w:pPr>
            <w:r>
              <w:t>My Profiling records</w:t>
            </w:r>
            <w:r w:rsidR="005F1FC9" w:rsidRPr="006656BF">
              <w:t>.</w:t>
            </w:r>
          </w:p>
        </w:tc>
      </w:tr>
    </w:tbl>
    <w:p w14:paraId="4643F1ED" w14:textId="13AD2D48" w:rsidR="00C65C34" w:rsidRDefault="00C65C34">
      <w:pPr>
        <w:spacing w:before="0" w:line="276" w:lineRule="auto"/>
      </w:pPr>
      <w:r>
        <w:br w:type="page"/>
      </w:r>
    </w:p>
    <w:p w14:paraId="37A4F44E" w14:textId="79BA1358" w:rsidR="00C65C34" w:rsidRDefault="00590B06" w:rsidP="00355C45">
      <w:pPr>
        <w:pStyle w:val="Heading2"/>
      </w:pPr>
      <w:bookmarkStart w:id="31" w:name="_Toc12635958"/>
      <w:r>
        <w:rPr>
          <w:noProof/>
        </w:rPr>
        <w:lastRenderedPageBreak/>
        <w:drawing>
          <wp:anchor distT="0" distB="0" distL="114300" distR="114300" simplePos="0" relativeHeight="251813888" behindDoc="0" locked="0" layoutInCell="1" allowOverlap="1" wp14:anchorId="24BF12BE" wp14:editId="199990C9">
            <wp:simplePos x="0" y="0"/>
            <wp:positionH relativeFrom="page">
              <wp:align>left</wp:align>
            </wp:positionH>
            <wp:positionV relativeFrom="page">
              <wp:posOffset>539297</wp:posOffset>
            </wp:positionV>
            <wp:extent cx="474980" cy="5015788"/>
            <wp:effectExtent l="0" t="0" r="127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Bookmark-7.png"/>
                    <pic:cNvPicPr/>
                  </pic:nvPicPr>
                  <pic:blipFill>
                    <a:blip r:embed="rId42">
                      <a:extLst>
                        <a:ext uri="{28A0092B-C50C-407E-A947-70E740481C1C}">
                          <a14:useLocalDpi xmlns:a14="http://schemas.microsoft.com/office/drawing/2010/main" val="0"/>
                        </a:ext>
                      </a:extLst>
                    </a:blip>
                    <a:stretch>
                      <a:fillRect/>
                    </a:stretch>
                  </pic:blipFill>
                  <pic:spPr>
                    <a:xfrm>
                      <a:off x="0" y="0"/>
                      <a:ext cx="474980" cy="5015788"/>
                    </a:xfrm>
                    <a:prstGeom prst="rect">
                      <a:avLst/>
                    </a:prstGeom>
                  </pic:spPr>
                </pic:pic>
              </a:graphicData>
            </a:graphic>
            <wp14:sizeRelH relativeFrom="margin">
              <wp14:pctWidth>0</wp14:pctWidth>
            </wp14:sizeRelH>
          </wp:anchor>
        </w:drawing>
      </w:r>
      <w:r w:rsidR="00C167F7">
        <w:t xml:space="preserve">7. </w:t>
      </w:r>
      <w:r w:rsidR="00696E5F">
        <w:t>I</w:t>
      </w:r>
      <w:r w:rsidR="00C65C34">
        <w:t>ssuing certification</w:t>
      </w:r>
      <w:bookmarkEnd w:id="31"/>
    </w:p>
    <w:p w14:paraId="033DF053" w14:textId="4216F667" w:rsidR="003D574A" w:rsidRDefault="003D574A" w:rsidP="00027850">
      <w:pPr>
        <w:pStyle w:val="Heading4"/>
        <w:numPr>
          <w:ilvl w:val="0"/>
          <w:numId w:val="0"/>
        </w:numPr>
        <w:spacing w:before="240"/>
        <w:ind w:left="357" w:hanging="357"/>
      </w:pPr>
      <w:r>
        <w:t>Standard 2.</w:t>
      </w:r>
      <w:r w:rsidR="00474E7F">
        <w:t xml:space="preserve">10 </w:t>
      </w:r>
      <w:r w:rsidRPr="003D574A">
        <w:rPr>
          <w:lang w:val="en-US"/>
        </w:rPr>
        <w:t xml:space="preserve">Issuance of </w:t>
      </w:r>
      <w:r w:rsidR="00696E5F">
        <w:rPr>
          <w:lang w:val="en-US"/>
        </w:rPr>
        <w:t>certification documentation</w:t>
      </w:r>
    </w:p>
    <w:tbl>
      <w:tblPr>
        <w:tblW w:w="9072" w:type="dxa"/>
        <w:tblLayout w:type="fixed"/>
        <w:tblCellMar>
          <w:left w:w="0" w:type="dxa"/>
          <w:right w:w="0" w:type="dxa"/>
        </w:tblCellMar>
        <w:tblLook w:val="01E0" w:firstRow="1" w:lastRow="1" w:firstColumn="1" w:lastColumn="1" w:noHBand="0" w:noVBand="0"/>
      </w:tblPr>
      <w:tblGrid>
        <w:gridCol w:w="851"/>
        <w:gridCol w:w="8221"/>
      </w:tblGrid>
      <w:tr w:rsidR="00365408" w:rsidRPr="00365408" w14:paraId="2F016945" w14:textId="77777777" w:rsidTr="00365408">
        <w:trPr>
          <w:trHeight w:val="609"/>
        </w:trPr>
        <w:tc>
          <w:tcPr>
            <w:tcW w:w="9072" w:type="dxa"/>
            <w:gridSpan w:val="2"/>
            <w:shd w:val="clear" w:color="auto" w:fill="auto"/>
          </w:tcPr>
          <w:p w14:paraId="711ADF9C" w14:textId="033C2559" w:rsidR="005B496E" w:rsidRPr="00B75521" w:rsidRDefault="005B496E" w:rsidP="00602CFB">
            <w:pPr>
              <w:spacing w:after="120"/>
              <w:rPr>
                <w:color w:val="352168" w:themeColor="background2" w:themeShade="BF"/>
                <w:szCs w:val="22"/>
                <w:lang w:val="en-US"/>
              </w:rPr>
            </w:pPr>
            <w:r w:rsidRPr="00B75521">
              <w:rPr>
                <w:color w:val="352168" w:themeColor="background2" w:themeShade="BF"/>
                <w:szCs w:val="22"/>
                <w:lang w:val="en-US"/>
              </w:rPr>
              <w:t>The Training Provider must issue an A</w:t>
            </w:r>
            <w:r w:rsidR="000B1A12">
              <w:rPr>
                <w:color w:val="352168" w:themeColor="background2" w:themeShade="BF"/>
                <w:szCs w:val="22"/>
                <w:lang w:val="en-US"/>
              </w:rPr>
              <w:t xml:space="preserve">ustralian </w:t>
            </w:r>
            <w:r w:rsidRPr="00B75521">
              <w:rPr>
                <w:color w:val="352168" w:themeColor="background2" w:themeShade="BF"/>
                <w:szCs w:val="22"/>
                <w:lang w:val="en-US"/>
              </w:rPr>
              <w:t>Q</w:t>
            </w:r>
            <w:r w:rsidR="000B1A12">
              <w:rPr>
                <w:color w:val="352168" w:themeColor="background2" w:themeShade="BF"/>
                <w:szCs w:val="22"/>
                <w:lang w:val="en-US"/>
              </w:rPr>
              <w:t xml:space="preserve">ualifications </w:t>
            </w:r>
            <w:r w:rsidRPr="00B75521">
              <w:rPr>
                <w:color w:val="352168" w:themeColor="background2" w:themeShade="BF"/>
                <w:szCs w:val="22"/>
                <w:lang w:val="en-US"/>
              </w:rPr>
              <w:t>F</w:t>
            </w:r>
            <w:r w:rsidR="000B1A12">
              <w:rPr>
                <w:color w:val="352168" w:themeColor="background2" w:themeShade="BF"/>
                <w:szCs w:val="22"/>
                <w:lang w:val="en-US"/>
              </w:rPr>
              <w:t>ramework (AQF)</w:t>
            </w:r>
            <w:r w:rsidRPr="00B75521">
              <w:rPr>
                <w:color w:val="352168" w:themeColor="background2" w:themeShade="BF"/>
                <w:szCs w:val="22"/>
                <w:lang w:val="en-US"/>
              </w:rPr>
              <w:t xml:space="preserve"> compliant qualification certificate to students who successfully complete a qualification or, where a student withdraws from the program prior to completing; the Training Provider must issue an AQF compliant statement of attainment for units of competency achieved.</w:t>
            </w:r>
          </w:p>
        </w:tc>
      </w:tr>
      <w:tr w:rsidR="00365408" w:rsidRPr="00365408" w14:paraId="314EA625" w14:textId="77777777" w:rsidTr="00365408">
        <w:trPr>
          <w:trHeight w:val="602"/>
        </w:trPr>
        <w:tc>
          <w:tcPr>
            <w:tcW w:w="851" w:type="dxa"/>
            <w:shd w:val="clear" w:color="auto" w:fill="auto"/>
          </w:tcPr>
          <w:p w14:paraId="75094965" w14:textId="59A21D7A" w:rsidR="00696E5F" w:rsidRPr="00B75521" w:rsidRDefault="00696E5F" w:rsidP="00942D8B">
            <w:pPr>
              <w:spacing w:after="0"/>
              <w:rPr>
                <w:color w:val="352168" w:themeColor="background2" w:themeShade="BF"/>
                <w:szCs w:val="22"/>
                <w:lang w:val="en-US"/>
              </w:rPr>
            </w:pPr>
            <w:r w:rsidRPr="00B75521">
              <w:rPr>
                <w:color w:val="352168" w:themeColor="background2" w:themeShade="BF"/>
                <w:szCs w:val="22"/>
                <w:lang w:val="en-US"/>
              </w:rPr>
              <w:t>2.1</w:t>
            </w:r>
            <w:r w:rsidR="00474E7F" w:rsidRPr="00B75521">
              <w:rPr>
                <w:color w:val="352168" w:themeColor="background2" w:themeShade="BF"/>
                <w:szCs w:val="22"/>
                <w:lang w:val="en-US"/>
              </w:rPr>
              <w:t>0</w:t>
            </w:r>
            <w:r w:rsidRPr="00B75521">
              <w:rPr>
                <w:color w:val="352168" w:themeColor="background2" w:themeShade="BF"/>
                <w:szCs w:val="22"/>
                <w:lang w:val="en-US"/>
              </w:rPr>
              <w:t>.</w:t>
            </w:r>
            <w:r w:rsidR="00942D8B">
              <w:rPr>
                <w:color w:val="352168" w:themeColor="background2" w:themeShade="BF"/>
                <w:szCs w:val="22"/>
                <w:lang w:val="en-US"/>
              </w:rPr>
              <w:t>1</w:t>
            </w:r>
          </w:p>
        </w:tc>
        <w:tc>
          <w:tcPr>
            <w:tcW w:w="8221" w:type="dxa"/>
            <w:shd w:val="clear" w:color="auto" w:fill="auto"/>
          </w:tcPr>
          <w:p w14:paraId="00519461" w14:textId="5C3538EE" w:rsidR="00696E5F" w:rsidRPr="00B75521" w:rsidRDefault="00696E5F" w:rsidP="002F3D02">
            <w:pPr>
              <w:spacing w:after="0"/>
              <w:rPr>
                <w:color w:val="352168" w:themeColor="background2" w:themeShade="BF"/>
                <w:szCs w:val="22"/>
                <w:lang w:val="en-US"/>
              </w:rPr>
            </w:pPr>
            <w:r w:rsidRPr="00B75521">
              <w:rPr>
                <w:color w:val="352168" w:themeColor="background2" w:themeShade="BF"/>
                <w:szCs w:val="22"/>
              </w:rPr>
              <w:t xml:space="preserve">The </w:t>
            </w:r>
            <w:r w:rsidR="004815F9" w:rsidRPr="00B75521">
              <w:rPr>
                <w:color w:val="352168" w:themeColor="background2" w:themeShade="BF"/>
                <w:szCs w:val="22"/>
              </w:rPr>
              <w:t>Training Provider</w:t>
            </w:r>
            <w:r w:rsidRPr="00B75521">
              <w:rPr>
                <w:color w:val="352168" w:themeColor="background2" w:themeShade="BF"/>
                <w:szCs w:val="22"/>
              </w:rPr>
              <w:t xml:space="preserve"> must issue the AQF compliant </w:t>
            </w:r>
            <w:r w:rsidR="002F3D02">
              <w:rPr>
                <w:color w:val="352168" w:themeColor="background2" w:themeShade="BF"/>
                <w:szCs w:val="22"/>
              </w:rPr>
              <w:t>C</w:t>
            </w:r>
            <w:r w:rsidRPr="00B75521">
              <w:rPr>
                <w:color w:val="352168" w:themeColor="background2" w:themeShade="BF"/>
                <w:szCs w:val="22"/>
              </w:rPr>
              <w:t xml:space="preserve">ertification </w:t>
            </w:r>
            <w:r w:rsidR="002F3D02">
              <w:rPr>
                <w:color w:val="352168" w:themeColor="background2" w:themeShade="BF"/>
                <w:szCs w:val="22"/>
              </w:rPr>
              <w:t>D</w:t>
            </w:r>
            <w:r w:rsidRPr="00B75521">
              <w:rPr>
                <w:color w:val="352168" w:themeColor="background2" w:themeShade="BF"/>
                <w:szCs w:val="22"/>
              </w:rPr>
              <w:t xml:space="preserve">ocumentation to each student within 30 </w:t>
            </w:r>
            <w:r w:rsidR="00602CFB" w:rsidRPr="00B75521">
              <w:rPr>
                <w:color w:val="352168" w:themeColor="background2" w:themeShade="BF"/>
                <w:szCs w:val="22"/>
              </w:rPr>
              <w:t xml:space="preserve">calendar </w:t>
            </w:r>
            <w:r w:rsidRPr="00B75521">
              <w:rPr>
                <w:color w:val="352168" w:themeColor="background2" w:themeShade="BF"/>
                <w:szCs w:val="22"/>
              </w:rPr>
              <w:t xml:space="preserve">days of completion of, or withdrawal from, training, provided the </w:t>
            </w:r>
            <w:r w:rsidR="00A614B1" w:rsidRPr="00B75521">
              <w:rPr>
                <w:color w:val="352168" w:themeColor="background2" w:themeShade="BF"/>
                <w:szCs w:val="22"/>
              </w:rPr>
              <w:t>T</w:t>
            </w:r>
            <w:r w:rsidR="004815F9" w:rsidRPr="00B75521">
              <w:rPr>
                <w:color w:val="352168" w:themeColor="background2" w:themeShade="BF"/>
                <w:szCs w:val="22"/>
              </w:rPr>
              <w:t xml:space="preserve">raining </w:t>
            </w:r>
            <w:r w:rsidR="00A614B1" w:rsidRPr="00B75521">
              <w:rPr>
                <w:color w:val="352168" w:themeColor="background2" w:themeShade="BF"/>
                <w:szCs w:val="22"/>
              </w:rPr>
              <w:t>P</w:t>
            </w:r>
            <w:r w:rsidR="004815F9" w:rsidRPr="00B75521">
              <w:rPr>
                <w:color w:val="352168" w:themeColor="background2" w:themeShade="BF"/>
                <w:szCs w:val="22"/>
              </w:rPr>
              <w:t>rovider</w:t>
            </w:r>
            <w:r w:rsidRPr="00B75521">
              <w:rPr>
                <w:color w:val="352168" w:themeColor="background2" w:themeShade="BF"/>
                <w:szCs w:val="22"/>
              </w:rPr>
              <w:t>’s requirements have been met.</w:t>
            </w:r>
          </w:p>
        </w:tc>
      </w:tr>
      <w:tr w:rsidR="00365408" w:rsidRPr="00365408" w14:paraId="11537988" w14:textId="77777777" w:rsidTr="00365408">
        <w:trPr>
          <w:trHeight w:val="602"/>
        </w:trPr>
        <w:tc>
          <w:tcPr>
            <w:tcW w:w="851" w:type="dxa"/>
            <w:shd w:val="clear" w:color="auto" w:fill="auto"/>
          </w:tcPr>
          <w:p w14:paraId="0E9D5A9A" w14:textId="4B9B01F7" w:rsidR="003D574A" w:rsidRPr="00B75521" w:rsidRDefault="003D574A" w:rsidP="00942D8B">
            <w:pPr>
              <w:spacing w:after="0"/>
              <w:rPr>
                <w:color w:val="352168" w:themeColor="background2" w:themeShade="BF"/>
                <w:szCs w:val="22"/>
                <w:lang w:val="en-US"/>
              </w:rPr>
            </w:pPr>
            <w:r w:rsidRPr="00B75521">
              <w:rPr>
                <w:color w:val="352168" w:themeColor="background2" w:themeShade="BF"/>
                <w:szCs w:val="22"/>
                <w:lang w:val="en-US"/>
              </w:rPr>
              <w:t>2.1</w:t>
            </w:r>
            <w:r w:rsidR="00474E7F" w:rsidRPr="00B75521">
              <w:rPr>
                <w:color w:val="352168" w:themeColor="background2" w:themeShade="BF"/>
                <w:szCs w:val="22"/>
                <w:lang w:val="en-US"/>
              </w:rPr>
              <w:t>0</w:t>
            </w:r>
            <w:r w:rsidRPr="00B75521">
              <w:rPr>
                <w:color w:val="352168" w:themeColor="background2" w:themeShade="BF"/>
                <w:szCs w:val="22"/>
                <w:lang w:val="en-US"/>
              </w:rPr>
              <w:t>.</w:t>
            </w:r>
            <w:r w:rsidR="00942D8B">
              <w:rPr>
                <w:color w:val="352168" w:themeColor="background2" w:themeShade="BF"/>
                <w:szCs w:val="22"/>
                <w:lang w:val="en-US"/>
              </w:rPr>
              <w:t>2</w:t>
            </w:r>
          </w:p>
        </w:tc>
        <w:tc>
          <w:tcPr>
            <w:tcW w:w="8221" w:type="dxa"/>
            <w:shd w:val="clear" w:color="auto" w:fill="auto"/>
          </w:tcPr>
          <w:p w14:paraId="45A97753" w14:textId="74CEAC27" w:rsidR="003D574A" w:rsidRPr="00B75521" w:rsidRDefault="003D574A" w:rsidP="002F3D02">
            <w:pPr>
              <w:spacing w:after="0"/>
              <w:rPr>
                <w:color w:val="352168" w:themeColor="background2" w:themeShade="BF"/>
                <w:szCs w:val="22"/>
                <w:lang w:val="en-US"/>
              </w:rPr>
            </w:pPr>
            <w:r w:rsidRPr="00B75521">
              <w:rPr>
                <w:color w:val="352168" w:themeColor="background2" w:themeShade="BF"/>
                <w:szCs w:val="22"/>
                <w:lang w:val="en-US"/>
              </w:rPr>
              <w:t xml:space="preserve">The </w:t>
            </w:r>
            <w:r w:rsidR="002F3D02">
              <w:rPr>
                <w:color w:val="352168" w:themeColor="background2" w:themeShade="BF"/>
                <w:szCs w:val="22"/>
                <w:lang w:val="en-US"/>
              </w:rPr>
              <w:t>C</w:t>
            </w:r>
            <w:r w:rsidR="007A4DF1" w:rsidRPr="00B75521">
              <w:rPr>
                <w:color w:val="352168" w:themeColor="background2" w:themeShade="BF"/>
                <w:szCs w:val="22"/>
                <w:lang w:val="en-US"/>
              </w:rPr>
              <w:t xml:space="preserve">ertification </w:t>
            </w:r>
            <w:r w:rsidR="002F3D02">
              <w:rPr>
                <w:color w:val="352168" w:themeColor="background2" w:themeShade="BF"/>
                <w:szCs w:val="22"/>
                <w:lang w:val="en-US"/>
              </w:rPr>
              <w:t>D</w:t>
            </w:r>
            <w:r w:rsidR="007A4DF1" w:rsidRPr="00B75521">
              <w:rPr>
                <w:color w:val="352168" w:themeColor="background2" w:themeShade="BF"/>
                <w:szCs w:val="22"/>
                <w:lang w:val="en-US"/>
              </w:rPr>
              <w:t xml:space="preserve">ocumentation </w:t>
            </w:r>
            <w:r w:rsidRPr="00B75521">
              <w:rPr>
                <w:color w:val="352168" w:themeColor="background2" w:themeShade="BF"/>
                <w:szCs w:val="22"/>
                <w:lang w:val="en-US"/>
              </w:rPr>
              <w:t xml:space="preserve">issued must include all elements required under the specific </w:t>
            </w:r>
            <w:r w:rsidR="00684281" w:rsidRPr="00B75521">
              <w:rPr>
                <w:color w:val="352168" w:themeColor="background2" w:themeShade="BF"/>
                <w:szCs w:val="22"/>
                <w:lang w:val="en-US"/>
              </w:rPr>
              <w:t>Training I</w:t>
            </w:r>
            <w:r w:rsidRPr="00B75521">
              <w:rPr>
                <w:color w:val="352168" w:themeColor="background2" w:themeShade="BF"/>
                <w:szCs w:val="22"/>
                <w:lang w:val="en-US"/>
              </w:rPr>
              <w:t>nitiative.</w:t>
            </w:r>
          </w:p>
        </w:tc>
      </w:tr>
      <w:tr w:rsidR="00365408" w:rsidRPr="00365408" w14:paraId="79735589" w14:textId="77777777" w:rsidTr="00365408">
        <w:trPr>
          <w:trHeight w:val="602"/>
        </w:trPr>
        <w:tc>
          <w:tcPr>
            <w:tcW w:w="851" w:type="dxa"/>
            <w:shd w:val="clear" w:color="auto" w:fill="auto"/>
          </w:tcPr>
          <w:p w14:paraId="4A6A09BB" w14:textId="6F399C4D" w:rsidR="003D574A" w:rsidRPr="00B75521" w:rsidRDefault="003D574A" w:rsidP="00942D8B">
            <w:pPr>
              <w:spacing w:after="0"/>
              <w:rPr>
                <w:color w:val="352168" w:themeColor="background2" w:themeShade="BF"/>
                <w:szCs w:val="22"/>
                <w:lang w:val="en-US"/>
              </w:rPr>
            </w:pPr>
            <w:r w:rsidRPr="00B75521">
              <w:rPr>
                <w:color w:val="352168" w:themeColor="background2" w:themeShade="BF"/>
                <w:szCs w:val="22"/>
                <w:lang w:val="en-US"/>
              </w:rPr>
              <w:t>2.1</w:t>
            </w:r>
            <w:r w:rsidR="00474E7F" w:rsidRPr="00B75521">
              <w:rPr>
                <w:color w:val="352168" w:themeColor="background2" w:themeShade="BF"/>
                <w:szCs w:val="22"/>
                <w:lang w:val="en-US"/>
              </w:rPr>
              <w:t>0</w:t>
            </w:r>
            <w:r w:rsidRPr="00B75521">
              <w:rPr>
                <w:color w:val="352168" w:themeColor="background2" w:themeShade="BF"/>
                <w:szCs w:val="22"/>
                <w:lang w:val="en-US"/>
              </w:rPr>
              <w:t>.</w:t>
            </w:r>
            <w:r w:rsidR="00942D8B">
              <w:rPr>
                <w:color w:val="352168" w:themeColor="background2" w:themeShade="BF"/>
                <w:szCs w:val="22"/>
                <w:lang w:val="en-US"/>
              </w:rPr>
              <w:t>3</w:t>
            </w:r>
          </w:p>
        </w:tc>
        <w:tc>
          <w:tcPr>
            <w:tcW w:w="8221" w:type="dxa"/>
            <w:shd w:val="clear" w:color="auto" w:fill="auto"/>
          </w:tcPr>
          <w:p w14:paraId="61043508" w14:textId="735BB674" w:rsidR="003D574A" w:rsidRPr="00B75521" w:rsidRDefault="003D574A" w:rsidP="002F3D02">
            <w:pPr>
              <w:spacing w:after="0"/>
              <w:rPr>
                <w:color w:val="352168" w:themeColor="background2" w:themeShade="BF"/>
                <w:szCs w:val="22"/>
                <w:lang w:val="en-US"/>
              </w:rPr>
            </w:pPr>
            <w:r w:rsidRPr="00B75521">
              <w:rPr>
                <w:color w:val="352168" w:themeColor="background2" w:themeShade="BF"/>
                <w:szCs w:val="22"/>
                <w:lang w:val="en-US"/>
              </w:rPr>
              <w:t xml:space="preserve">The </w:t>
            </w:r>
            <w:r w:rsidR="004815F9" w:rsidRPr="00B75521">
              <w:rPr>
                <w:color w:val="352168" w:themeColor="background2" w:themeShade="BF"/>
                <w:szCs w:val="22"/>
                <w:lang w:val="en-US"/>
              </w:rPr>
              <w:t>Training Provider</w:t>
            </w:r>
            <w:r w:rsidRPr="00B75521">
              <w:rPr>
                <w:color w:val="352168" w:themeColor="background2" w:themeShade="BF"/>
                <w:szCs w:val="22"/>
                <w:lang w:val="en-US"/>
              </w:rPr>
              <w:t xml:space="preserve"> must retain evidence of </w:t>
            </w:r>
            <w:r w:rsidR="002F3D02">
              <w:rPr>
                <w:color w:val="352168" w:themeColor="background2" w:themeShade="BF"/>
                <w:szCs w:val="22"/>
                <w:lang w:val="en-US"/>
              </w:rPr>
              <w:t>C</w:t>
            </w:r>
            <w:r w:rsidR="007A4DF1" w:rsidRPr="00B75521">
              <w:rPr>
                <w:color w:val="352168" w:themeColor="background2" w:themeShade="BF"/>
                <w:szCs w:val="22"/>
                <w:lang w:val="en-US"/>
              </w:rPr>
              <w:t xml:space="preserve">ertification </w:t>
            </w:r>
            <w:r w:rsidR="002F3D02">
              <w:rPr>
                <w:color w:val="352168" w:themeColor="background2" w:themeShade="BF"/>
                <w:szCs w:val="22"/>
                <w:lang w:val="en-US"/>
              </w:rPr>
              <w:t>D</w:t>
            </w:r>
            <w:r w:rsidR="007A4DF1" w:rsidRPr="00B75521">
              <w:rPr>
                <w:color w:val="352168" w:themeColor="background2" w:themeShade="BF"/>
                <w:szCs w:val="22"/>
                <w:lang w:val="en-US"/>
              </w:rPr>
              <w:t>ocumentation issued</w:t>
            </w:r>
            <w:r w:rsidRPr="00B75521">
              <w:rPr>
                <w:color w:val="352168" w:themeColor="background2" w:themeShade="BF"/>
                <w:szCs w:val="22"/>
                <w:lang w:val="en-US"/>
              </w:rPr>
              <w:t xml:space="preserve"> to each student.</w:t>
            </w:r>
          </w:p>
        </w:tc>
      </w:tr>
    </w:tbl>
    <w:p w14:paraId="3369E310" w14:textId="2AA51CFA" w:rsidR="00247769" w:rsidRDefault="00247769" w:rsidP="00247769">
      <w:pPr>
        <w:pStyle w:val="Heading4"/>
        <w:numPr>
          <w:ilvl w:val="0"/>
          <w:numId w:val="0"/>
        </w:numPr>
        <w:spacing w:before="240"/>
      </w:pPr>
      <w:r w:rsidRPr="00607041">
        <w:t>A</w:t>
      </w:r>
      <w:r>
        <w:t>ustralian</w:t>
      </w:r>
      <w:r w:rsidRPr="00607041">
        <w:t xml:space="preserve"> A</w:t>
      </w:r>
      <w:r>
        <w:t>pprenticeships</w:t>
      </w:r>
      <w:r w:rsidRPr="00607041">
        <w:t xml:space="preserve"> (AA) R</w:t>
      </w:r>
      <w:r>
        <w:t>equirements</w:t>
      </w:r>
    </w:p>
    <w:tbl>
      <w:tblPr>
        <w:tblStyle w:val="GridTable5Dark-Accent4"/>
        <w:tblW w:w="8783" w:type="dxa"/>
        <w:tblLook w:val="06A0" w:firstRow="1" w:lastRow="0" w:firstColumn="1" w:lastColumn="0" w:noHBand="1" w:noVBand="1"/>
        <w:tblCaption w:val="Australian apprenticehsip requirements"/>
      </w:tblPr>
      <w:tblGrid>
        <w:gridCol w:w="846"/>
        <w:gridCol w:w="7937"/>
      </w:tblGrid>
      <w:tr w:rsidR="00A9757B" w:rsidRPr="000373F2" w14:paraId="5D2B8EB3" w14:textId="77777777" w:rsidTr="00027850">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846" w:type="dxa"/>
            <w:shd w:val="clear" w:color="auto" w:fill="323232" w:themeFill="accent1"/>
          </w:tcPr>
          <w:p w14:paraId="3902F2CA" w14:textId="77777777" w:rsidR="00A9757B" w:rsidRPr="000373F2" w:rsidRDefault="00A9757B" w:rsidP="00027850">
            <w:pPr>
              <w:pStyle w:val="Tableheading"/>
              <w:rPr>
                <w:b/>
              </w:rPr>
            </w:pPr>
            <w:r w:rsidRPr="000373F2">
              <w:rPr>
                <w:b/>
              </w:rPr>
              <w:t>Ref #</w:t>
            </w:r>
          </w:p>
        </w:tc>
        <w:tc>
          <w:tcPr>
            <w:tcW w:w="7937" w:type="dxa"/>
            <w:shd w:val="clear" w:color="auto" w:fill="323232" w:themeFill="accent1"/>
          </w:tcPr>
          <w:p w14:paraId="41290181" w14:textId="3F6E3CC4" w:rsidR="00A9757B" w:rsidRPr="000373F2" w:rsidRDefault="00A9757B" w:rsidP="00A9757B">
            <w:pPr>
              <w:pStyle w:val="Tableheading"/>
              <w:cnfStyle w:val="100000000000" w:firstRow="1" w:lastRow="0" w:firstColumn="0" w:lastColumn="0" w:oddVBand="0" w:evenVBand="0" w:oddHBand="0" w:evenHBand="0" w:firstRowFirstColumn="0" w:firstRowLastColumn="0" w:lastRowFirstColumn="0" w:lastRowLastColumn="0"/>
              <w:rPr>
                <w:b/>
              </w:rPr>
            </w:pPr>
            <w:r>
              <w:rPr>
                <w:b/>
              </w:rPr>
              <w:t>Requirements</w:t>
            </w:r>
          </w:p>
        </w:tc>
      </w:tr>
      <w:tr w:rsidR="00E10808" w14:paraId="21B193DF" w14:textId="77777777" w:rsidTr="00027850">
        <w:tblPrEx>
          <w:tblLook w:val="0480" w:firstRow="0" w:lastRow="0" w:firstColumn="1" w:lastColumn="0" w:noHBand="0" w:noVBand="1"/>
        </w:tblPrEx>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846" w:type="dxa"/>
            <w:shd w:val="clear" w:color="auto" w:fill="auto"/>
          </w:tcPr>
          <w:p w14:paraId="04197AA8" w14:textId="1B218089" w:rsidR="00E10808" w:rsidRDefault="00BD529B" w:rsidP="00342BB5">
            <w:pPr>
              <w:rPr>
                <w:b w:val="0"/>
              </w:rPr>
            </w:pPr>
            <w:r>
              <w:rPr>
                <w:b w:val="0"/>
              </w:rPr>
              <w:t>AA3</w:t>
            </w:r>
            <w:r w:rsidR="00342BB5">
              <w:rPr>
                <w:b w:val="0"/>
              </w:rPr>
              <w:t>1</w:t>
            </w:r>
            <w:r>
              <w:rPr>
                <w:b w:val="0"/>
              </w:rPr>
              <w:t>.</w:t>
            </w:r>
          </w:p>
        </w:tc>
        <w:tc>
          <w:tcPr>
            <w:tcW w:w="7937" w:type="dxa"/>
            <w:shd w:val="clear" w:color="auto" w:fill="auto"/>
          </w:tcPr>
          <w:p w14:paraId="608321B9" w14:textId="196542EC" w:rsidR="00E10808" w:rsidRPr="0063572E" w:rsidRDefault="00E10808" w:rsidP="000B4461">
            <w:pPr>
              <w:pStyle w:val="Tabletext"/>
              <w:cnfStyle w:val="000000100000" w:firstRow="0" w:lastRow="0" w:firstColumn="0" w:lastColumn="0" w:oddVBand="0" w:evenVBand="0" w:oddHBand="1" w:evenHBand="0" w:firstRowFirstColumn="0" w:firstRowLastColumn="0" w:lastRowFirstColumn="0" w:lastRowLastColumn="0"/>
            </w:pPr>
            <w:r w:rsidRPr="00D91B48">
              <w:t xml:space="preserve">The AA, employer and </w:t>
            </w:r>
            <w:r w:rsidR="004815F9">
              <w:t>Training P</w:t>
            </w:r>
            <w:r w:rsidR="004815F9" w:rsidRPr="004815F9">
              <w:t>rovider</w:t>
            </w:r>
            <w:r w:rsidRPr="00D91B48">
              <w:t xml:space="preserve"> must agree competence has been achieved in the workplace before a qualification can be issued. This final agreement must be formally documented, signed and dated by all parties and retained on the AA’s file. The date of the final agreement is the date deemed competent.</w:t>
            </w:r>
          </w:p>
        </w:tc>
      </w:tr>
      <w:tr w:rsidR="00A9757B" w14:paraId="44BD610D" w14:textId="77777777" w:rsidTr="00027850">
        <w:tblPrEx>
          <w:tblLook w:val="0480" w:firstRow="0" w:lastRow="0" w:firstColumn="1" w:lastColumn="0" w:noHBand="0" w:noVBand="1"/>
        </w:tblPrEx>
        <w:trPr>
          <w:cantSplit/>
        </w:trPr>
        <w:tc>
          <w:tcPr>
            <w:cnfStyle w:val="001000000000" w:firstRow="0" w:lastRow="0" w:firstColumn="1" w:lastColumn="0" w:oddVBand="0" w:evenVBand="0" w:oddHBand="0" w:evenHBand="0" w:firstRowFirstColumn="0" w:firstRowLastColumn="0" w:lastRowFirstColumn="0" w:lastRowLastColumn="0"/>
            <w:tcW w:w="846" w:type="dxa"/>
            <w:shd w:val="clear" w:color="auto" w:fill="auto"/>
          </w:tcPr>
          <w:p w14:paraId="7CFE3067" w14:textId="519B62A5" w:rsidR="00A9757B" w:rsidRDefault="00BD529B" w:rsidP="00342BB5">
            <w:pPr>
              <w:rPr>
                <w:b w:val="0"/>
              </w:rPr>
            </w:pPr>
            <w:r>
              <w:rPr>
                <w:b w:val="0"/>
              </w:rPr>
              <w:t>AA3</w:t>
            </w:r>
            <w:r w:rsidR="00342BB5">
              <w:rPr>
                <w:b w:val="0"/>
              </w:rPr>
              <w:t>2</w:t>
            </w:r>
            <w:r>
              <w:rPr>
                <w:b w:val="0"/>
              </w:rPr>
              <w:t>.</w:t>
            </w:r>
          </w:p>
        </w:tc>
        <w:tc>
          <w:tcPr>
            <w:tcW w:w="7937" w:type="dxa"/>
            <w:shd w:val="clear" w:color="auto" w:fill="auto"/>
          </w:tcPr>
          <w:p w14:paraId="3E93D521" w14:textId="77777777" w:rsidR="00A9757B" w:rsidRPr="00F0530F" w:rsidRDefault="00A9757B" w:rsidP="00A87802">
            <w:pPr>
              <w:pStyle w:val="Tabletext"/>
              <w:cnfStyle w:val="000000000000" w:firstRow="0" w:lastRow="0" w:firstColumn="0" w:lastColumn="0" w:oddVBand="0" w:evenVBand="0" w:oddHBand="0" w:evenHBand="0" w:firstRowFirstColumn="0" w:firstRowLastColumn="0" w:lastRowFirstColumn="0" w:lastRowLastColumn="0"/>
            </w:pPr>
            <w:r w:rsidRPr="00F0530F">
              <w:t>Qualification documents issued to an AA must include the following:</w:t>
            </w:r>
          </w:p>
          <w:p w14:paraId="48643A9D" w14:textId="77777777" w:rsidR="00A9757B" w:rsidRPr="00F0530F" w:rsidRDefault="00A9757B" w:rsidP="009F49F2">
            <w:pPr>
              <w:pStyle w:val="Tabletext"/>
              <w:numPr>
                <w:ilvl w:val="0"/>
                <w:numId w:val="72"/>
              </w:numPr>
              <w:ind w:left="454" w:hanging="454"/>
              <w:contextualSpacing/>
              <w:cnfStyle w:val="000000000000" w:firstRow="0" w:lastRow="0" w:firstColumn="0" w:lastColumn="0" w:oddVBand="0" w:evenVBand="0" w:oddHBand="0" w:evenHBand="0" w:firstRowFirstColumn="0" w:firstRowLastColumn="0" w:lastRowFirstColumn="0" w:lastRowLastColumn="0"/>
            </w:pPr>
            <w:r w:rsidRPr="00F0530F">
              <w:t>AA number</w:t>
            </w:r>
          </w:p>
          <w:p w14:paraId="48297AE4" w14:textId="77777777" w:rsidR="00A9757B" w:rsidRPr="00F0530F" w:rsidRDefault="00A9757B" w:rsidP="009F49F2">
            <w:pPr>
              <w:pStyle w:val="Tabletext"/>
              <w:numPr>
                <w:ilvl w:val="0"/>
                <w:numId w:val="72"/>
              </w:numPr>
              <w:ind w:left="454" w:hanging="454"/>
              <w:contextualSpacing/>
              <w:cnfStyle w:val="000000000000" w:firstRow="0" w:lastRow="0" w:firstColumn="0" w:lastColumn="0" w:oddVBand="0" w:evenVBand="0" w:oddHBand="0" w:evenHBand="0" w:firstRowFirstColumn="0" w:firstRowLastColumn="0" w:lastRowFirstColumn="0" w:lastRowLastColumn="0"/>
            </w:pPr>
            <w:r w:rsidRPr="00F0530F">
              <w:t>the date deemed competent</w:t>
            </w:r>
          </w:p>
          <w:p w14:paraId="7A5C5F35" w14:textId="77777777" w:rsidR="00A9757B" w:rsidRPr="00F0530F" w:rsidRDefault="00A9757B" w:rsidP="009F49F2">
            <w:pPr>
              <w:pStyle w:val="Tabletext"/>
              <w:numPr>
                <w:ilvl w:val="0"/>
                <w:numId w:val="72"/>
              </w:numPr>
              <w:ind w:left="454" w:hanging="454"/>
              <w:contextualSpacing/>
              <w:cnfStyle w:val="000000000000" w:firstRow="0" w:lastRow="0" w:firstColumn="0" w:lastColumn="0" w:oddVBand="0" w:evenVBand="0" w:oddHBand="0" w:evenHBand="0" w:firstRowFirstColumn="0" w:firstRowLastColumn="0" w:lastRowFirstColumn="0" w:lastRowLastColumn="0"/>
            </w:pPr>
            <w:r w:rsidRPr="00F0530F">
              <w:t>the statement ‘</w:t>
            </w:r>
            <w:r w:rsidRPr="00C37E9A">
              <w:t>Achieved through Australian Apprenticeship arrangements’</w:t>
            </w:r>
            <w:r w:rsidRPr="00F0530F">
              <w:t>.</w:t>
            </w:r>
          </w:p>
        </w:tc>
      </w:tr>
      <w:tr w:rsidR="00A9757B" w14:paraId="5315C55E" w14:textId="77777777" w:rsidTr="00027850">
        <w:tblPrEx>
          <w:tblLook w:val="0480" w:firstRow="0" w:lastRow="0" w:firstColumn="1" w:lastColumn="0" w:noHBand="0" w:noVBand="1"/>
        </w:tblPrEx>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846" w:type="dxa"/>
            <w:shd w:val="clear" w:color="auto" w:fill="auto"/>
          </w:tcPr>
          <w:p w14:paraId="3040FFAC" w14:textId="6901F9AA" w:rsidR="00A9757B" w:rsidRDefault="00BD529B" w:rsidP="00342BB5">
            <w:pPr>
              <w:rPr>
                <w:b w:val="0"/>
              </w:rPr>
            </w:pPr>
            <w:r>
              <w:rPr>
                <w:b w:val="0"/>
              </w:rPr>
              <w:t>AA3</w:t>
            </w:r>
            <w:r w:rsidR="00342BB5">
              <w:rPr>
                <w:b w:val="0"/>
              </w:rPr>
              <w:t>3</w:t>
            </w:r>
            <w:r>
              <w:rPr>
                <w:b w:val="0"/>
              </w:rPr>
              <w:t>.</w:t>
            </w:r>
          </w:p>
        </w:tc>
        <w:tc>
          <w:tcPr>
            <w:tcW w:w="7937" w:type="dxa"/>
            <w:shd w:val="clear" w:color="auto" w:fill="auto"/>
          </w:tcPr>
          <w:p w14:paraId="489D3C0E" w14:textId="320D5976" w:rsidR="00A9757B" w:rsidRPr="00E94E55" w:rsidRDefault="00A9757B" w:rsidP="000B4461">
            <w:pPr>
              <w:pStyle w:val="Tabletext"/>
              <w:cnfStyle w:val="000000100000" w:firstRow="0" w:lastRow="0" w:firstColumn="0" w:lastColumn="0" w:oddVBand="0" w:evenVBand="0" w:oddHBand="1" w:evenHBand="0" w:firstRowFirstColumn="0" w:firstRowLastColumn="0" w:lastRowFirstColumn="0" w:lastRowLastColumn="0"/>
            </w:pPr>
            <w:r w:rsidRPr="003D574A">
              <w:t xml:space="preserve">The </w:t>
            </w:r>
            <w:r w:rsidR="004815F9">
              <w:t>Training P</w:t>
            </w:r>
            <w:r w:rsidR="004815F9" w:rsidRPr="004815F9">
              <w:t>rovider</w:t>
            </w:r>
            <w:r w:rsidRPr="003D574A">
              <w:t xml:space="preserve"> must provide a supporting statement for apprentices so the employer is clear the apprentice has been assessed as competent in the workplace to industry standard. </w:t>
            </w:r>
            <w:r w:rsidR="004815F9">
              <w:t>Training P</w:t>
            </w:r>
            <w:r w:rsidR="004815F9" w:rsidRPr="004815F9">
              <w:t>rovider</w:t>
            </w:r>
            <w:r w:rsidRPr="003D574A">
              <w:t xml:space="preserve">s are encouraged to use the </w:t>
            </w:r>
            <w:hyperlink r:id="rId43">
              <w:r w:rsidRPr="003D574A">
                <w:rPr>
                  <w:rStyle w:val="Hyperlink"/>
                </w:rPr>
                <w:t>Supporting Statement template</w:t>
              </w:r>
            </w:hyperlink>
            <w:r w:rsidRPr="003D574A">
              <w:rPr>
                <w:u w:val="single"/>
              </w:rPr>
              <w:t>.</w:t>
            </w:r>
          </w:p>
        </w:tc>
      </w:tr>
      <w:tr w:rsidR="00A9757B" w14:paraId="05243C5F" w14:textId="77777777" w:rsidTr="00027850">
        <w:tblPrEx>
          <w:tblLook w:val="0480" w:firstRow="0" w:lastRow="0" w:firstColumn="1" w:lastColumn="0" w:noHBand="0" w:noVBand="1"/>
        </w:tblPrEx>
        <w:trPr>
          <w:cantSplit/>
        </w:trPr>
        <w:tc>
          <w:tcPr>
            <w:cnfStyle w:val="001000000000" w:firstRow="0" w:lastRow="0" w:firstColumn="1" w:lastColumn="0" w:oddVBand="0" w:evenVBand="0" w:oddHBand="0" w:evenHBand="0" w:firstRowFirstColumn="0" w:firstRowLastColumn="0" w:lastRowFirstColumn="0" w:lastRowLastColumn="0"/>
            <w:tcW w:w="846" w:type="dxa"/>
            <w:shd w:val="clear" w:color="auto" w:fill="auto"/>
          </w:tcPr>
          <w:p w14:paraId="054190A7" w14:textId="5C80452B" w:rsidR="00A9757B" w:rsidRDefault="00BD529B" w:rsidP="00342BB5">
            <w:pPr>
              <w:rPr>
                <w:b w:val="0"/>
              </w:rPr>
            </w:pPr>
            <w:r>
              <w:rPr>
                <w:b w:val="0"/>
              </w:rPr>
              <w:t>AA3</w:t>
            </w:r>
            <w:r w:rsidR="00342BB5">
              <w:rPr>
                <w:b w:val="0"/>
              </w:rPr>
              <w:t>4</w:t>
            </w:r>
            <w:r>
              <w:rPr>
                <w:b w:val="0"/>
              </w:rPr>
              <w:t>.</w:t>
            </w:r>
          </w:p>
        </w:tc>
        <w:tc>
          <w:tcPr>
            <w:tcW w:w="7937" w:type="dxa"/>
            <w:shd w:val="clear" w:color="auto" w:fill="auto"/>
          </w:tcPr>
          <w:p w14:paraId="3F57008E" w14:textId="77777777" w:rsidR="00A9757B" w:rsidRPr="003D574A" w:rsidRDefault="00A9757B" w:rsidP="00602CFB">
            <w:pPr>
              <w:pStyle w:val="Tabletext"/>
              <w:cnfStyle w:val="000000000000" w:firstRow="0" w:lastRow="0" w:firstColumn="0" w:lastColumn="0" w:oddVBand="0" w:evenVBand="0" w:oddHBand="0" w:evenHBand="0" w:firstRowFirstColumn="0" w:firstRowLastColumn="0" w:lastRowFirstColumn="0" w:lastRowLastColumn="0"/>
            </w:pPr>
            <w:r w:rsidRPr="003D574A">
              <w:t>Statements of Attainment issued to an AA must include the following:</w:t>
            </w:r>
          </w:p>
          <w:p w14:paraId="07BD0FAC" w14:textId="77777777" w:rsidR="00A9757B" w:rsidRPr="003D574A" w:rsidRDefault="00A9757B" w:rsidP="009F49F2">
            <w:pPr>
              <w:pStyle w:val="Tabletext"/>
              <w:numPr>
                <w:ilvl w:val="0"/>
                <w:numId w:val="73"/>
              </w:numPr>
              <w:ind w:left="454" w:hanging="454"/>
              <w:contextualSpacing/>
              <w:cnfStyle w:val="000000000000" w:firstRow="0" w:lastRow="0" w:firstColumn="0" w:lastColumn="0" w:oddVBand="0" w:evenVBand="0" w:oddHBand="0" w:evenHBand="0" w:firstRowFirstColumn="0" w:firstRowLastColumn="0" w:lastRowFirstColumn="0" w:lastRowLastColumn="0"/>
            </w:pPr>
            <w:r w:rsidRPr="003D574A">
              <w:t>AA number</w:t>
            </w:r>
          </w:p>
          <w:p w14:paraId="7B0EE2EB" w14:textId="77777777" w:rsidR="00A9757B" w:rsidRPr="00E94E55" w:rsidRDefault="00A9757B" w:rsidP="009F49F2">
            <w:pPr>
              <w:pStyle w:val="Tabletext"/>
              <w:numPr>
                <w:ilvl w:val="0"/>
                <w:numId w:val="73"/>
              </w:numPr>
              <w:ind w:left="454" w:hanging="454"/>
              <w:contextualSpacing/>
              <w:cnfStyle w:val="000000000000" w:firstRow="0" w:lastRow="0" w:firstColumn="0" w:lastColumn="0" w:oddVBand="0" w:evenVBand="0" w:oddHBand="0" w:evenHBand="0" w:firstRowFirstColumn="0" w:firstRowLastColumn="0" w:lastRowFirstColumn="0" w:lastRowLastColumn="0"/>
            </w:pPr>
            <w:r w:rsidRPr="003D574A">
              <w:t>the statement ‘</w:t>
            </w:r>
            <w:r w:rsidRPr="00C37E9A">
              <w:t>Achieved through Australian Apprenticeship arrangements’</w:t>
            </w:r>
            <w:r w:rsidRPr="003D574A">
              <w:t>.</w:t>
            </w:r>
          </w:p>
        </w:tc>
      </w:tr>
    </w:tbl>
    <w:p w14:paraId="012EBA8B" w14:textId="31F5616C" w:rsidR="00F14A66" w:rsidRDefault="00F14A66" w:rsidP="00F14A66">
      <w:pPr>
        <w:pStyle w:val="Heading4"/>
        <w:numPr>
          <w:ilvl w:val="0"/>
          <w:numId w:val="0"/>
        </w:numPr>
        <w:spacing w:before="240"/>
        <w:ind w:left="357" w:hanging="357"/>
      </w:pPr>
      <w:r>
        <w:t>Evidence Guide for Compliance</w:t>
      </w:r>
    </w:p>
    <w:tbl>
      <w:tblPr>
        <w:tblW w:w="9107" w:type="dxa"/>
        <w:shd w:val="clear" w:color="auto" w:fill="EAEAEA" w:themeFill="accent1" w:themeFillTint="1A"/>
        <w:tblLayout w:type="fixed"/>
        <w:tblCellMar>
          <w:top w:w="170" w:type="dxa"/>
          <w:left w:w="170" w:type="dxa"/>
          <w:bottom w:w="170" w:type="dxa"/>
          <w:right w:w="170" w:type="dxa"/>
        </w:tblCellMar>
        <w:tblLook w:val="0620" w:firstRow="1" w:lastRow="0" w:firstColumn="0" w:lastColumn="0" w:noHBand="1" w:noVBand="1"/>
      </w:tblPr>
      <w:tblGrid>
        <w:gridCol w:w="9107"/>
      </w:tblGrid>
      <w:tr w:rsidR="005F1FC9" w:rsidRPr="006656BF" w14:paraId="2BB3381A" w14:textId="77777777" w:rsidTr="00250EA4">
        <w:trPr>
          <w:trHeight w:val="631"/>
        </w:trPr>
        <w:tc>
          <w:tcPr>
            <w:tcW w:w="9107" w:type="dxa"/>
            <w:shd w:val="clear" w:color="auto" w:fill="EAEAEA" w:themeFill="accent1" w:themeFillTint="1A"/>
          </w:tcPr>
          <w:p w14:paraId="0368113D" w14:textId="77777777" w:rsidR="005F1FC9" w:rsidRPr="006656BF" w:rsidRDefault="005F1FC9" w:rsidP="000B4461">
            <w:pPr>
              <w:pStyle w:val="Tabletext"/>
              <w:rPr>
                <w:color w:val="323232" w:themeColor="accent1"/>
              </w:rPr>
            </w:pPr>
            <w:r w:rsidRPr="006656BF">
              <w:rPr>
                <w:color w:val="323232" w:themeColor="accent1"/>
              </w:rPr>
              <w:t>Examples of evidence may include, but are not limited to:</w:t>
            </w:r>
          </w:p>
          <w:p w14:paraId="394FB062" w14:textId="2A3C7E60" w:rsidR="00A06407" w:rsidRPr="006656BF" w:rsidRDefault="00A06407" w:rsidP="00DE5220">
            <w:pPr>
              <w:pStyle w:val="Bullet2"/>
              <w:spacing w:before="60" w:after="0"/>
              <w:ind w:left="629" w:hanging="272"/>
            </w:pPr>
            <w:r w:rsidRPr="006656BF">
              <w:t xml:space="preserve">formal agreement of workplace competence and qualification completion signed and dated by the AA, employer and </w:t>
            </w:r>
            <w:r w:rsidR="004815F9" w:rsidRPr="006656BF">
              <w:t>Training Provider</w:t>
            </w:r>
            <w:r w:rsidRPr="006656BF">
              <w:t>.</w:t>
            </w:r>
          </w:p>
          <w:p w14:paraId="568FC837" w14:textId="77777777" w:rsidR="002F3D02" w:rsidRDefault="005F1FC9" w:rsidP="00DE5220">
            <w:pPr>
              <w:pStyle w:val="Bullet2"/>
              <w:spacing w:before="60" w:after="0"/>
              <w:ind w:left="629" w:hanging="272"/>
            </w:pPr>
            <w:r w:rsidRPr="006656BF">
              <w:t xml:space="preserve">AQF and </w:t>
            </w:r>
            <w:r w:rsidR="002F3D02">
              <w:t>T</w:t>
            </w:r>
            <w:r w:rsidRPr="006656BF">
              <w:t xml:space="preserve">raining </w:t>
            </w:r>
            <w:r w:rsidR="002F3D02">
              <w:t>I</w:t>
            </w:r>
            <w:r w:rsidRPr="006656BF">
              <w:t>nitiative compliant qualifications and/or statements of attainment issued and the list of units of competency attained</w:t>
            </w:r>
            <w:r w:rsidR="00F02A5A">
              <w:t xml:space="preserve"> </w:t>
            </w:r>
          </w:p>
          <w:p w14:paraId="73B462E7" w14:textId="6500C79C" w:rsidR="00A06407" w:rsidRPr="006656BF" w:rsidRDefault="00A06407" w:rsidP="00DE5220">
            <w:pPr>
              <w:pStyle w:val="Bullet2"/>
              <w:spacing w:before="60" w:after="0"/>
              <w:ind w:left="629" w:hanging="272"/>
            </w:pPr>
            <w:r w:rsidRPr="006656BF">
              <w:t>supporting statements for apprentices (not required for trainees)</w:t>
            </w:r>
          </w:p>
          <w:p w14:paraId="241503E4" w14:textId="3645D9D9" w:rsidR="005F1FC9" w:rsidRPr="006656BF" w:rsidRDefault="005F1FC9" w:rsidP="00DE5220">
            <w:pPr>
              <w:pStyle w:val="Bullet2"/>
              <w:spacing w:before="60" w:after="0"/>
              <w:ind w:left="629" w:hanging="272"/>
            </w:pPr>
            <w:r w:rsidRPr="006656BF">
              <w:t>records to support that qualification certificates and/or statements of attainment have been issued such as a register or ‘mail out’ record</w:t>
            </w:r>
          </w:p>
          <w:p w14:paraId="4BF5B1CF" w14:textId="7346BB72" w:rsidR="005F1FC9" w:rsidRPr="006656BF" w:rsidRDefault="005F1FC9" w:rsidP="00602CFB">
            <w:pPr>
              <w:pStyle w:val="Bullet2"/>
              <w:numPr>
                <w:ilvl w:val="0"/>
                <w:numId w:val="0"/>
              </w:numPr>
              <w:spacing w:before="60" w:after="0"/>
            </w:pPr>
            <w:r w:rsidRPr="002F3D02">
              <w:t xml:space="preserve">Note: Where the AA number and/or date deemed competent cannot be added to the </w:t>
            </w:r>
            <w:r w:rsidR="00FD5B00" w:rsidRPr="002F3D02">
              <w:t>certification documentation</w:t>
            </w:r>
            <w:r w:rsidRPr="002F3D02">
              <w:t xml:space="preserve">, the </w:t>
            </w:r>
            <w:r w:rsidR="004815F9" w:rsidRPr="002F3D02">
              <w:t>Training Provider</w:t>
            </w:r>
            <w:r w:rsidRPr="002F3D02">
              <w:t xml:space="preserve"> must notify the Directorate and issue the AA with an additional document that includes this information.</w:t>
            </w:r>
            <w:r w:rsidR="00006EB8" w:rsidRPr="002F3D02">
              <w:t xml:space="preserve"> </w:t>
            </w:r>
          </w:p>
        </w:tc>
      </w:tr>
    </w:tbl>
    <w:p w14:paraId="54C41B1F" w14:textId="4388B91C" w:rsidR="00603E09" w:rsidRDefault="00590B06" w:rsidP="00355C45">
      <w:pPr>
        <w:pStyle w:val="Heading2"/>
      </w:pPr>
      <w:bookmarkStart w:id="32" w:name="_Toc12635959"/>
      <w:r w:rsidRPr="00B245C3">
        <w:rPr>
          <w:bCs w:val="0"/>
          <w:noProof/>
          <w:sz w:val="36"/>
        </w:rPr>
        <w:lastRenderedPageBreak/>
        <w:drawing>
          <wp:anchor distT="0" distB="0" distL="114300" distR="114300" simplePos="0" relativeHeight="251815936" behindDoc="0" locked="0" layoutInCell="1" allowOverlap="1" wp14:anchorId="75D7EBFA" wp14:editId="229BB3CE">
            <wp:simplePos x="0" y="0"/>
            <wp:positionH relativeFrom="page">
              <wp:align>right</wp:align>
            </wp:positionH>
            <wp:positionV relativeFrom="page">
              <wp:posOffset>523330</wp:posOffset>
            </wp:positionV>
            <wp:extent cx="474980" cy="5015788"/>
            <wp:effectExtent l="0" t="0" r="127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Bookmark-6.png"/>
                    <pic:cNvPicPr/>
                  </pic:nvPicPr>
                  <pic:blipFill>
                    <a:blip r:embed="rId44">
                      <a:extLst>
                        <a:ext uri="{28A0092B-C50C-407E-A947-70E740481C1C}">
                          <a14:useLocalDpi xmlns:a14="http://schemas.microsoft.com/office/drawing/2010/main" val="0"/>
                        </a:ext>
                      </a:extLst>
                    </a:blip>
                    <a:stretch>
                      <a:fillRect/>
                    </a:stretch>
                  </pic:blipFill>
                  <pic:spPr>
                    <a:xfrm>
                      <a:off x="0" y="0"/>
                      <a:ext cx="474980" cy="5015788"/>
                    </a:xfrm>
                    <a:prstGeom prst="rect">
                      <a:avLst/>
                    </a:prstGeom>
                  </pic:spPr>
                </pic:pic>
              </a:graphicData>
            </a:graphic>
            <wp14:sizeRelH relativeFrom="margin">
              <wp14:pctWidth>0</wp14:pctWidth>
            </wp14:sizeRelH>
          </wp:anchor>
        </w:drawing>
      </w:r>
      <w:r w:rsidR="00C167F7">
        <w:t xml:space="preserve">8. </w:t>
      </w:r>
      <w:r w:rsidR="00AB4499">
        <w:t>Reporting</w:t>
      </w:r>
      <w:bookmarkEnd w:id="32"/>
      <w:r w:rsidR="00C572DC">
        <w:t xml:space="preserve"> </w:t>
      </w:r>
    </w:p>
    <w:p w14:paraId="05BABB46" w14:textId="64892AB2" w:rsidR="00603E09" w:rsidRDefault="00603E09" w:rsidP="00603E09">
      <w:pPr>
        <w:pStyle w:val="Heading4"/>
        <w:numPr>
          <w:ilvl w:val="0"/>
          <w:numId w:val="0"/>
        </w:numPr>
        <w:ind w:left="357" w:hanging="357"/>
      </w:pPr>
      <w:r>
        <w:t>Standard 1.2 Data collection and reporting</w:t>
      </w:r>
    </w:p>
    <w:tbl>
      <w:tblPr>
        <w:tblW w:w="9072" w:type="dxa"/>
        <w:tblLayout w:type="fixed"/>
        <w:tblCellMar>
          <w:left w:w="0" w:type="dxa"/>
          <w:right w:w="0" w:type="dxa"/>
        </w:tblCellMar>
        <w:tblLook w:val="01E0" w:firstRow="1" w:lastRow="1" w:firstColumn="1" w:lastColumn="1" w:noHBand="0" w:noVBand="0"/>
      </w:tblPr>
      <w:tblGrid>
        <w:gridCol w:w="851"/>
        <w:gridCol w:w="8221"/>
      </w:tblGrid>
      <w:tr w:rsidR="00CD0CD2" w:rsidRPr="00CD0CD2" w:rsidDel="00B67BB3" w14:paraId="3FC8410B" w14:textId="77777777" w:rsidTr="00DE5220">
        <w:trPr>
          <w:trHeight w:val="377"/>
        </w:trPr>
        <w:tc>
          <w:tcPr>
            <w:tcW w:w="9072" w:type="dxa"/>
            <w:gridSpan w:val="2"/>
            <w:shd w:val="clear" w:color="auto" w:fill="auto"/>
          </w:tcPr>
          <w:p w14:paraId="2CE3F204" w14:textId="5F1CD9AA" w:rsidR="005B496E" w:rsidRPr="00B75521" w:rsidDel="00B67BB3" w:rsidRDefault="005B496E" w:rsidP="00DE5220">
            <w:pPr>
              <w:spacing w:after="0"/>
              <w:rPr>
                <w:color w:val="352168" w:themeColor="background2" w:themeShade="BF"/>
                <w:lang w:val="en-US"/>
              </w:rPr>
            </w:pPr>
            <w:r w:rsidRPr="00B75521">
              <w:rPr>
                <w:color w:val="352168" w:themeColor="background2" w:themeShade="BF"/>
                <w:lang w:val="en-US"/>
              </w:rPr>
              <w:t>The Training Provider must meet national and ACT reporting and recordkeeping obligations.</w:t>
            </w:r>
          </w:p>
        </w:tc>
      </w:tr>
      <w:tr w:rsidR="00CD0CD2" w:rsidRPr="00CD0CD2" w14:paraId="7349D606" w14:textId="77777777" w:rsidTr="00CD0CD2">
        <w:trPr>
          <w:trHeight w:val="602"/>
        </w:trPr>
        <w:tc>
          <w:tcPr>
            <w:tcW w:w="851" w:type="dxa"/>
            <w:shd w:val="clear" w:color="auto" w:fill="auto"/>
          </w:tcPr>
          <w:p w14:paraId="14AA9A9E" w14:textId="323BBE6C" w:rsidR="00603E09" w:rsidRPr="00B75521" w:rsidRDefault="00603E09" w:rsidP="00DE5220">
            <w:pPr>
              <w:spacing w:after="0"/>
              <w:rPr>
                <w:color w:val="352168" w:themeColor="background2" w:themeShade="BF"/>
                <w:lang w:val="en-US"/>
              </w:rPr>
            </w:pPr>
            <w:r w:rsidRPr="00B75521">
              <w:rPr>
                <w:color w:val="352168" w:themeColor="background2" w:themeShade="BF"/>
                <w:lang w:val="en-US"/>
              </w:rPr>
              <w:t>1.2.</w:t>
            </w:r>
            <w:r w:rsidR="00B67BB3" w:rsidRPr="00B75521">
              <w:rPr>
                <w:color w:val="352168" w:themeColor="background2" w:themeShade="BF"/>
                <w:lang w:val="en-US"/>
              </w:rPr>
              <w:t>3</w:t>
            </w:r>
          </w:p>
        </w:tc>
        <w:tc>
          <w:tcPr>
            <w:tcW w:w="8221" w:type="dxa"/>
            <w:shd w:val="clear" w:color="auto" w:fill="auto"/>
          </w:tcPr>
          <w:p w14:paraId="6FFA6035" w14:textId="430FE715" w:rsidR="00603E09" w:rsidRPr="00B75521" w:rsidRDefault="00603E09" w:rsidP="00DE5220">
            <w:pPr>
              <w:spacing w:after="0"/>
              <w:rPr>
                <w:color w:val="352168" w:themeColor="background2" w:themeShade="BF"/>
                <w:lang w:val="en-US"/>
              </w:rPr>
            </w:pPr>
            <w:r w:rsidRPr="00B75521">
              <w:rPr>
                <w:color w:val="352168" w:themeColor="background2" w:themeShade="BF"/>
                <w:lang w:val="en-US"/>
              </w:rPr>
              <w:t xml:space="preserve">The </w:t>
            </w:r>
            <w:r w:rsidR="004815F9" w:rsidRPr="00B75521">
              <w:rPr>
                <w:color w:val="352168" w:themeColor="background2" w:themeShade="BF"/>
                <w:lang w:val="en-US"/>
              </w:rPr>
              <w:t>Training Provider</w:t>
            </w:r>
            <w:r w:rsidRPr="00B75521">
              <w:rPr>
                <w:color w:val="352168" w:themeColor="background2" w:themeShade="BF"/>
                <w:lang w:val="en-US"/>
              </w:rPr>
              <w:t xml:space="preserve"> must ensure that the student management system contains full, correct and current information against mandatory AVETMISS fields as per the ACT AVETMISS requirements.</w:t>
            </w:r>
          </w:p>
        </w:tc>
      </w:tr>
      <w:tr w:rsidR="00CD0CD2" w:rsidRPr="00CD0CD2" w14:paraId="2AE2B734" w14:textId="77777777" w:rsidTr="00CD0CD2">
        <w:trPr>
          <w:trHeight w:val="602"/>
        </w:trPr>
        <w:tc>
          <w:tcPr>
            <w:tcW w:w="851" w:type="dxa"/>
            <w:shd w:val="clear" w:color="auto" w:fill="auto"/>
          </w:tcPr>
          <w:p w14:paraId="72A49F49" w14:textId="539E7331" w:rsidR="00603E09" w:rsidRPr="00B75521" w:rsidRDefault="00603E09" w:rsidP="00DE5220">
            <w:pPr>
              <w:spacing w:after="0"/>
              <w:rPr>
                <w:color w:val="352168" w:themeColor="background2" w:themeShade="BF"/>
                <w:lang w:val="en-US"/>
              </w:rPr>
            </w:pPr>
            <w:r w:rsidRPr="00B75521">
              <w:rPr>
                <w:color w:val="352168" w:themeColor="background2" w:themeShade="BF"/>
                <w:lang w:val="en-US"/>
              </w:rPr>
              <w:t>1.2.</w:t>
            </w:r>
            <w:r w:rsidR="00B67BB3" w:rsidRPr="00B75521">
              <w:rPr>
                <w:color w:val="352168" w:themeColor="background2" w:themeShade="BF"/>
                <w:lang w:val="en-US"/>
              </w:rPr>
              <w:t>4</w:t>
            </w:r>
          </w:p>
        </w:tc>
        <w:tc>
          <w:tcPr>
            <w:tcW w:w="8221" w:type="dxa"/>
            <w:shd w:val="clear" w:color="auto" w:fill="auto"/>
          </w:tcPr>
          <w:p w14:paraId="307F9E25" w14:textId="71DEF28C" w:rsidR="00603E09" w:rsidRPr="00B75521" w:rsidRDefault="00603E09" w:rsidP="002F3D02">
            <w:pPr>
              <w:spacing w:after="0"/>
              <w:rPr>
                <w:color w:val="352168" w:themeColor="background2" w:themeShade="BF"/>
                <w:lang w:val="en-US"/>
              </w:rPr>
            </w:pPr>
            <w:r w:rsidRPr="00B75521">
              <w:rPr>
                <w:color w:val="352168" w:themeColor="background2" w:themeShade="BF"/>
                <w:lang w:val="en-US"/>
              </w:rPr>
              <w:t xml:space="preserve">The </w:t>
            </w:r>
            <w:r w:rsidR="004815F9" w:rsidRPr="00B75521">
              <w:rPr>
                <w:color w:val="352168" w:themeColor="background2" w:themeShade="BF"/>
                <w:lang w:val="en-US"/>
              </w:rPr>
              <w:t>Training Provider</w:t>
            </w:r>
            <w:r w:rsidRPr="00B75521">
              <w:rPr>
                <w:color w:val="352168" w:themeColor="background2" w:themeShade="BF"/>
                <w:lang w:val="en-US"/>
              </w:rPr>
              <w:t xml:space="preserve"> must report</w:t>
            </w:r>
            <w:r w:rsidR="00684281" w:rsidRPr="00B75521">
              <w:rPr>
                <w:color w:val="352168" w:themeColor="background2" w:themeShade="BF"/>
                <w:lang w:val="en-US"/>
              </w:rPr>
              <w:t xml:space="preserve"> </w:t>
            </w:r>
            <w:r w:rsidRPr="00B75521">
              <w:rPr>
                <w:color w:val="352168" w:themeColor="background2" w:themeShade="BF"/>
                <w:lang w:val="en-US"/>
              </w:rPr>
              <w:t>all training activity as specified in the ACT AVETMISS requirements</w:t>
            </w:r>
            <w:r w:rsidR="00684281" w:rsidRPr="00B75521">
              <w:rPr>
                <w:color w:val="352168" w:themeColor="background2" w:themeShade="BF"/>
                <w:lang w:val="en-US"/>
              </w:rPr>
              <w:t xml:space="preserve"> </w:t>
            </w:r>
            <w:r w:rsidRPr="00B75521">
              <w:rPr>
                <w:color w:val="352168" w:themeColor="background2" w:themeShade="BF"/>
                <w:lang w:val="en-US"/>
              </w:rPr>
              <w:t xml:space="preserve">and under the specific </w:t>
            </w:r>
            <w:r w:rsidR="00684281" w:rsidRPr="00B75521">
              <w:rPr>
                <w:color w:val="352168" w:themeColor="background2" w:themeShade="BF"/>
                <w:lang w:val="en-US"/>
              </w:rPr>
              <w:t>T</w:t>
            </w:r>
            <w:r w:rsidRPr="00B75521">
              <w:rPr>
                <w:color w:val="352168" w:themeColor="background2" w:themeShade="BF"/>
                <w:lang w:val="en-US"/>
              </w:rPr>
              <w:t xml:space="preserve">raining </w:t>
            </w:r>
            <w:r w:rsidR="00684281" w:rsidRPr="00B75521">
              <w:rPr>
                <w:color w:val="352168" w:themeColor="background2" w:themeShade="BF"/>
                <w:lang w:val="en-US"/>
              </w:rPr>
              <w:t>I</w:t>
            </w:r>
            <w:r w:rsidRPr="00B75521">
              <w:rPr>
                <w:color w:val="352168" w:themeColor="background2" w:themeShade="BF"/>
                <w:lang w:val="en-US"/>
              </w:rPr>
              <w:t>nitiative</w:t>
            </w:r>
            <w:r w:rsidR="00684281" w:rsidRPr="00B75521">
              <w:rPr>
                <w:color w:val="352168" w:themeColor="background2" w:themeShade="BF"/>
                <w:lang w:val="en-US"/>
              </w:rPr>
              <w:t>, within the required timeframes</w:t>
            </w:r>
            <w:r w:rsidRPr="00B75521">
              <w:rPr>
                <w:color w:val="352168" w:themeColor="background2" w:themeShade="BF"/>
                <w:lang w:val="en-US"/>
              </w:rPr>
              <w:t xml:space="preserve">. Where </w:t>
            </w:r>
            <w:r w:rsidR="002F3D02">
              <w:rPr>
                <w:color w:val="352168" w:themeColor="background2" w:themeShade="BF"/>
                <w:lang w:val="en-US"/>
              </w:rPr>
              <w:t>C</w:t>
            </w:r>
            <w:r w:rsidRPr="00B75521">
              <w:rPr>
                <w:color w:val="352168" w:themeColor="background2" w:themeShade="BF"/>
                <w:lang w:val="en-US"/>
              </w:rPr>
              <w:t>ertification</w:t>
            </w:r>
            <w:r w:rsidR="002F3D02">
              <w:rPr>
                <w:color w:val="352168" w:themeColor="background2" w:themeShade="BF"/>
                <w:lang w:val="en-US"/>
              </w:rPr>
              <w:t xml:space="preserve"> Documentation</w:t>
            </w:r>
            <w:r w:rsidRPr="00B75521">
              <w:rPr>
                <w:color w:val="352168" w:themeColor="background2" w:themeShade="BF"/>
                <w:lang w:val="en-US"/>
              </w:rPr>
              <w:t xml:space="preserve"> is withheld from the student due to </w:t>
            </w:r>
            <w:r w:rsidR="00602CFB" w:rsidRPr="00B75521">
              <w:rPr>
                <w:color w:val="352168" w:themeColor="background2" w:themeShade="BF"/>
                <w:lang w:val="en-US"/>
              </w:rPr>
              <w:t>non-payment</w:t>
            </w:r>
            <w:r w:rsidRPr="00B75521">
              <w:rPr>
                <w:color w:val="352168" w:themeColor="background2" w:themeShade="BF"/>
                <w:lang w:val="en-US"/>
              </w:rPr>
              <w:t xml:space="preserve"> of fees or any other outstanding obligations to the </w:t>
            </w:r>
            <w:r w:rsidR="004815F9" w:rsidRPr="00B75521">
              <w:rPr>
                <w:color w:val="352168" w:themeColor="background2" w:themeShade="BF"/>
                <w:lang w:val="en-US"/>
              </w:rPr>
              <w:t>Training Provider</w:t>
            </w:r>
            <w:r w:rsidRPr="00B75521">
              <w:rPr>
                <w:color w:val="352168" w:themeColor="background2" w:themeShade="BF"/>
                <w:lang w:val="en-US"/>
              </w:rPr>
              <w:t>, training activity must still be reported.</w:t>
            </w:r>
          </w:p>
        </w:tc>
      </w:tr>
    </w:tbl>
    <w:p w14:paraId="182ED416" w14:textId="18F6D9DE" w:rsidR="00247769" w:rsidRDefault="00247769" w:rsidP="00247769">
      <w:pPr>
        <w:pStyle w:val="Heading4"/>
        <w:numPr>
          <w:ilvl w:val="0"/>
          <w:numId w:val="0"/>
        </w:numPr>
        <w:spacing w:before="240"/>
      </w:pPr>
      <w:r w:rsidRPr="00607041">
        <w:t>A</w:t>
      </w:r>
      <w:r>
        <w:t>ustralian</w:t>
      </w:r>
      <w:r w:rsidRPr="00607041">
        <w:t xml:space="preserve"> A</w:t>
      </w:r>
      <w:r>
        <w:t>pprenticeships</w:t>
      </w:r>
      <w:r w:rsidRPr="00607041">
        <w:t xml:space="preserve"> (AA) R</w:t>
      </w:r>
      <w:r>
        <w:t>equirements</w:t>
      </w:r>
    </w:p>
    <w:tbl>
      <w:tblPr>
        <w:tblStyle w:val="GridTable5Dark-Accent4"/>
        <w:tblW w:w="9071" w:type="dxa"/>
        <w:tblLook w:val="06A0" w:firstRow="1" w:lastRow="0" w:firstColumn="1" w:lastColumn="0" w:noHBand="1" w:noVBand="1"/>
        <w:tblCaption w:val="Australian apprenticehsip requirements"/>
      </w:tblPr>
      <w:tblGrid>
        <w:gridCol w:w="846"/>
        <w:gridCol w:w="8225"/>
      </w:tblGrid>
      <w:tr w:rsidR="00A9757B" w:rsidRPr="000373F2" w14:paraId="4BF6EFB3" w14:textId="77777777" w:rsidTr="00DE5220">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846" w:type="dxa"/>
            <w:shd w:val="clear" w:color="auto" w:fill="323232" w:themeFill="accent1"/>
          </w:tcPr>
          <w:p w14:paraId="39627CA4" w14:textId="77777777" w:rsidR="00A9757B" w:rsidRPr="000373F2" w:rsidRDefault="00A9757B" w:rsidP="00DE5220">
            <w:pPr>
              <w:pStyle w:val="Tableheading"/>
              <w:rPr>
                <w:b/>
              </w:rPr>
            </w:pPr>
            <w:r w:rsidRPr="000373F2">
              <w:rPr>
                <w:b/>
              </w:rPr>
              <w:t>Ref #</w:t>
            </w:r>
          </w:p>
        </w:tc>
        <w:tc>
          <w:tcPr>
            <w:tcW w:w="8225" w:type="dxa"/>
            <w:shd w:val="clear" w:color="auto" w:fill="323232" w:themeFill="accent1"/>
          </w:tcPr>
          <w:p w14:paraId="12546D6F" w14:textId="77777777" w:rsidR="00A9757B" w:rsidRPr="000373F2" w:rsidRDefault="00A9757B" w:rsidP="00A9757B">
            <w:pPr>
              <w:pStyle w:val="Tableheading"/>
              <w:cnfStyle w:val="100000000000" w:firstRow="1" w:lastRow="0" w:firstColumn="0" w:lastColumn="0" w:oddVBand="0" w:evenVBand="0" w:oddHBand="0" w:evenHBand="0" w:firstRowFirstColumn="0" w:firstRowLastColumn="0" w:lastRowFirstColumn="0" w:lastRowLastColumn="0"/>
              <w:rPr>
                <w:b/>
              </w:rPr>
            </w:pPr>
            <w:r>
              <w:rPr>
                <w:b/>
              </w:rPr>
              <w:t>Requirements</w:t>
            </w:r>
          </w:p>
        </w:tc>
      </w:tr>
      <w:tr w:rsidR="00D21BFD" w:rsidDel="00EA15E9" w14:paraId="6CCA52F8" w14:textId="77777777" w:rsidTr="00DE5220">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846" w:type="dxa"/>
            <w:shd w:val="clear" w:color="auto" w:fill="auto"/>
          </w:tcPr>
          <w:p w14:paraId="677E8CF2" w14:textId="0CDA93D8" w:rsidR="00D21BFD" w:rsidRPr="004D7CAF" w:rsidDel="00EA15E9" w:rsidRDefault="00D21BFD" w:rsidP="00342BB5">
            <w:pPr>
              <w:rPr>
                <w:b w:val="0"/>
              </w:rPr>
            </w:pPr>
            <w:r>
              <w:rPr>
                <w:b w:val="0"/>
              </w:rPr>
              <w:t>AA</w:t>
            </w:r>
            <w:r w:rsidR="00A03B20">
              <w:rPr>
                <w:b w:val="0"/>
              </w:rPr>
              <w:t>3</w:t>
            </w:r>
            <w:r w:rsidR="00342BB5">
              <w:rPr>
                <w:b w:val="0"/>
              </w:rPr>
              <w:t>5</w:t>
            </w:r>
            <w:r w:rsidR="00A03B20">
              <w:rPr>
                <w:b w:val="0"/>
              </w:rPr>
              <w:t>.</w:t>
            </w:r>
          </w:p>
        </w:tc>
        <w:tc>
          <w:tcPr>
            <w:tcW w:w="8225" w:type="dxa"/>
            <w:shd w:val="clear" w:color="auto" w:fill="auto"/>
          </w:tcPr>
          <w:p w14:paraId="78EFFAA4" w14:textId="43B13CCB" w:rsidR="00602CFB" w:rsidRDefault="00D21BFD" w:rsidP="005121E2">
            <w:pPr>
              <w:cnfStyle w:val="000000100000" w:firstRow="0" w:lastRow="0" w:firstColumn="0" w:lastColumn="0" w:oddVBand="0" w:evenVBand="0" w:oddHBand="1" w:evenHBand="0" w:firstRowFirstColumn="0" w:firstRowLastColumn="0" w:lastRowFirstColumn="0" w:lastRowLastColumn="0"/>
            </w:pPr>
            <w:r w:rsidRPr="005121E2">
              <w:t xml:space="preserve">Where an AA has completed training but has not paid the required fee/s, or has other outstanding obligations to the </w:t>
            </w:r>
            <w:r w:rsidR="004815F9" w:rsidRPr="005121E2">
              <w:t>Training Provider</w:t>
            </w:r>
            <w:r w:rsidRPr="005121E2">
              <w:t xml:space="preserve">, the completion status and certificate issuance must be reported within 30 </w:t>
            </w:r>
            <w:r w:rsidR="00602CFB">
              <w:t xml:space="preserve">calendar </w:t>
            </w:r>
            <w:r w:rsidRPr="005121E2">
              <w:t xml:space="preserve">days even if certification is withheld from the student. </w:t>
            </w:r>
          </w:p>
          <w:p w14:paraId="7CF20C2F" w14:textId="296F5D77" w:rsidR="00D21BFD" w:rsidRPr="004E6C1E" w:rsidDel="00EA15E9" w:rsidRDefault="00D21BFD" w:rsidP="005121E2">
            <w:pPr>
              <w:cnfStyle w:val="000000100000" w:firstRow="0" w:lastRow="0" w:firstColumn="0" w:lastColumn="0" w:oddVBand="0" w:evenVBand="0" w:oddHBand="1" w:evenHBand="0" w:firstRowFirstColumn="0" w:firstRowLastColumn="0" w:lastRowFirstColumn="0" w:lastRowLastColumn="0"/>
            </w:pPr>
            <w:r w:rsidRPr="005121E2">
              <w:t xml:space="preserve">Refer to Part B: Administrative </w:t>
            </w:r>
            <w:r w:rsidRPr="00FC45AE">
              <w:t>Arrangements (Completing a Training Contract).</w:t>
            </w:r>
          </w:p>
        </w:tc>
      </w:tr>
      <w:tr w:rsidR="00F46C34" w:rsidDel="00EA15E9" w14:paraId="5CDFF41D" w14:textId="77777777" w:rsidTr="00DE5220">
        <w:tblPrEx>
          <w:tblLook w:val="04A0" w:firstRow="1" w:lastRow="0" w:firstColumn="1" w:lastColumn="0" w:noHBand="0" w:noVBand="1"/>
        </w:tblPrEx>
        <w:trPr>
          <w:cantSplit/>
        </w:trPr>
        <w:tc>
          <w:tcPr>
            <w:cnfStyle w:val="001000000000" w:firstRow="0" w:lastRow="0" w:firstColumn="1" w:lastColumn="0" w:oddVBand="0" w:evenVBand="0" w:oddHBand="0" w:evenHBand="0" w:firstRowFirstColumn="0" w:firstRowLastColumn="0" w:lastRowFirstColumn="0" w:lastRowLastColumn="0"/>
            <w:tcW w:w="846" w:type="dxa"/>
            <w:shd w:val="clear" w:color="auto" w:fill="auto"/>
          </w:tcPr>
          <w:p w14:paraId="71B43E28" w14:textId="4F03E488" w:rsidR="00F46C34" w:rsidRDefault="00F46C34" w:rsidP="00342BB5">
            <w:pPr>
              <w:rPr>
                <w:b w:val="0"/>
              </w:rPr>
            </w:pPr>
            <w:r>
              <w:rPr>
                <w:b w:val="0"/>
              </w:rPr>
              <w:t>AA</w:t>
            </w:r>
            <w:r w:rsidR="00A03B20">
              <w:rPr>
                <w:b w:val="0"/>
              </w:rPr>
              <w:t>3</w:t>
            </w:r>
            <w:r w:rsidR="00342BB5">
              <w:rPr>
                <w:b w:val="0"/>
              </w:rPr>
              <w:t>6</w:t>
            </w:r>
            <w:r w:rsidR="00A03B20">
              <w:rPr>
                <w:b w:val="0"/>
              </w:rPr>
              <w:t>.</w:t>
            </w:r>
          </w:p>
        </w:tc>
        <w:tc>
          <w:tcPr>
            <w:tcW w:w="8225" w:type="dxa"/>
            <w:shd w:val="clear" w:color="auto" w:fill="auto"/>
          </w:tcPr>
          <w:p w14:paraId="029FB201" w14:textId="2441AB69" w:rsidR="00602CFB" w:rsidRDefault="00460947" w:rsidP="005121E2">
            <w:pPr>
              <w:cnfStyle w:val="000000000000" w:firstRow="0" w:lastRow="0" w:firstColumn="0" w:lastColumn="0" w:oddVBand="0" w:evenVBand="0" w:oddHBand="0" w:evenHBand="0" w:firstRowFirstColumn="0" w:firstRowLastColumn="0" w:lastRowFirstColumn="0" w:lastRowLastColumn="0"/>
              <w:rPr>
                <w:lang w:val="en-US"/>
              </w:rPr>
            </w:pPr>
            <w:r w:rsidRPr="00FC45AE">
              <w:rPr>
                <w:lang w:val="en-US"/>
              </w:rPr>
              <w:t xml:space="preserve">Where an AA ceases employment or withdraws from training prior to completion of the </w:t>
            </w:r>
            <w:r w:rsidR="00936117">
              <w:rPr>
                <w:lang w:val="en-US"/>
              </w:rPr>
              <w:t>qualification</w:t>
            </w:r>
            <w:r w:rsidRPr="00FC45AE">
              <w:rPr>
                <w:lang w:val="en-US"/>
              </w:rPr>
              <w:t xml:space="preserve">, the cancellation must be initiated within 30 </w:t>
            </w:r>
            <w:r w:rsidR="00602CFB">
              <w:rPr>
                <w:lang w:val="en-US"/>
              </w:rPr>
              <w:t xml:space="preserve">calendar </w:t>
            </w:r>
            <w:r w:rsidRPr="00FC45AE">
              <w:rPr>
                <w:lang w:val="en-US"/>
              </w:rPr>
              <w:t xml:space="preserve">days of notification of cancellation. </w:t>
            </w:r>
          </w:p>
          <w:p w14:paraId="2AC18389" w14:textId="437C7D05" w:rsidR="00F46C34" w:rsidRPr="004E6C1E" w:rsidRDefault="00460947" w:rsidP="00A72118">
            <w:pPr>
              <w:spacing w:after="120"/>
              <w:cnfStyle w:val="000000000000" w:firstRow="0" w:lastRow="0" w:firstColumn="0" w:lastColumn="0" w:oddVBand="0" w:evenVBand="0" w:oddHBand="0" w:evenHBand="0" w:firstRowFirstColumn="0" w:firstRowLastColumn="0" w:lastRowFirstColumn="0" w:lastRowLastColumn="0"/>
            </w:pPr>
            <w:r w:rsidRPr="00FC45AE">
              <w:rPr>
                <w:lang w:val="en-US"/>
              </w:rPr>
              <w:t>Refer to Part B: Administrative Arrangements (Managing Training Contract Variations – Cancellation of Training Contract).</w:t>
            </w:r>
          </w:p>
        </w:tc>
      </w:tr>
    </w:tbl>
    <w:p w14:paraId="65C1D23F" w14:textId="3EB12D5A" w:rsidR="00F14A66" w:rsidRDefault="00F14A66" w:rsidP="00A72118">
      <w:pPr>
        <w:pStyle w:val="Heading4"/>
        <w:numPr>
          <w:ilvl w:val="0"/>
          <w:numId w:val="0"/>
        </w:numPr>
        <w:spacing w:before="240"/>
        <w:ind w:left="357" w:hanging="357"/>
      </w:pPr>
      <w:r>
        <w:t>Evidence Guide for Compliance</w:t>
      </w:r>
    </w:p>
    <w:tbl>
      <w:tblPr>
        <w:tblW w:w="9107" w:type="dxa"/>
        <w:shd w:val="clear" w:color="auto" w:fill="EAEAEA" w:themeFill="accent1" w:themeFillTint="1A"/>
        <w:tblLayout w:type="fixed"/>
        <w:tblCellMar>
          <w:top w:w="170" w:type="dxa"/>
          <w:left w:w="170" w:type="dxa"/>
          <w:bottom w:w="170" w:type="dxa"/>
          <w:right w:w="170" w:type="dxa"/>
        </w:tblCellMar>
        <w:tblLook w:val="0620" w:firstRow="1" w:lastRow="0" w:firstColumn="0" w:lastColumn="0" w:noHBand="1" w:noVBand="1"/>
      </w:tblPr>
      <w:tblGrid>
        <w:gridCol w:w="9107"/>
      </w:tblGrid>
      <w:tr w:rsidR="00FD3BAC" w:rsidRPr="006656BF" w14:paraId="56B14CF5" w14:textId="77777777" w:rsidTr="00250EA4">
        <w:trPr>
          <w:trHeight w:val="631"/>
        </w:trPr>
        <w:tc>
          <w:tcPr>
            <w:tcW w:w="9107" w:type="dxa"/>
            <w:shd w:val="clear" w:color="auto" w:fill="EAEAEA" w:themeFill="accent1" w:themeFillTint="1A"/>
          </w:tcPr>
          <w:p w14:paraId="091F224E" w14:textId="72014A5D" w:rsidR="005F1FC9" w:rsidRPr="006656BF" w:rsidRDefault="005F1FC9" w:rsidP="000B4461">
            <w:pPr>
              <w:pStyle w:val="Tabletext"/>
              <w:rPr>
                <w:color w:val="323232" w:themeColor="accent1"/>
              </w:rPr>
            </w:pPr>
            <w:r w:rsidRPr="006656BF">
              <w:rPr>
                <w:color w:val="323232" w:themeColor="accent1"/>
              </w:rPr>
              <w:t>Examples of evidence may include, but are not limited to:</w:t>
            </w:r>
          </w:p>
          <w:p w14:paraId="2DF5DE94" w14:textId="77777777" w:rsidR="00460947" w:rsidRPr="006656BF" w:rsidRDefault="00460947" w:rsidP="006D7CAE">
            <w:pPr>
              <w:pStyle w:val="Bullet2"/>
            </w:pPr>
            <w:r w:rsidRPr="006656BF">
              <w:t>records to support completion of training</w:t>
            </w:r>
          </w:p>
          <w:p w14:paraId="668E2857" w14:textId="77777777" w:rsidR="00460947" w:rsidRPr="006656BF" w:rsidRDefault="00460947" w:rsidP="006D7CAE">
            <w:pPr>
              <w:pStyle w:val="Bullet2"/>
            </w:pPr>
            <w:r w:rsidRPr="006656BF">
              <w:t>records to support the student’s withdrawal from training, including notification to the Directorate</w:t>
            </w:r>
          </w:p>
          <w:p w14:paraId="40CB98A8" w14:textId="44CD12E9" w:rsidR="00460947" w:rsidRPr="006656BF" w:rsidRDefault="00460947" w:rsidP="006D7CAE">
            <w:pPr>
              <w:pStyle w:val="Bullet2"/>
            </w:pPr>
            <w:r w:rsidRPr="006656BF">
              <w:t>complete, accurate and up to date records within an AVETMISS compliant student management system</w:t>
            </w:r>
          </w:p>
          <w:p w14:paraId="1D019F25" w14:textId="62430E94" w:rsidR="00F6762E" w:rsidRPr="006656BF" w:rsidRDefault="00F6762E" w:rsidP="006D7CAE">
            <w:pPr>
              <w:pStyle w:val="Bullet2"/>
            </w:pPr>
            <w:r w:rsidRPr="006656BF">
              <w:t>complete, accurate and up to date records within AVETARS</w:t>
            </w:r>
          </w:p>
          <w:p w14:paraId="1ADB9FB0" w14:textId="03D1BBD2" w:rsidR="006D7CAE" w:rsidRDefault="006D7CAE" w:rsidP="006D7CAE">
            <w:pPr>
              <w:pStyle w:val="Bullet2"/>
            </w:pPr>
            <w:r>
              <w:t xml:space="preserve">records to support AVETMISS quarterly </w:t>
            </w:r>
            <w:r w:rsidR="00A72118">
              <w:t>reporting</w:t>
            </w:r>
            <w:r>
              <w:t xml:space="preserve"> requirements have been met within the required timeframes</w:t>
            </w:r>
          </w:p>
          <w:p w14:paraId="1308E120" w14:textId="77777777" w:rsidR="005F1FC9" w:rsidRPr="006656BF" w:rsidRDefault="005F1FC9" w:rsidP="006D7CAE">
            <w:pPr>
              <w:pStyle w:val="Bullet2"/>
            </w:pPr>
            <w:r w:rsidRPr="006656BF">
              <w:t>correspondence with the Directorate, including forms, contact records, emails, etc.</w:t>
            </w:r>
          </w:p>
        </w:tc>
      </w:tr>
    </w:tbl>
    <w:p w14:paraId="708A06AF" w14:textId="77777777" w:rsidR="00A8503B" w:rsidRDefault="008244F9" w:rsidP="008C1F2C">
      <w:pPr>
        <w:pStyle w:val="Heading1"/>
      </w:pPr>
      <w:bookmarkStart w:id="33" w:name="_Toc11601765"/>
      <w:bookmarkStart w:id="34" w:name="_Toc11602020"/>
      <w:bookmarkStart w:id="35" w:name="_Toc11602592"/>
      <w:bookmarkStart w:id="36" w:name="_Toc11603075"/>
      <w:bookmarkStart w:id="37" w:name="_Toc11603192"/>
      <w:bookmarkStart w:id="38" w:name="_Toc12635960"/>
      <w:bookmarkEnd w:id="33"/>
      <w:bookmarkEnd w:id="34"/>
      <w:bookmarkEnd w:id="35"/>
      <w:bookmarkEnd w:id="36"/>
      <w:bookmarkEnd w:id="37"/>
      <w:r>
        <w:lastRenderedPageBreak/>
        <w:t>Part B: Administrative arrangements for Australian apprenticeships</w:t>
      </w:r>
      <w:bookmarkEnd w:id="38"/>
    </w:p>
    <w:p w14:paraId="0670BF74" w14:textId="7A2F66E0" w:rsidR="008244F9" w:rsidRPr="008244F9" w:rsidRDefault="008244F9" w:rsidP="00355C45">
      <w:pPr>
        <w:pStyle w:val="Heading2NoNumbering"/>
      </w:pPr>
      <w:bookmarkStart w:id="39" w:name="_Toc12635961"/>
      <w:r>
        <w:t xml:space="preserve">Delivering Australian </w:t>
      </w:r>
      <w:r w:rsidR="00005E5F">
        <w:t>A</w:t>
      </w:r>
      <w:r>
        <w:t>pprenticeships training in the ACT</w:t>
      </w:r>
      <w:bookmarkEnd w:id="39"/>
    </w:p>
    <w:tbl>
      <w:tblPr>
        <w:tblW w:w="9072" w:type="dxa"/>
        <w:tblLayout w:type="fixed"/>
        <w:tblCellMar>
          <w:left w:w="0" w:type="dxa"/>
          <w:right w:w="0" w:type="dxa"/>
        </w:tblCellMar>
        <w:tblLook w:val="01E0" w:firstRow="1" w:lastRow="1" w:firstColumn="1" w:lastColumn="1" w:noHBand="0" w:noVBand="0"/>
      </w:tblPr>
      <w:tblGrid>
        <w:gridCol w:w="2410"/>
        <w:gridCol w:w="6662"/>
      </w:tblGrid>
      <w:tr w:rsidR="002D240F" w:rsidRPr="00AA292F" w14:paraId="638F79FE" w14:textId="77777777" w:rsidTr="00C97F64">
        <w:trPr>
          <w:trHeight w:val="609"/>
        </w:trPr>
        <w:tc>
          <w:tcPr>
            <w:tcW w:w="2410" w:type="dxa"/>
          </w:tcPr>
          <w:p w14:paraId="2E6D6C41" w14:textId="77777777" w:rsidR="002D240F" w:rsidRPr="001D44DF" w:rsidRDefault="002D240F" w:rsidP="002D240F">
            <w:pPr>
              <w:rPr>
                <w:lang w:val="en-US"/>
              </w:rPr>
            </w:pPr>
            <w:r w:rsidRPr="00746513">
              <w:rPr>
                <w:color w:val="auto"/>
                <w:lang w:val="en-US"/>
              </w:rPr>
              <w:t>General Direction</w:t>
            </w:r>
          </w:p>
        </w:tc>
        <w:tc>
          <w:tcPr>
            <w:tcW w:w="6662" w:type="dxa"/>
            <w:tcBorders>
              <w:top w:val="single" w:sz="4" w:space="0" w:color="auto"/>
              <w:bottom w:val="single" w:sz="4" w:space="0" w:color="auto"/>
            </w:tcBorders>
          </w:tcPr>
          <w:p w14:paraId="1C54A6F9" w14:textId="1FAB1B74" w:rsidR="002D240F" w:rsidRPr="002D240F" w:rsidRDefault="00A45621" w:rsidP="009D7AB0">
            <w:pPr>
              <w:pStyle w:val="Tabletext"/>
              <w:spacing w:after="120"/>
            </w:pPr>
            <w:r w:rsidRPr="00746513">
              <w:rPr>
                <w:color w:val="auto"/>
              </w:rPr>
              <w:t>Training Provider</w:t>
            </w:r>
            <w:r w:rsidR="002A0F53" w:rsidRPr="00746513">
              <w:rPr>
                <w:color w:val="auto"/>
              </w:rPr>
              <w:t>s with a</w:t>
            </w:r>
            <w:r w:rsidR="002D240F" w:rsidRPr="00746513">
              <w:rPr>
                <w:color w:val="auto"/>
              </w:rPr>
              <w:t xml:space="preserve"> </w:t>
            </w:r>
            <w:r w:rsidR="00355C45" w:rsidRPr="00746513">
              <w:rPr>
                <w:color w:val="auto"/>
              </w:rPr>
              <w:t>Training Initiative</w:t>
            </w:r>
            <w:r w:rsidR="002D240F" w:rsidRPr="00746513">
              <w:rPr>
                <w:color w:val="auto"/>
              </w:rPr>
              <w:t xml:space="preserve"> Funding Agreement </w:t>
            </w:r>
            <w:r w:rsidR="00771458" w:rsidRPr="00746513">
              <w:rPr>
                <w:color w:val="auto"/>
              </w:rPr>
              <w:t>(</w:t>
            </w:r>
            <w:r w:rsidR="00D35779" w:rsidRPr="00746513">
              <w:rPr>
                <w:color w:val="auto"/>
              </w:rPr>
              <w:t>Agreement</w:t>
            </w:r>
            <w:r w:rsidR="00771458" w:rsidRPr="00746513">
              <w:rPr>
                <w:color w:val="auto"/>
              </w:rPr>
              <w:t xml:space="preserve">) </w:t>
            </w:r>
            <w:r w:rsidR="002D240F" w:rsidRPr="00746513">
              <w:rPr>
                <w:color w:val="auto"/>
              </w:rPr>
              <w:t>that have nominated to provide Australian Apprenticeships training in the ACT are listed on the</w:t>
            </w:r>
            <w:r w:rsidR="00771458" w:rsidRPr="00746513">
              <w:rPr>
                <w:rStyle w:val="Hyperlink"/>
                <w:color w:val="auto"/>
              </w:rPr>
              <w:t xml:space="preserve"> </w:t>
            </w:r>
            <w:hyperlink r:id="rId45">
              <w:r w:rsidR="002D240F" w:rsidRPr="002D240F">
                <w:rPr>
                  <w:rStyle w:val="Hyperlink"/>
                </w:rPr>
                <w:t>ACT Qualifications Register</w:t>
              </w:r>
            </w:hyperlink>
            <w:r w:rsidR="002D240F" w:rsidRPr="002D240F">
              <w:t>.</w:t>
            </w:r>
          </w:p>
          <w:p w14:paraId="7696553A" w14:textId="77777777" w:rsidR="002D240F" w:rsidRPr="00746513" w:rsidRDefault="002D240F" w:rsidP="009D7AB0">
            <w:pPr>
              <w:pStyle w:val="Tabletext"/>
              <w:spacing w:after="120"/>
              <w:rPr>
                <w:color w:val="auto"/>
              </w:rPr>
            </w:pPr>
            <w:r w:rsidRPr="00746513">
              <w:rPr>
                <w:color w:val="auto"/>
              </w:rPr>
              <w:t>The ACT Qualifications Register displays:</w:t>
            </w:r>
          </w:p>
          <w:p w14:paraId="005089CF" w14:textId="7C0E5D25" w:rsidR="002D240F" w:rsidRPr="00746513" w:rsidRDefault="002D240F" w:rsidP="009F49F2">
            <w:pPr>
              <w:pStyle w:val="Tabletext"/>
              <w:numPr>
                <w:ilvl w:val="0"/>
                <w:numId w:val="78"/>
              </w:numPr>
              <w:spacing w:after="120"/>
              <w:ind w:left="454" w:hanging="454"/>
              <w:rPr>
                <w:color w:val="auto"/>
              </w:rPr>
            </w:pPr>
            <w:r w:rsidRPr="00746513">
              <w:rPr>
                <w:color w:val="auto"/>
              </w:rPr>
              <w:t xml:space="preserve">a full list of approved </w:t>
            </w:r>
            <w:r w:rsidR="00CA7BBE" w:rsidRPr="00746513">
              <w:rPr>
                <w:color w:val="auto"/>
              </w:rPr>
              <w:t>Training Provider</w:t>
            </w:r>
            <w:r w:rsidRPr="00746513">
              <w:rPr>
                <w:color w:val="auto"/>
              </w:rPr>
              <w:t>s (by qualification)</w:t>
            </w:r>
          </w:p>
          <w:p w14:paraId="2CC387DE" w14:textId="77777777" w:rsidR="002D240F" w:rsidRPr="00746513" w:rsidRDefault="002D240F" w:rsidP="009F49F2">
            <w:pPr>
              <w:pStyle w:val="Tabletext"/>
              <w:numPr>
                <w:ilvl w:val="0"/>
                <w:numId w:val="78"/>
              </w:numPr>
              <w:spacing w:after="120"/>
              <w:ind w:left="454" w:hanging="454"/>
              <w:rPr>
                <w:color w:val="auto"/>
              </w:rPr>
            </w:pPr>
            <w:r w:rsidRPr="00746513">
              <w:rPr>
                <w:color w:val="auto"/>
              </w:rPr>
              <w:t>the Qualification Subsidy Amount (QSA)</w:t>
            </w:r>
          </w:p>
          <w:p w14:paraId="644015EE" w14:textId="44CB0883" w:rsidR="002D240F" w:rsidRPr="00746513" w:rsidRDefault="007F40E2" w:rsidP="009F49F2">
            <w:pPr>
              <w:pStyle w:val="Tabletext"/>
              <w:numPr>
                <w:ilvl w:val="0"/>
                <w:numId w:val="78"/>
              </w:numPr>
              <w:spacing w:after="120"/>
              <w:ind w:left="454" w:hanging="454"/>
              <w:rPr>
                <w:color w:val="auto"/>
              </w:rPr>
            </w:pPr>
            <w:r w:rsidRPr="00746513">
              <w:rPr>
                <w:color w:val="auto"/>
              </w:rPr>
              <w:t>Training Provider</w:t>
            </w:r>
            <w:r w:rsidR="002D240F" w:rsidRPr="00746513">
              <w:rPr>
                <w:color w:val="auto"/>
              </w:rPr>
              <w:t xml:space="preserve"> </w:t>
            </w:r>
            <w:r w:rsidR="00A45621" w:rsidRPr="00746513">
              <w:rPr>
                <w:color w:val="auto"/>
              </w:rPr>
              <w:t>T</w:t>
            </w:r>
            <w:r w:rsidR="002D240F" w:rsidRPr="00746513">
              <w:rPr>
                <w:color w:val="auto"/>
              </w:rPr>
              <w:t xml:space="preserve">uition </w:t>
            </w:r>
            <w:r w:rsidR="00A45621" w:rsidRPr="00746513">
              <w:rPr>
                <w:color w:val="auto"/>
              </w:rPr>
              <w:t>F</w:t>
            </w:r>
            <w:r w:rsidR="002D240F" w:rsidRPr="00746513">
              <w:rPr>
                <w:color w:val="auto"/>
              </w:rPr>
              <w:t xml:space="preserve">ee/s per </w:t>
            </w:r>
            <w:r w:rsidR="00385ED6" w:rsidRPr="00746513">
              <w:rPr>
                <w:color w:val="auto"/>
              </w:rPr>
              <w:t>D</w:t>
            </w:r>
            <w:r w:rsidR="002D240F" w:rsidRPr="00746513">
              <w:rPr>
                <w:color w:val="auto"/>
              </w:rPr>
              <w:t xml:space="preserve">elivery </w:t>
            </w:r>
            <w:r w:rsidR="00385ED6" w:rsidRPr="00746513">
              <w:rPr>
                <w:color w:val="auto"/>
              </w:rPr>
              <w:t>M</w:t>
            </w:r>
            <w:r w:rsidR="002D240F" w:rsidRPr="00746513">
              <w:rPr>
                <w:color w:val="auto"/>
              </w:rPr>
              <w:t>ode</w:t>
            </w:r>
          </w:p>
          <w:p w14:paraId="0996423A" w14:textId="6835A52D" w:rsidR="002D240F" w:rsidRPr="00746513" w:rsidRDefault="00355C45" w:rsidP="009F49F2">
            <w:pPr>
              <w:pStyle w:val="Tabletext"/>
              <w:numPr>
                <w:ilvl w:val="0"/>
                <w:numId w:val="78"/>
              </w:numPr>
              <w:spacing w:after="120"/>
              <w:ind w:left="454" w:hanging="454"/>
              <w:rPr>
                <w:color w:val="auto"/>
              </w:rPr>
            </w:pPr>
            <w:r w:rsidRPr="00746513">
              <w:rPr>
                <w:color w:val="auto"/>
              </w:rPr>
              <w:t>the</w:t>
            </w:r>
            <w:r w:rsidR="002D240F" w:rsidRPr="00746513">
              <w:rPr>
                <w:color w:val="auto"/>
              </w:rPr>
              <w:t xml:space="preserve"> </w:t>
            </w:r>
            <w:r w:rsidRPr="00746513">
              <w:rPr>
                <w:color w:val="auto"/>
              </w:rPr>
              <w:t>Training Provider</w:t>
            </w:r>
            <w:r w:rsidR="002D240F" w:rsidRPr="00746513">
              <w:rPr>
                <w:color w:val="auto"/>
              </w:rPr>
              <w:t xml:space="preserve">’s arrangement type, including </w:t>
            </w:r>
            <w:r w:rsidR="00960FA5" w:rsidRPr="00746513">
              <w:rPr>
                <w:color w:val="auto"/>
              </w:rPr>
              <w:t>Training Initiative Funding Agreement or Fee-for-Service</w:t>
            </w:r>
          </w:p>
          <w:p w14:paraId="64775AB9" w14:textId="77777777" w:rsidR="002D240F" w:rsidRPr="00746513" w:rsidRDefault="002D240F" w:rsidP="009F49F2">
            <w:pPr>
              <w:pStyle w:val="Tabletext"/>
              <w:numPr>
                <w:ilvl w:val="0"/>
                <w:numId w:val="78"/>
              </w:numPr>
              <w:spacing w:after="120"/>
              <w:ind w:left="454" w:hanging="454"/>
              <w:rPr>
                <w:color w:val="auto"/>
              </w:rPr>
            </w:pPr>
            <w:r w:rsidRPr="00746513">
              <w:rPr>
                <w:color w:val="auto"/>
              </w:rPr>
              <w:t>qualifications approved as an ASBA pathway</w:t>
            </w:r>
          </w:p>
          <w:p w14:paraId="51E05920" w14:textId="77777777" w:rsidR="002D240F" w:rsidRPr="00746513" w:rsidRDefault="002D240F" w:rsidP="009F49F2">
            <w:pPr>
              <w:pStyle w:val="Tabletext"/>
              <w:numPr>
                <w:ilvl w:val="0"/>
                <w:numId w:val="78"/>
              </w:numPr>
              <w:spacing w:after="120"/>
              <w:ind w:left="454" w:hanging="454"/>
              <w:rPr>
                <w:color w:val="auto"/>
              </w:rPr>
            </w:pPr>
            <w:r w:rsidRPr="00746513">
              <w:rPr>
                <w:color w:val="auto"/>
              </w:rPr>
              <w:t>qualifications where existing worker funding is available.</w:t>
            </w:r>
          </w:p>
          <w:p w14:paraId="26C80C60" w14:textId="00ED27BE" w:rsidR="002D240F" w:rsidRPr="0016424F" w:rsidRDefault="00355C45" w:rsidP="009D7AB0">
            <w:pPr>
              <w:spacing w:after="120"/>
              <w:rPr>
                <w:lang w:val="en-US"/>
              </w:rPr>
            </w:pPr>
            <w:r w:rsidRPr="00746513">
              <w:rPr>
                <w:color w:val="auto"/>
                <w:lang w:val="en-US"/>
              </w:rPr>
              <w:t>RTOs</w:t>
            </w:r>
            <w:r w:rsidR="002D240F" w:rsidRPr="00746513">
              <w:rPr>
                <w:color w:val="auto"/>
                <w:lang w:val="en-US"/>
              </w:rPr>
              <w:t xml:space="preserve"> that have a Fee-for-Service delivery arrangement only will appear on the ACT Qualifications Register as ‘Fee-for-Service’.</w:t>
            </w:r>
          </w:p>
        </w:tc>
      </w:tr>
      <w:tr w:rsidR="002D240F" w:rsidRPr="00AA292F" w14:paraId="2BC8AFF7" w14:textId="77777777" w:rsidTr="00C97F64">
        <w:trPr>
          <w:trHeight w:val="602"/>
        </w:trPr>
        <w:tc>
          <w:tcPr>
            <w:tcW w:w="2410" w:type="dxa"/>
          </w:tcPr>
          <w:p w14:paraId="1247EB2E" w14:textId="77777777" w:rsidR="002D240F" w:rsidRPr="001D44DF" w:rsidRDefault="002D240F" w:rsidP="002D240F">
            <w:pPr>
              <w:rPr>
                <w:lang w:val="en-US"/>
              </w:rPr>
            </w:pPr>
            <w:r>
              <w:rPr>
                <w:lang w:val="en-US"/>
              </w:rPr>
              <w:t>Procedure</w:t>
            </w:r>
          </w:p>
        </w:tc>
        <w:tc>
          <w:tcPr>
            <w:tcW w:w="6662" w:type="dxa"/>
            <w:tcBorders>
              <w:top w:val="single" w:sz="4" w:space="0" w:color="auto"/>
              <w:bottom w:val="single" w:sz="4" w:space="0" w:color="auto"/>
            </w:tcBorders>
          </w:tcPr>
          <w:p w14:paraId="2A941F26" w14:textId="01BA461B" w:rsidR="00463A32" w:rsidRPr="00746513" w:rsidRDefault="00355C45" w:rsidP="009D7AB0">
            <w:pPr>
              <w:spacing w:after="120"/>
              <w:rPr>
                <w:color w:val="auto"/>
                <w:lang w:val="en-US"/>
              </w:rPr>
            </w:pPr>
            <w:r w:rsidRPr="00746513">
              <w:rPr>
                <w:color w:val="auto"/>
                <w:lang w:val="en-US"/>
              </w:rPr>
              <w:t>Training Products</w:t>
            </w:r>
            <w:r w:rsidR="00463A32" w:rsidRPr="00746513">
              <w:rPr>
                <w:color w:val="auto"/>
                <w:lang w:val="en-US"/>
              </w:rPr>
              <w:t xml:space="preserve"> nominated by the </w:t>
            </w:r>
            <w:r w:rsidR="004815F9" w:rsidRPr="00746513">
              <w:rPr>
                <w:color w:val="auto"/>
                <w:lang w:val="en-US"/>
              </w:rPr>
              <w:t>Training Provider</w:t>
            </w:r>
            <w:r w:rsidR="00463A32" w:rsidRPr="00746513">
              <w:rPr>
                <w:color w:val="auto"/>
                <w:lang w:val="en-US"/>
              </w:rPr>
              <w:t xml:space="preserve"> must be on the </w:t>
            </w:r>
            <w:r w:rsidR="002433CC" w:rsidRPr="00746513">
              <w:rPr>
                <w:color w:val="auto"/>
                <w:lang w:val="en-US"/>
              </w:rPr>
              <w:t>Training Provider</w:t>
            </w:r>
            <w:r w:rsidR="00463A32" w:rsidRPr="00746513">
              <w:rPr>
                <w:color w:val="auto"/>
                <w:lang w:val="en-US"/>
              </w:rPr>
              <w:t xml:space="preserve">’s </w:t>
            </w:r>
            <w:r w:rsidR="002433CC" w:rsidRPr="00746513">
              <w:rPr>
                <w:color w:val="auto"/>
                <w:lang w:val="en-US"/>
              </w:rPr>
              <w:t>S</w:t>
            </w:r>
            <w:r w:rsidR="00463A32" w:rsidRPr="00746513">
              <w:rPr>
                <w:color w:val="auto"/>
                <w:lang w:val="en-US"/>
              </w:rPr>
              <w:t xml:space="preserve">cope of </w:t>
            </w:r>
            <w:r w:rsidR="002433CC" w:rsidRPr="00746513">
              <w:rPr>
                <w:color w:val="auto"/>
                <w:lang w:val="en-US"/>
              </w:rPr>
              <w:t>R</w:t>
            </w:r>
            <w:r w:rsidR="00463A32" w:rsidRPr="00746513">
              <w:rPr>
                <w:color w:val="auto"/>
                <w:lang w:val="en-US"/>
              </w:rPr>
              <w:t>egistration.</w:t>
            </w:r>
          </w:p>
          <w:p w14:paraId="1B20C836" w14:textId="277FFFE3" w:rsidR="00463A32" w:rsidRPr="00746513" w:rsidRDefault="00463A32" w:rsidP="009D7AB0">
            <w:pPr>
              <w:spacing w:after="120"/>
              <w:rPr>
                <w:color w:val="auto"/>
                <w:lang w:val="en-US"/>
              </w:rPr>
            </w:pPr>
            <w:r w:rsidRPr="00746513">
              <w:rPr>
                <w:color w:val="auto"/>
                <w:lang w:val="en-US"/>
              </w:rPr>
              <w:t xml:space="preserve">The </w:t>
            </w:r>
            <w:r w:rsidR="004815F9" w:rsidRPr="00746513">
              <w:rPr>
                <w:color w:val="auto"/>
                <w:lang w:val="en-US"/>
              </w:rPr>
              <w:t>Training Provider</w:t>
            </w:r>
            <w:r w:rsidRPr="00746513">
              <w:rPr>
                <w:color w:val="auto"/>
                <w:lang w:val="en-US"/>
              </w:rPr>
              <w:t xml:space="preserve"> must provide the following information for each nominated </w:t>
            </w:r>
            <w:r w:rsidR="00355C45" w:rsidRPr="00746513">
              <w:rPr>
                <w:color w:val="auto"/>
                <w:lang w:val="en-US"/>
              </w:rPr>
              <w:t>Training Product</w:t>
            </w:r>
            <w:r w:rsidRPr="00746513">
              <w:rPr>
                <w:color w:val="auto"/>
                <w:lang w:val="en-US"/>
              </w:rPr>
              <w:t>:</w:t>
            </w:r>
          </w:p>
          <w:p w14:paraId="191E2A82" w14:textId="77777777" w:rsidR="00463A32" w:rsidRPr="00746513" w:rsidRDefault="00463A32" w:rsidP="009F49F2">
            <w:pPr>
              <w:pStyle w:val="ListParagraph"/>
              <w:numPr>
                <w:ilvl w:val="0"/>
                <w:numId w:val="79"/>
              </w:numPr>
              <w:ind w:left="454" w:right="57" w:hanging="454"/>
              <w:rPr>
                <w:color w:val="auto"/>
                <w:lang w:val="en-US"/>
              </w:rPr>
            </w:pPr>
            <w:r w:rsidRPr="00746513">
              <w:rPr>
                <w:color w:val="auto"/>
                <w:lang w:val="en-US"/>
              </w:rPr>
              <w:t>RTO contact</w:t>
            </w:r>
          </w:p>
          <w:p w14:paraId="355176FF" w14:textId="77777777" w:rsidR="00463A32" w:rsidRPr="00746513" w:rsidRDefault="00463A32" w:rsidP="009F49F2">
            <w:pPr>
              <w:pStyle w:val="ListParagraph"/>
              <w:numPr>
                <w:ilvl w:val="0"/>
                <w:numId w:val="79"/>
              </w:numPr>
              <w:ind w:left="454" w:right="57" w:hanging="454"/>
              <w:rPr>
                <w:color w:val="auto"/>
                <w:lang w:val="en-US"/>
              </w:rPr>
            </w:pPr>
            <w:r w:rsidRPr="00746513">
              <w:rPr>
                <w:color w:val="auto"/>
                <w:lang w:val="en-US"/>
              </w:rPr>
              <w:t>RTO address</w:t>
            </w:r>
          </w:p>
          <w:p w14:paraId="114EF034" w14:textId="271AC9C4" w:rsidR="00463A32" w:rsidRPr="00746513" w:rsidRDefault="00463A32" w:rsidP="009F49F2">
            <w:pPr>
              <w:pStyle w:val="ListParagraph"/>
              <w:numPr>
                <w:ilvl w:val="0"/>
                <w:numId w:val="79"/>
              </w:numPr>
              <w:ind w:left="454" w:right="57" w:hanging="454"/>
              <w:rPr>
                <w:color w:val="auto"/>
                <w:lang w:val="en-US"/>
              </w:rPr>
            </w:pPr>
            <w:r w:rsidRPr="00746513">
              <w:rPr>
                <w:color w:val="auto"/>
                <w:lang w:val="en-US"/>
              </w:rPr>
              <w:t xml:space="preserve">Delivery </w:t>
            </w:r>
            <w:r w:rsidR="00385ED6" w:rsidRPr="00746513">
              <w:rPr>
                <w:color w:val="auto"/>
                <w:lang w:val="en-US"/>
              </w:rPr>
              <w:t>M</w:t>
            </w:r>
            <w:r w:rsidRPr="00746513">
              <w:rPr>
                <w:color w:val="auto"/>
                <w:lang w:val="en-US"/>
              </w:rPr>
              <w:t>ode/s</w:t>
            </w:r>
          </w:p>
          <w:p w14:paraId="1C61AD05" w14:textId="0EB38901" w:rsidR="00463A32" w:rsidRPr="00746513" w:rsidRDefault="00463A32" w:rsidP="009F49F2">
            <w:pPr>
              <w:pStyle w:val="ListParagraph"/>
              <w:numPr>
                <w:ilvl w:val="0"/>
                <w:numId w:val="79"/>
              </w:numPr>
              <w:ind w:left="454" w:right="57" w:hanging="454"/>
              <w:rPr>
                <w:color w:val="auto"/>
                <w:lang w:val="en-US"/>
              </w:rPr>
            </w:pPr>
            <w:r w:rsidRPr="00746513">
              <w:rPr>
                <w:color w:val="auto"/>
                <w:lang w:val="en-US"/>
              </w:rPr>
              <w:t xml:space="preserve">Tuition </w:t>
            </w:r>
            <w:r w:rsidR="00385ED6" w:rsidRPr="00746513">
              <w:rPr>
                <w:color w:val="auto"/>
                <w:lang w:val="en-US"/>
              </w:rPr>
              <w:t>F</w:t>
            </w:r>
            <w:r w:rsidRPr="00746513">
              <w:rPr>
                <w:color w:val="auto"/>
                <w:lang w:val="en-US"/>
              </w:rPr>
              <w:t xml:space="preserve">ee for each </w:t>
            </w:r>
            <w:r w:rsidR="00385ED6" w:rsidRPr="00746513">
              <w:rPr>
                <w:color w:val="auto"/>
                <w:lang w:val="en-US"/>
              </w:rPr>
              <w:t>D</w:t>
            </w:r>
            <w:r w:rsidRPr="00746513">
              <w:rPr>
                <w:color w:val="auto"/>
                <w:lang w:val="en-US"/>
              </w:rPr>
              <w:t xml:space="preserve">elivery </w:t>
            </w:r>
            <w:r w:rsidR="00385ED6" w:rsidRPr="00746513">
              <w:rPr>
                <w:color w:val="auto"/>
                <w:lang w:val="en-US"/>
              </w:rPr>
              <w:t>M</w:t>
            </w:r>
            <w:r w:rsidRPr="00746513">
              <w:rPr>
                <w:color w:val="auto"/>
                <w:lang w:val="en-US"/>
              </w:rPr>
              <w:t>ode</w:t>
            </w:r>
          </w:p>
          <w:p w14:paraId="2A42C7F0" w14:textId="03BE94C7" w:rsidR="00463A32" w:rsidRPr="00746513" w:rsidRDefault="005071DA" w:rsidP="009D7AB0">
            <w:pPr>
              <w:spacing w:after="120"/>
              <w:rPr>
                <w:color w:val="auto"/>
                <w:lang w:val="en-US"/>
              </w:rPr>
            </w:pPr>
            <w:r w:rsidRPr="00746513">
              <w:rPr>
                <w:color w:val="auto"/>
                <w:lang w:val="en-US"/>
              </w:rPr>
              <w:t xml:space="preserve">Training Providers </w:t>
            </w:r>
            <w:r w:rsidR="002D240F" w:rsidRPr="00746513">
              <w:rPr>
                <w:color w:val="auto"/>
                <w:lang w:val="en-US"/>
              </w:rPr>
              <w:t xml:space="preserve">listed on the ACT Qualifications Register may nominate additional qualifications </w:t>
            </w:r>
            <w:r w:rsidR="00463A32" w:rsidRPr="00746513">
              <w:rPr>
                <w:color w:val="auto"/>
                <w:lang w:val="en-US"/>
              </w:rPr>
              <w:t xml:space="preserve">and edit their existing nominations, including </w:t>
            </w:r>
            <w:r w:rsidR="00321B83" w:rsidRPr="00746513">
              <w:rPr>
                <w:color w:val="auto"/>
                <w:lang w:val="en-US"/>
              </w:rPr>
              <w:t>D</w:t>
            </w:r>
            <w:r w:rsidR="00463A32" w:rsidRPr="00746513">
              <w:rPr>
                <w:color w:val="auto"/>
                <w:lang w:val="en-US"/>
              </w:rPr>
              <w:t>elivery</w:t>
            </w:r>
            <w:r w:rsidR="00D10A89" w:rsidRPr="00746513">
              <w:rPr>
                <w:color w:val="auto"/>
                <w:lang w:val="en-US"/>
              </w:rPr>
              <w:t xml:space="preserve"> </w:t>
            </w:r>
            <w:r w:rsidR="00321B83" w:rsidRPr="00746513">
              <w:rPr>
                <w:color w:val="auto"/>
                <w:lang w:val="en-US"/>
              </w:rPr>
              <w:t>M</w:t>
            </w:r>
            <w:r w:rsidR="00D10A89" w:rsidRPr="00746513">
              <w:rPr>
                <w:color w:val="auto"/>
                <w:lang w:val="en-US"/>
              </w:rPr>
              <w:t xml:space="preserve">odes, </w:t>
            </w:r>
            <w:r w:rsidR="00A45621" w:rsidRPr="00746513">
              <w:rPr>
                <w:color w:val="auto"/>
                <w:lang w:val="en-US"/>
              </w:rPr>
              <w:t>Tuition F</w:t>
            </w:r>
            <w:r w:rsidR="00463A32" w:rsidRPr="00746513">
              <w:rPr>
                <w:color w:val="auto"/>
                <w:lang w:val="en-US"/>
              </w:rPr>
              <w:t xml:space="preserve">ee amounts and flag a qualification as ‘closed for enrolments’ </w:t>
            </w:r>
            <w:r w:rsidR="002D240F" w:rsidRPr="00746513">
              <w:rPr>
                <w:color w:val="auto"/>
                <w:lang w:val="en-US"/>
              </w:rPr>
              <w:t xml:space="preserve">at any time </w:t>
            </w:r>
            <w:r w:rsidR="00D10A89" w:rsidRPr="00746513">
              <w:rPr>
                <w:color w:val="auto"/>
                <w:lang w:val="en-US"/>
              </w:rPr>
              <w:t xml:space="preserve">through </w:t>
            </w:r>
            <w:r w:rsidR="002D240F" w:rsidRPr="00746513">
              <w:rPr>
                <w:color w:val="auto"/>
                <w:lang w:val="en-US"/>
              </w:rPr>
              <w:t>the RTO portal.</w:t>
            </w:r>
            <w:r w:rsidR="000C2FC2" w:rsidRPr="00746513">
              <w:rPr>
                <w:color w:val="auto"/>
                <w:lang w:val="en-US"/>
              </w:rPr>
              <w:t xml:space="preserve"> </w:t>
            </w:r>
          </w:p>
          <w:p w14:paraId="1B5B6E83" w14:textId="5EFCFBA8" w:rsidR="00F81B53" w:rsidRDefault="00F81B53" w:rsidP="009D7AB0">
            <w:pPr>
              <w:spacing w:after="120"/>
              <w:rPr>
                <w:rStyle w:val="Hyperlink"/>
                <w:lang w:val="en-US"/>
              </w:rPr>
            </w:pPr>
            <w:r>
              <w:rPr>
                <w:lang w:val="en-US"/>
              </w:rPr>
              <w:t>A user guide</w:t>
            </w:r>
            <w:r w:rsidRPr="009A286D">
              <w:rPr>
                <w:lang w:val="en-US"/>
              </w:rPr>
              <w:t xml:space="preserve"> for </w:t>
            </w:r>
            <w:r>
              <w:rPr>
                <w:lang w:val="en-US"/>
              </w:rPr>
              <w:t xml:space="preserve">the RTO </w:t>
            </w:r>
            <w:r w:rsidRPr="009A286D">
              <w:rPr>
                <w:lang w:val="en-US"/>
              </w:rPr>
              <w:t xml:space="preserve">portal </w:t>
            </w:r>
            <w:r>
              <w:rPr>
                <w:lang w:val="en-US"/>
              </w:rPr>
              <w:t>is</w:t>
            </w:r>
            <w:r w:rsidRPr="009A286D">
              <w:rPr>
                <w:lang w:val="en-US"/>
              </w:rPr>
              <w:t xml:space="preserve"> on the Skills Canberra website at </w:t>
            </w:r>
            <w:hyperlink r:id="rId46" w:history="1">
              <w:r w:rsidRPr="00F81B53">
                <w:rPr>
                  <w:rStyle w:val="Hyperlink"/>
                  <w:lang w:val="en-US"/>
                </w:rPr>
                <w:t>www.a</w:t>
              </w:r>
              <w:r w:rsidRPr="00771458">
                <w:rPr>
                  <w:rStyle w:val="Hyperlink"/>
                  <w:lang w:val="en-US"/>
                </w:rPr>
                <w:t>vetars.act.gov.au.</w:t>
              </w:r>
            </w:hyperlink>
          </w:p>
          <w:p w14:paraId="21E6BC0B" w14:textId="50C43593" w:rsidR="002D240F" w:rsidRPr="001D44DF" w:rsidRDefault="002D240F" w:rsidP="00061A81">
            <w:pPr>
              <w:spacing w:after="120"/>
              <w:rPr>
                <w:lang w:val="en-US"/>
              </w:rPr>
            </w:pPr>
            <w:r w:rsidRPr="002D240F">
              <w:rPr>
                <w:lang w:val="en-US"/>
              </w:rPr>
              <w:t xml:space="preserve">RTOs seeking to deliver Australian Apprenticeships in the ACT under a Fee- for-Service arrangement only must submit a </w:t>
            </w:r>
            <w:hyperlink r:id="rId47" w:history="1">
              <w:r w:rsidRPr="002D240F">
                <w:rPr>
                  <w:rStyle w:val="Hyperlink"/>
                  <w:lang w:val="en-US"/>
                </w:rPr>
                <w:t>RTO Nomination for ACT Fee-for-Service Delivery form</w:t>
              </w:r>
            </w:hyperlink>
            <w:r w:rsidRPr="002D240F">
              <w:rPr>
                <w:u w:val="single"/>
                <w:lang w:val="en-US"/>
              </w:rPr>
              <w:t xml:space="preserve"> </w:t>
            </w:r>
            <w:r w:rsidRPr="002D240F">
              <w:rPr>
                <w:lang w:val="en-US"/>
              </w:rPr>
              <w:t xml:space="preserve">to the Directorate </w:t>
            </w:r>
            <w:r w:rsidR="00061A81" w:rsidRPr="00A45621">
              <w:rPr>
                <w:lang w:val="en-US"/>
              </w:rPr>
              <w:t>and be approved for delivery</w:t>
            </w:r>
            <w:r w:rsidR="00061A81">
              <w:rPr>
                <w:u w:val="single"/>
                <w:lang w:val="en-US"/>
              </w:rPr>
              <w:t xml:space="preserve"> </w:t>
            </w:r>
            <w:r w:rsidRPr="002D240F">
              <w:rPr>
                <w:lang w:val="en-US"/>
              </w:rPr>
              <w:t>prior to commencing training.</w:t>
            </w:r>
          </w:p>
        </w:tc>
      </w:tr>
    </w:tbl>
    <w:p w14:paraId="10C272C0" w14:textId="77777777" w:rsidR="005071DA" w:rsidRDefault="005071DA">
      <w:pPr>
        <w:spacing w:before="0" w:line="276" w:lineRule="auto"/>
        <w:rPr>
          <w:rFonts w:ascii="Montserrat Medium" w:eastAsiaTheme="majorEastAsia" w:hAnsi="Montserrat Medium" w:cstheme="majorBidi"/>
          <w:bCs/>
          <w:color w:val="AB4399" w:themeColor="accent3"/>
          <w:spacing w:val="-20"/>
          <w:kern w:val="36"/>
          <w:sz w:val="38"/>
          <w:szCs w:val="36"/>
        </w:rPr>
      </w:pPr>
      <w:r>
        <w:br w:type="page"/>
      </w:r>
    </w:p>
    <w:p w14:paraId="4D135286" w14:textId="722F043C" w:rsidR="002D240F" w:rsidRDefault="002D240F" w:rsidP="00355C45">
      <w:pPr>
        <w:pStyle w:val="Heading2NoNumbering"/>
      </w:pPr>
      <w:bookmarkStart w:id="40" w:name="_Toc12635962"/>
      <w:r>
        <w:lastRenderedPageBreak/>
        <w:t xml:space="preserve">Notification of </w:t>
      </w:r>
      <w:r w:rsidR="00005E5F">
        <w:t>b</w:t>
      </w:r>
      <w:r>
        <w:t>usiness</w:t>
      </w:r>
      <w:bookmarkEnd w:id="40"/>
    </w:p>
    <w:p w14:paraId="7951B691" w14:textId="77777777" w:rsidR="002D240F" w:rsidRPr="00746513" w:rsidRDefault="002D240F" w:rsidP="002D240F">
      <w:pPr>
        <w:rPr>
          <w:color w:val="auto"/>
          <w:lang w:val="en-US"/>
        </w:rPr>
      </w:pPr>
      <w:r w:rsidRPr="00746513">
        <w:rPr>
          <w:color w:val="auto"/>
          <w:lang w:val="en-US"/>
        </w:rPr>
        <w:t>(Applies to funded, unfunded and fee-for-service training contracts)</w:t>
      </w:r>
    </w:p>
    <w:tbl>
      <w:tblPr>
        <w:tblW w:w="9072" w:type="dxa"/>
        <w:tblLayout w:type="fixed"/>
        <w:tblCellMar>
          <w:left w:w="0" w:type="dxa"/>
          <w:right w:w="0" w:type="dxa"/>
        </w:tblCellMar>
        <w:tblLook w:val="01E0" w:firstRow="1" w:lastRow="1" w:firstColumn="1" w:lastColumn="1" w:noHBand="0" w:noVBand="0"/>
      </w:tblPr>
      <w:tblGrid>
        <w:gridCol w:w="2410"/>
        <w:gridCol w:w="6662"/>
      </w:tblGrid>
      <w:tr w:rsidR="00746513" w:rsidRPr="00746513" w14:paraId="2C1396D6" w14:textId="77777777" w:rsidTr="00C97F64">
        <w:trPr>
          <w:trHeight w:val="609"/>
        </w:trPr>
        <w:tc>
          <w:tcPr>
            <w:tcW w:w="2410" w:type="dxa"/>
          </w:tcPr>
          <w:p w14:paraId="4ED5DB5A" w14:textId="77777777" w:rsidR="002D240F" w:rsidRPr="00746513" w:rsidRDefault="002D240F" w:rsidP="002D240F">
            <w:pPr>
              <w:rPr>
                <w:color w:val="auto"/>
                <w:lang w:val="en-US"/>
              </w:rPr>
            </w:pPr>
            <w:r w:rsidRPr="00746513">
              <w:rPr>
                <w:color w:val="auto"/>
                <w:lang w:val="en-US"/>
              </w:rPr>
              <w:t>General Direction</w:t>
            </w:r>
          </w:p>
        </w:tc>
        <w:tc>
          <w:tcPr>
            <w:tcW w:w="6662" w:type="dxa"/>
            <w:tcBorders>
              <w:top w:val="single" w:sz="4" w:space="0" w:color="auto"/>
              <w:bottom w:val="single" w:sz="4" w:space="0" w:color="auto"/>
            </w:tcBorders>
          </w:tcPr>
          <w:p w14:paraId="7D4CDD24" w14:textId="77777777" w:rsidR="002D240F" w:rsidRPr="00746513" w:rsidRDefault="002D240F" w:rsidP="009D7AB0">
            <w:pPr>
              <w:spacing w:after="120"/>
              <w:rPr>
                <w:color w:val="auto"/>
                <w:lang w:val="en-US"/>
              </w:rPr>
            </w:pPr>
            <w:r w:rsidRPr="00746513">
              <w:rPr>
                <w:color w:val="auto"/>
                <w:lang w:val="en-US"/>
              </w:rPr>
              <w:t>The day following an Apprenticeship Network provider’s (ANPs) lodgement of a training contract on Training and Youth Internet Management System (TYIMS), details of the training contract will be posted on the RTO portal. The Notification of Business (NOB) is the date the training contract is approved.</w:t>
            </w:r>
          </w:p>
          <w:p w14:paraId="08CC98EE" w14:textId="77777777" w:rsidR="002D240F" w:rsidRPr="00746513" w:rsidRDefault="002D240F" w:rsidP="009D7AB0">
            <w:pPr>
              <w:spacing w:after="120"/>
              <w:rPr>
                <w:color w:val="auto"/>
                <w:lang w:val="en-US"/>
              </w:rPr>
            </w:pPr>
            <w:r w:rsidRPr="00746513">
              <w:rPr>
                <w:color w:val="auto"/>
                <w:lang w:val="en-US"/>
              </w:rPr>
              <w:t>A person is not an Australian Apprentice (AA) until they are in an approved training contract in the ACT. The status of an AA’s training contract can be monitored through the RTO portal.</w:t>
            </w:r>
          </w:p>
        </w:tc>
      </w:tr>
      <w:tr w:rsidR="00746513" w:rsidRPr="00746513" w14:paraId="032F6011" w14:textId="77777777" w:rsidTr="00C97F64">
        <w:trPr>
          <w:trHeight w:val="602"/>
        </w:trPr>
        <w:tc>
          <w:tcPr>
            <w:tcW w:w="2410" w:type="dxa"/>
          </w:tcPr>
          <w:p w14:paraId="068E6850" w14:textId="77777777" w:rsidR="002D240F" w:rsidRPr="00746513" w:rsidRDefault="002D240F" w:rsidP="002D240F">
            <w:pPr>
              <w:rPr>
                <w:color w:val="auto"/>
                <w:lang w:val="en-US"/>
              </w:rPr>
            </w:pPr>
            <w:r w:rsidRPr="00746513">
              <w:rPr>
                <w:color w:val="auto"/>
                <w:lang w:val="en-US"/>
              </w:rPr>
              <w:t>Procedure</w:t>
            </w:r>
          </w:p>
        </w:tc>
        <w:tc>
          <w:tcPr>
            <w:tcW w:w="6662" w:type="dxa"/>
            <w:tcBorders>
              <w:top w:val="single" w:sz="4" w:space="0" w:color="auto"/>
              <w:bottom w:val="single" w:sz="4" w:space="0" w:color="auto"/>
            </w:tcBorders>
          </w:tcPr>
          <w:p w14:paraId="20446D00" w14:textId="731CF44C" w:rsidR="002D240F" w:rsidRPr="00746513" w:rsidRDefault="004815F9" w:rsidP="009D7AB0">
            <w:pPr>
              <w:spacing w:after="120"/>
              <w:rPr>
                <w:color w:val="auto"/>
                <w:lang w:val="en-US"/>
              </w:rPr>
            </w:pPr>
            <w:r w:rsidRPr="00746513">
              <w:rPr>
                <w:color w:val="auto"/>
                <w:lang w:val="en-US"/>
              </w:rPr>
              <w:t>The Training Provider</w:t>
            </w:r>
            <w:r w:rsidR="002D240F" w:rsidRPr="00746513">
              <w:rPr>
                <w:color w:val="auto"/>
                <w:lang w:val="en-US"/>
              </w:rPr>
              <w:t xml:space="preserve"> must accept or reject the NOB where it has been nominated as the RTO (refer </w:t>
            </w:r>
            <w:r w:rsidR="00267BB6" w:rsidRPr="00746513">
              <w:rPr>
                <w:i/>
                <w:color w:val="auto"/>
                <w:lang w:val="en-US"/>
              </w:rPr>
              <w:t>AA</w:t>
            </w:r>
            <w:r w:rsidR="00355C45" w:rsidRPr="00746513">
              <w:rPr>
                <w:i/>
                <w:color w:val="auto"/>
                <w:lang w:val="en-US"/>
              </w:rPr>
              <w:t>2</w:t>
            </w:r>
            <w:r w:rsidR="002D240F" w:rsidRPr="00746513">
              <w:rPr>
                <w:color w:val="auto"/>
                <w:lang w:val="en-US"/>
              </w:rPr>
              <w:t xml:space="preserve">). </w:t>
            </w:r>
            <w:r w:rsidRPr="00746513">
              <w:rPr>
                <w:color w:val="auto"/>
                <w:lang w:val="en-US"/>
              </w:rPr>
              <w:t xml:space="preserve">Training Providers </w:t>
            </w:r>
            <w:r w:rsidR="002D240F" w:rsidRPr="00746513">
              <w:rPr>
                <w:color w:val="auto"/>
                <w:lang w:val="en-US"/>
              </w:rPr>
              <w:t>will only be able to accept the NOB on the RTO portal once the training contract is approved.</w:t>
            </w:r>
          </w:p>
          <w:p w14:paraId="7C166BB8" w14:textId="77777777" w:rsidR="002D240F" w:rsidRPr="00746513" w:rsidRDefault="002D240F" w:rsidP="009D7AB0">
            <w:pPr>
              <w:spacing w:after="120"/>
              <w:rPr>
                <w:color w:val="auto"/>
                <w:lang w:val="en-US"/>
              </w:rPr>
            </w:pPr>
            <w:r w:rsidRPr="00746513">
              <w:rPr>
                <w:color w:val="auto"/>
                <w:lang w:val="en-US"/>
              </w:rPr>
              <w:t>Payment claims will not be processed until the NOB has been accepted.</w:t>
            </w:r>
          </w:p>
        </w:tc>
      </w:tr>
    </w:tbl>
    <w:p w14:paraId="4B852725" w14:textId="77777777" w:rsidR="002D240F" w:rsidRPr="008244F9" w:rsidRDefault="002D240F" w:rsidP="00355C45">
      <w:pPr>
        <w:pStyle w:val="Heading2NoNumbering"/>
      </w:pPr>
      <w:bookmarkStart w:id="41" w:name="_Toc12635963"/>
      <w:r>
        <w:t>Unique Student Identifier</w:t>
      </w:r>
      <w:bookmarkEnd w:id="41"/>
    </w:p>
    <w:tbl>
      <w:tblPr>
        <w:tblW w:w="9072" w:type="dxa"/>
        <w:tblLayout w:type="fixed"/>
        <w:tblCellMar>
          <w:left w:w="0" w:type="dxa"/>
          <w:right w:w="0" w:type="dxa"/>
        </w:tblCellMar>
        <w:tblLook w:val="01E0" w:firstRow="1" w:lastRow="1" w:firstColumn="1" w:lastColumn="1" w:noHBand="0" w:noVBand="0"/>
      </w:tblPr>
      <w:tblGrid>
        <w:gridCol w:w="2410"/>
        <w:gridCol w:w="6662"/>
      </w:tblGrid>
      <w:tr w:rsidR="002D240F" w:rsidRPr="00AA292F" w14:paraId="1D647460" w14:textId="77777777" w:rsidTr="00C97F64">
        <w:trPr>
          <w:trHeight w:val="609"/>
        </w:trPr>
        <w:tc>
          <w:tcPr>
            <w:tcW w:w="2410" w:type="dxa"/>
          </w:tcPr>
          <w:p w14:paraId="4E3B8E69" w14:textId="77777777" w:rsidR="002D240F" w:rsidRPr="001D44DF" w:rsidRDefault="002D240F" w:rsidP="002D240F">
            <w:pPr>
              <w:rPr>
                <w:lang w:val="en-US"/>
              </w:rPr>
            </w:pPr>
            <w:r w:rsidRPr="00746513">
              <w:rPr>
                <w:color w:val="auto"/>
                <w:lang w:val="en-US"/>
              </w:rPr>
              <w:t>General Direction</w:t>
            </w:r>
          </w:p>
        </w:tc>
        <w:tc>
          <w:tcPr>
            <w:tcW w:w="6662" w:type="dxa"/>
            <w:tcBorders>
              <w:top w:val="single" w:sz="4" w:space="0" w:color="auto"/>
              <w:bottom w:val="single" w:sz="4" w:space="0" w:color="auto"/>
            </w:tcBorders>
          </w:tcPr>
          <w:p w14:paraId="5DD32610" w14:textId="65CF0CAF" w:rsidR="002D240F" w:rsidRPr="00746513" w:rsidRDefault="002D240F" w:rsidP="00355C45">
            <w:pPr>
              <w:spacing w:after="120"/>
              <w:rPr>
                <w:color w:val="auto"/>
                <w:lang w:val="en-US"/>
              </w:rPr>
            </w:pPr>
            <w:r w:rsidRPr="00746513">
              <w:rPr>
                <w:color w:val="auto"/>
                <w:lang w:val="en-US"/>
              </w:rPr>
              <w:t xml:space="preserve">All students undertaking nationally recognised training need to have a Unique Student Identifier (USI) unless the </w:t>
            </w:r>
            <w:r w:rsidR="00355C45" w:rsidRPr="00746513">
              <w:rPr>
                <w:color w:val="auto"/>
                <w:lang w:val="en-US"/>
              </w:rPr>
              <w:t>Training Provider</w:t>
            </w:r>
            <w:r w:rsidRPr="00746513">
              <w:rPr>
                <w:color w:val="auto"/>
                <w:lang w:val="en-US"/>
              </w:rPr>
              <w:t xml:space="preserve"> or student has an approved exemption.</w:t>
            </w:r>
          </w:p>
          <w:p w14:paraId="08681E70" w14:textId="77777777" w:rsidR="002D240F" w:rsidRPr="0016424F" w:rsidRDefault="002D240F" w:rsidP="00355C45">
            <w:pPr>
              <w:spacing w:after="120"/>
              <w:rPr>
                <w:lang w:val="en-US"/>
              </w:rPr>
            </w:pPr>
            <w:r w:rsidRPr="00746513">
              <w:rPr>
                <w:color w:val="auto"/>
                <w:lang w:val="en-US"/>
              </w:rPr>
              <w:t xml:space="preserve">For information on how to obtain a USI refer to </w:t>
            </w:r>
            <w:hyperlink r:id="rId48">
              <w:r w:rsidRPr="002D240F">
                <w:rPr>
                  <w:rStyle w:val="Hyperlink"/>
                  <w:lang w:val="en-US"/>
                </w:rPr>
                <w:t>www.usi.gov.au</w:t>
              </w:r>
            </w:hyperlink>
            <w:r w:rsidRPr="002D240F">
              <w:rPr>
                <w:lang w:val="en-US"/>
              </w:rPr>
              <w:t>.</w:t>
            </w:r>
          </w:p>
        </w:tc>
      </w:tr>
      <w:tr w:rsidR="002D240F" w:rsidRPr="00AA292F" w14:paraId="66FF3027" w14:textId="77777777" w:rsidTr="00C97F64">
        <w:trPr>
          <w:trHeight w:val="602"/>
        </w:trPr>
        <w:tc>
          <w:tcPr>
            <w:tcW w:w="2410" w:type="dxa"/>
          </w:tcPr>
          <w:p w14:paraId="31D13781" w14:textId="77777777" w:rsidR="002D240F" w:rsidRPr="001D44DF" w:rsidRDefault="002D240F" w:rsidP="002D240F">
            <w:pPr>
              <w:rPr>
                <w:lang w:val="en-US"/>
              </w:rPr>
            </w:pPr>
            <w:r w:rsidRPr="00746513">
              <w:rPr>
                <w:color w:val="auto"/>
                <w:lang w:val="en-US"/>
              </w:rPr>
              <w:t>Procedure</w:t>
            </w:r>
          </w:p>
        </w:tc>
        <w:tc>
          <w:tcPr>
            <w:tcW w:w="6662" w:type="dxa"/>
            <w:tcBorders>
              <w:top w:val="single" w:sz="4" w:space="0" w:color="auto"/>
              <w:bottom w:val="single" w:sz="4" w:space="0" w:color="auto"/>
            </w:tcBorders>
          </w:tcPr>
          <w:p w14:paraId="424B2548" w14:textId="60B8FB60" w:rsidR="002D240F" w:rsidRPr="00746513" w:rsidRDefault="002D240F" w:rsidP="00355C45">
            <w:pPr>
              <w:spacing w:after="120"/>
              <w:rPr>
                <w:color w:val="auto"/>
                <w:lang w:val="en-US"/>
              </w:rPr>
            </w:pPr>
            <w:r w:rsidRPr="00746513">
              <w:rPr>
                <w:color w:val="auto"/>
                <w:lang w:val="en-US"/>
              </w:rPr>
              <w:t xml:space="preserve">The USI is populated against the student record in AVETARS when the </w:t>
            </w:r>
            <w:r w:rsidR="005071DA" w:rsidRPr="00746513">
              <w:rPr>
                <w:color w:val="auto"/>
                <w:lang w:val="en-US"/>
              </w:rPr>
              <w:t xml:space="preserve">Training Provider </w:t>
            </w:r>
            <w:r w:rsidRPr="00746513">
              <w:rPr>
                <w:color w:val="auto"/>
                <w:lang w:val="en-US"/>
              </w:rPr>
              <w:t xml:space="preserve">uploads its first AVETMISS file containing data for the AA. The USI must be reported for the </w:t>
            </w:r>
            <w:r w:rsidR="005071DA" w:rsidRPr="00746513">
              <w:rPr>
                <w:color w:val="auto"/>
                <w:lang w:val="en-US"/>
              </w:rPr>
              <w:t xml:space="preserve">Training Provider </w:t>
            </w:r>
            <w:r w:rsidRPr="00746513">
              <w:rPr>
                <w:color w:val="auto"/>
                <w:lang w:val="en-US"/>
              </w:rPr>
              <w:t>to be eligible to receive payments under the training contract.</w:t>
            </w:r>
          </w:p>
          <w:p w14:paraId="57E217B1" w14:textId="33907C20" w:rsidR="002D240F" w:rsidRPr="002D240F" w:rsidRDefault="005071DA" w:rsidP="00355C45">
            <w:pPr>
              <w:spacing w:after="120"/>
              <w:rPr>
                <w:lang w:val="en-US"/>
              </w:rPr>
            </w:pPr>
            <w:r w:rsidRPr="00746513">
              <w:rPr>
                <w:color w:val="auto"/>
                <w:lang w:val="en-US"/>
              </w:rPr>
              <w:t xml:space="preserve">Training Providers </w:t>
            </w:r>
            <w:r w:rsidR="002D240F" w:rsidRPr="00746513">
              <w:rPr>
                <w:color w:val="auto"/>
                <w:lang w:val="en-US"/>
              </w:rPr>
              <w:t xml:space="preserve">must notify the Directorate by email to </w:t>
            </w:r>
            <w:hyperlink r:id="rId49">
              <w:r w:rsidR="002D240F" w:rsidRPr="002D240F">
                <w:rPr>
                  <w:rStyle w:val="Hyperlink"/>
                  <w:lang w:val="en-US"/>
                </w:rPr>
                <w:t xml:space="preserve">skills@act.gov.au </w:t>
              </w:r>
            </w:hyperlink>
            <w:r w:rsidR="002D240F" w:rsidRPr="00746513">
              <w:rPr>
                <w:color w:val="auto"/>
                <w:lang w:val="en-US"/>
              </w:rPr>
              <w:t>of any USI exemptions at the RTO or student level.</w:t>
            </w:r>
          </w:p>
          <w:p w14:paraId="17B3C7A8" w14:textId="77777777" w:rsidR="002D240F" w:rsidRPr="001D44DF" w:rsidRDefault="002D240F" w:rsidP="00355C45">
            <w:pPr>
              <w:spacing w:after="120"/>
              <w:rPr>
                <w:lang w:val="en-US"/>
              </w:rPr>
            </w:pPr>
            <w:r w:rsidRPr="00746513">
              <w:rPr>
                <w:color w:val="auto"/>
                <w:lang w:val="en-US"/>
              </w:rPr>
              <w:t xml:space="preserve">For information on the ACT VET AVETMISS Data </w:t>
            </w:r>
            <w:r w:rsidR="00662AC7" w:rsidRPr="00746513">
              <w:rPr>
                <w:color w:val="auto"/>
                <w:lang w:val="en-US"/>
              </w:rPr>
              <w:t>Standard refer to the</w:t>
            </w:r>
            <w:r w:rsidRPr="00746513">
              <w:rPr>
                <w:color w:val="auto"/>
                <w:lang w:val="en-US"/>
              </w:rPr>
              <w:t xml:space="preserve"> </w:t>
            </w:r>
            <w:hyperlink r:id="rId50">
              <w:r w:rsidR="00662AC7">
                <w:rPr>
                  <w:rStyle w:val="Hyperlink"/>
                  <w:lang w:val="en-US"/>
                </w:rPr>
                <w:t>Skills Canberra website</w:t>
              </w:r>
            </w:hyperlink>
            <w:r w:rsidR="00662AC7">
              <w:rPr>
                <w:rStyle w:val="Hyperlink"/>
                <w:lang w:val="en-US"/>
              </w:rPr>
              <w:t>.</w:t>
            </w:r>
          </w:p>
        </w:tc>
      </w:tr>
      <w:tr w:rsidR="002D240F" w:rsidRPr="00AA292F" w14:paraId="73C811B5" w14:textId="77777777" w:rsidTr="00C97F64">
        <w:trPr>
          <w:trHeight w:val="602"/>
        </w:trPr>
        <w:tc>
          <w:tcPr>
            <w:tcW w:w="2410" w:type="dxa"/>
          </w:tcPr>
          <w:p w14:paraId="66E723E1" w14:textId="77777777" w:rsidR="002D240F" w:rsidRPr="00746513" w:rsidRDefault="002D240F" w:rsidP="002D240F">
            <w:pPr>
              <w:rPr>
                <w:color w:val="auto"/>
                <w:lang w:val="en-US"/>
              </w:rPr>
            </w:pPr>
            <w:r w:rsidRPr="00746513">
              <w:rPr>
                <w:color w:val="auto"/>
                <w:lang w:val="en-US"/>
              </w:rPr>
              <w:t>Exemption</w:t>
            </w:r>
          </w:p>
        </w:tc>
        <w:tc>
          <w:tcPr>
            <w:tcW w:w="6662" w:type="dxa"/>
            <w:tcBorders>
              <w:top w:val="single" w:sz="4" w:space="0" w:color="auto"/>
              <w:bottom w:val="single" w:sz="4" w:space="0" w:color="auto"/>
            </w:tcBorders>
          </w:tcPr>
          <w:p w14:paraId="4C58552A" w14:textId="48F6A0D4" w:rsidR="002D240F" w:rsidRPr="00746513" w:rsidRDefault="002D240F" w:rsidP="00355C45">
            <w:pPr>
              <w:spacing w:after="120"/>
              <w:rPr>
                <w:color w:val="auto"/>
                <w:lang w:val="en-US"/>
              </w:rPr>
            </w:pPr>
            <w:r w:rsidRPr="00746513">
              <w:rPr>
                <w:color w:val="auto"/>
                <w:lang w:val="en-US"/>
              </w:rPr>
              <w:t xml:space="preserve">Where an exemption applies, </w:t>
            </w:r>
            <w:r w:rsidR="005071DA" w:rsidRPr="00746513">
              <w:rPr>
                <w:color w:val="auto"/>
                <w:lang w:val="en-US"/>
              </w:rPr>
              <w:t xml:space="preserve">Training Providers </w:t>
            </w:r>
            <w:r w:rsidRPr="00746513">
              <w:rPr>
                <w:color w:val="auto"/>
                <w:lang w:val="en-US"/>
              </w:rPr>
              <w:t>will be able to issue certificate qualifications and statements of attainment to students who do not have a USI. A USI will not be required for those students in any submission of AVETMISS compliant data to the National VET Provider Collection.</w:t>
            </w:r>
          </w:p>
        </w:tc>
      </w:tr>
    </w:tbl>
    <w:p w14:paraId="57C3F8AB" w14:textId="77777777" w:rsidR="00B26118" w:rsidRDefault="00B26118">
      <w:pPr>
        <w:spacing w:before="0" w:line="276" w:lineRule="auto"/>
        <w:rPr>
          <w:rFonts w:ascii="Montserrat Medium" w:eastAsiaTheme="majorEastAsia" w:hAnsi="Montserrat Medium" w:cstheme="majorBidi"/>
          <w:bCs/>
          <w:color w:val="AB4399" w:themeColor="accent3"/>
          <w:spacing w:val="-20"/>
          <w:kern w:val="36"/>
          <w:sz w:val="38"/>
          <w:szCs w:val="36"/>
        </w:rPr>
      </w:pPr>
      <w:r>
        <w:br w:type="page"/>
      </w:r>
    </w:p>
    <w:p w14:paraId="5D5C4AB5" w14:textId="56A374C8" w:rsidR="002D240F" w:rsidRPr="008244F9" w:rsidRDefault="002D240F" w:rsidP="00355C45">
      <w:pPr>
        <w:pStyle w:val="Heading2"/>
      </w:pPr>
      <w:bookmarkStart w:id="42" w:name="_Toc12635964"/>
      <w:r>
        <w:lastRenderedPageBreak/>
        <w:t>Training contract probationary period</w:t>
      </w:r>
      <w:bookmarkEnd w:id="42"/>
    </w:p>
    <w:tbl>
      <w:tblPr>
        <w:tblW w:w="9072" w:type="dxa"/>
        <w:tblLayout w:type="fixed"/>
        <w:tblCellMar>
          <w:left w:w="0" w:type="dxa"/>
          <w:right w:w="0" w:type="dxa"/>
        </w:tblCellMar>
        <w:tblLook w:val="01E0" w:firstRow="1" w:lastRow="1" w:firstColumn="1" w:lastColumn="1" w:noHBand="0" w:noVBand="0"/>
      </w:tblPr>
      <w:tblGrid>
        <w:gridCol w:w="2410"/>
        <w:gridCol w:w="6662"/>
      </w:tblGrid>
      <w:tr w:rsidR="002D240F" w:rsidRPr="00AA292F" w14:paraId="227E2000" w14:textId="77777777" w:rsidTr="00C97F64">
        <w:trPr>
          <w:trHeight w:val="609"/>
        </w:trPr>
        <w:tc>
          <w:tcPr>
            <w:tcW w:w="2410" w:type="dxa"/>
          </w:tcPr>
          <w:p w14:paraId="38AAE8A2" w14:textId="77777777" w:rsidR="002D240F" w:rsidRPr="00746513" w:rsidRDefault="002D240F" w:rsidP="002D240F">
            <w:pPr>
              <w:rPr>
                <w:color w:val="auto"/>
                <w:lang w:val="en-US"/>
              </w:rPr>
            </w:pPr>
            <w:r w:rsidRPr="00746513">
              <w:rPr>
                <w:color w:val="auto"/>
                <w:lang w:val="en-US"/>
              </w:rPr>
              <w:t>General Direction</w:t>
            </w:r>
          </w:p>
        </w:tc>
        <w:tc>
          <w:tcPr>
            <w:tcW w:w="6662" w:type="dxa"/>
            <w:tcBorders>
              <w:top w:val="single" w:sz="4" w:space="0" w:color="auto"/>
              <w:bottom w:val="single" w:sz="4" w:space="0" w:color="auto"/>
            </w:tcBorders>
          </w:tcPr>
          <w:p w14:paraId="0FAB5164" w14:textId="77777777" w:rsidR="002D240F" w:rsidRPr="00746513" w:rsidRDefault="002D240F" w:rsidP="00355C45">
            <w:pPr>
              <w:spacing w:after="120"/>
              <w:rPr>
                <w:color w:val="auto"/>
                <w:lang w:val="en-US"/>
              </w:rPr>
            </w:pPr>
            <w:r w:rsidRPr="00746513">
              <w:rPr>
                <w:color w:val="auto"/>
                <w:lang w:val="en-US"/>
              </w:rPr>
              <w:t>A probationary period for training contracts applies. The standard probationary period for an Australian Apprenticeship is:</w:t>
            </w:r>
          </w:p>
          <w:p w14:paraId="3A5E2832" w14:textId="0422BCA6" w:rsidR="002D240F" w:rsidRPr="00746513" w:rsidRDefault="002D240F" w:rsidP="009F49F2">
            <w:pPr>
              <w:pStyle w:val="Tabletext"/>
              <w:numPr>
                <w:ilvl w:val="0"/>
                <w:numId w:val="17"/>
              </w:numPr>
              <w:spacing w:after="120"/>
              <w:ind w:left="454" w:hanging="454"/>
              <w:contextualSpacing/>
              <w:rPr>
                <w:color w:val="auto"/>
              </w:rPr>
            </w:pPr>
            <w:r w:rsidRPr="00746513">
              <w:rPr>
                <w:color w:val="auto"/>
              </w:rPr>
              <w:t xml:space="preserve">for a training contract of 24 months duration or less, 60 </w:t>
            </w:r>
            <w:r w:rsidR="00602CFB" w:rsidRPr="00746513">
              <w:rPr>
                <w:color w:val="auto"/>
              </w:rPr>
              <w:t xml:space="preserve">calendar </w:t>
            </w:r>
            <w:r w:rsidRPr="00746513">
              <w:rPr>
                <w:color w:val="auto"/>
              </w:rPr>
              <w:t>days</w:t>
            </w:r>
          </w:p>
          <w:p w14:paraId="4938C8DA" w14:textId="43ABE015" w:rsidR="002D240F" w:rsidRPr="00746513" w:rsidRDefault="002D240F" w:rsidP="009F49F2">
            <w:pPr>
              <w:pStyle w:val="Tabletext"/>
              <w:numPr>
                <w:ilvl w:val="0"/>
                <w:numId w:val="17"/>
              </w:numPr>
              <w:spacing w:after="120"/>
              <w:ind w:left="454" w:hanging="454"/>
              <w:contextualSpacing/>
              <w:rPr>
                <w:color w:val="auto"/>
              </w:rPr>
            </w:pPr>
            <w:r w:rsidRPr="00746513">
              <w:rPr>
                <w:color w:val="auto"/>
              </w:rPr>
              <w:t xml:space="preserve">for a training contract of over 24 months duration, 90 </w:t>
            </w:r>
            <w:r w:rsidR="00602CFB" w:rsidRPr="00746513">
              <w:rPr>
                <w:color w:val="auto"/>
              </w:rPr>
              <w:t xml:space="preserve">calendar </w:t>
            </w:r>
            <w:r w:rsidRPr="00746513">
              <w:rPr>
                <w:color w:val="auto"/>
              </w:rPr>
              <w:t>days.</w:t>
            </w:r>
          </w:p>
        </w:tc>
      </w:tr>
      <w:tr w:rsidR="002D240F" w:rsidRPr="00AA292F" w14:paraId="625FA17E" w14:textId="77777777" w:rsidTr="00C97F64">
        <w:trPr>
          <w:trHeight w:val="602"/>
        </w:trPr>
        <w:tc>
          <w:tcPr>
            <w:tcW w:w="2410" w:type="dxa"/>
          </w:tcPr>
          <w:p w14:paraId="5B9E5A71" w14:textId="77777777" w:rsidR="002D240F" w:rsidRPr="00746513" w:rsidRDefault="002D240F" w:rsidP="002D240F">
            <w:pPr>
              <w:rPr>
                <w:color w:val="auto"/>
                <w:lang w:val="en-US"/>
              </w:rPr>
            </w:pPr>
            <w:r w:rsidRPr="00746513">
              <w:rPr>
                <w:color w:val="auto"/>
                <w:lang w:val="en-US"/>
              </w:rPr>
              <w:t>Procedure</w:t>
            </w:r>
          </w:p>
        </w:tc>
        <w:tc>
          <w:tcPr>
            <w:tcW w:w="6662" w:type="dxa"/>
            <w:tcBorders>
              <w:top w:val="single" w:sz="4" w:space="0" w:color="auto"/>
              <w:bottom w:val="single" w:sz="4" w:space="0" w:color="auto"/>
            </w:tcBorders>
          </w:tcPr>
          <w:p w14:paraId="650094F7" w14:textId="77777777" w:rsidR="002D240F" w:rsidRPr="00746513" w:rsidRDefault="002D240F" w:rsidP="00355C45">
            <w:pPr>
              <w:spacing w:after="120"/>
              <w:rPr>
                <w:color w:val="auto"/>
                <w:lang w:val="en-US"/>
              </w:rPr>
            </w:pPr>
            <w:r w:rsidRPr="00746513">
              <w:rPr>
                <w:color w:val="auto"/>
                <w:lang w:val="en-US"/>
              </w:rPr>
              <w:t>During the probationary period an Australian Apprenticeship training contract may be withdrawn by either party (without requiring the consent of the other party). Once the probationary period has lapsed the Australian Apprenticeship training contract may only be cancelled by the mutual consent of both parties, or in the absence of mutual consent, by the Directorate.</w:t>
            </w:r>
          </w:p>
        </w:tc>
      </w:tr>
    </w:tbl>
    <w:p w14:paraId="09C34FD8" w14:textId="77777777" w:rsidR="002D240F" w:rsidRPr="008244F9" w:rsidRDefault="002D240F" w:rsidP="00355C45">
      <w:pPr>
        <w:pStyle w:val="Heading2NoNumbering"/>
      </w:pPr>
      <w:bookmarkStart w:id="43" w:name="_Toc12635965"/>
      <w:r>
        <w:t>Fees and charges</w:t>
      </w:r>
      <w:bookmarkEnd w:id="43"/>
    </w:p>
    <w:tbl>
      <w:tblPr>
        <w:tblW w:w="9072" w:type="dxa"/>
        <w:tblLayout w:type="fixed"/>
        <w:tblCellMar>
          <w:left w:w="0" w:type="dxa"/>
          <w:right w:w="0" w:type="dxa"/>
        </w:tblCellMar>
        <w:tblLook w:val="01E0" w:firstRow="1" w:lastRow="1" w:firstColumn="1" w:lastColumn="1" w:noHBand="0" w:noVBand="0"/>
      </w:tblPr>
      <w:tblGrid>
        <w:gridCol w:w="2410"/>
        <w:gridCol w:w="6662"/>
      </w:tblGrid>
      <w:tr w:rsidR="002D240F" w:rsidRPr="00355C45" w14:paraId="0F081D87" w14:textId="77777777" w:rsidTr="00C97F64">
        <w:trPr>
          <w:cantSplit/>
          <w:trHeight w:val="609"/>
        </w:trPr>
        <w:tc>
          <w:tcPr>
            <w:tcW w:w="2410" w:type="dxa"/>
          </w:tcPr>
          <w:p w14:paraId="24DAC89E" w14:textId="77777777" w:rsidR="002D240F" w:rsidRPr="00746513" w:rsidRDefault="002D240F" w:rsidP="002D240F">
            <w:pPr>
              <w:rPr>
                <w:color w:val="auto"/>
                <w:lang w:val="en-US"/>
              </w:rPr>
            </w:pPr>
            <w:r w:rsidRPr="00746513">
              <w:rPr>
                <w:color w:val="auto"/>
                <w:lang w:val="en-US"/>
              </w:rPr>
              <w:t>General Direction</w:t>
            </w:r>
          </w:p>
        </w:tc>
        <w:tc>
          <w:tcPr>
            <w:tcW w:w="6662" w:type="dxa"/>
            <w:tcBorders>
              <w:top w:val="single" w:sz="4" w:space="0" w:color="auto"/>
              <w:bottom w:val="single" w:sz="4" w:space="0" w:color="auto"/>
            </w:tcBorders>
          </w:tcPr>
          <w:p w14:paraId="784F233F" w14:textId="3A0BC73C" w:rsidR="002D240F" w:rsidRPr="00746513" w:rsidRDefault="005071DA" w:rsidP="00A45621">
            <w:pPr>
              <w:pStyle w:val="Tabletext"/>
              <w:spacing w:after="120"/>
              <w:rPr>
                <w:color w:val="auto"/>
              </w:rPr>
            </w:pPr>
            <w:r w:rsidRPr="00746513">
              <w:rPr>
                <w:rFonts w:eastAsiaTheme="minorHAnsi"/>
                <w:color w:val="auto"/>
              </w:rPr>
              <w:t>Training Provider</w:t>
            </w:r>
            <w:r w:rsidR="002D240F" w:rsidRPr="00746513">
              <w:rPr>
                <w:rFonts w:eastAsiaTheme="minorHAnsi"/>
                <w:color w:val="auto"/>
              </w:rPr>
              <w:t xml:space="preserve">s must charge a </w:t>
            </w:r>
            <w:r w:rsidR="00A45621" w:rsidRPr="00746513">
              <w:rPr>
                <w:rFonts w:eastAsiaTheme="minorHAnsi"/>
                <w:color w:val="auto"/>
              </w:rPr>
              <w:t>Tuition F</w:t>
            </w:r>
            <w:r w:rsidR="002D240F" w:rsidRPr="00746513">
              <w:rPr>
                <w:rFonts w:eastAsiaTheme="minorHAnsi"/>
                <w:color w:val="auto"/>
              </w:rPr>
              <w:t xml:space="preserve">ee except where the student is exempt, or eligible for a concession and the </w:t>
            </w:r>
            <w:r w:rsidRPr="00746513">
              <w:rPr>
                <w:rFonts w:eastAsiaTheme="minorHAnsi"/>
                <w:color w:val="auto"/>
              </w:rPr>
              <w:t xml:space="preserve">Training Provider </w:t>
            </w:r>
            <w:r w:rsidR="002D240F" w:rsidRPr="00746513">
              <w:rPr>
                <w:rFonts w:eastAsiaTheme="minorHAnsi"/>
                <w:color w:val="auto"/>
              </w:rPr>
              <w:t xml:space="preserve">chooses to waive the remaining </w:t>
            </w:r>
            <w:r w:rsidR="00A45621" w:rsidRPr="00746513">
              <w:rPr>
                <w:rFonts w:eastAsiaTheme="minorHAnsi"/>
                <w:color w:val="auto"/>
              </w:rPr>
              <w:t>T</w:t>
            </w:r>
            <w:r w:rsidR="002D240F" w:rsidRPr="00746513">
              <w:rPr>
                <w:rFonts w:eastAsiaTheme="minorHAnsi"/>
                <w:color w:val="auto"/>
              </w:rPr>
              <w:t xml:space="preserve">uition </w:t>
            </w:r>
            <w:r w:rsidR="00A45621" w:rsidRPr="00746513">
              <w:rPr>
                <w:rFonts w:eastAsiaTheme="minorHAnsi"/>
                <w:color w:val="auto"/>
              </w:rPr>
              <w:t>F</w:t>
            </w:r>
            <w:r w:rsidR="002D240F" w:rsidRPr="00746513">
              <w:rPr>
                <w:rFonts w:eastAsiaTheme="minorHAnsi"/>
                <w:color w:val="auto"/>
              </w:rPr>
              <w:t>ee.</w:t>
            </w:r>
          </w:p>
        </w:tc>
      </w:tr>
      <w:tr w:rsidR="002D240F" w:rsidRPr="00355C45" w14:paraId="32835287" w14:textId="77777777" w:rsidTr="00C97F64">
        <w:trPr>
          <w:cantSplit/>
          <w:trHeight w:val="602"/>
        </w:trPr>
        <w:tc>
          <w:tcPr>
            <w:tcW w:w="2410" w:type="dxa"/>
          </w:tcPr>
          <w:p w14:paraId="45617E69" w14:textId="77777777" w:rsidR="002D240F" w:rsidRPr="00355C45" w:rsidRDefault="002D240F" w:rsidP="002D240F">
            <w:pPr>
              <w:rPr>
                <w:color w:val="auto"/>
                <w:lang w:val="en-US"/>
              </w:rPr>
            </w:pPr>
            <w:r w:rsidRPr="00746513">
              <w:rPr>
                <w:color w:val="auto"/>
                <w:lang w:val="en-US"/>
              </w:rPr>
              <w:t>Tuition Fees</w:t>
            </w:r>
          </w:p>
        </w:tc>
        <w:tc>
          <w:tcPr>
            <w:tcW w:w="6662" w:type="dxa"/>
            <w:tcBorders>
              <w:top w:val="single" w:sz="4" w:space="0" w:color="auto"/>
              <w:bottom w:val="single" w:sz="4" w:space="0" w:color="auto"/>
            </w:tcBorders>
          </w:tcPr>
          <w:p w14:paraId="2CC4AD06" w14:textId="77777777" w:rsidR="009B1196" w:rsidRPr="00746513" w:rsidRDefault="005071DA" w:rsidP="00355C45">
            <w:pPr>
              <w:spacing w:after="120"/>
              <w:rPr>
                <w:color w:val="auto"/>
                <w:lang w:val="en-US"/>
              </w:rPr>
            </w:pPr>
            <w:r w:rsidRPr="00746513">
              <w:rPr>
                <w:color w:val="auto"/>
              </w:rPr>
              <w:t>Training Provider</w:t>
            </w:r>
            <w:r w:rsidR="002D240F" w:rsidRPr="00746513">
              <w:rPr>
                <w:color w:val="auto"/>
                <w:lang w:val="en-US"/>
              </w:rPr>
              <w:t xml:space="preserve">s may determine the fee per </w:t>
            </w:r>
            <w:r w:rsidR="009B1196" w:rsidRPr="00746513">
              <w:rPr>
                <w:color w:val="auto"/>
                <w:lang w:val="en-US"/>
              </w:rPr>
              <w:t>D</w:t>
            </w:r>
            <w:r w:rsidR="002D240F" w:rsidRPr="00746513">
              <w:rPr>
                <w:color w:val="auto"/>
                <w:lang w:val="en-US"/>
              </w:rPr>
              <w:t xml:space="preserve">elivery </w:t>
            </w:r>
            <w:r w:rsidR="009B1196" w:rsidRPr="00746513">
              <w:rPr>
                <w:color w:val="auto"/>
                <w:lang w:val="en-US"/>
              </w:rPr>
              <w:t>M</w:t>
            </w:r>
            <w:r w:rsidR="002D240F" w:rsidRPr="00746513">
              <w:rPr>
                <w:color w:val="auto"/>
                <w:lang w:val="en-US"/>
              </w:rPr>
              <w:t xml:space="preserve">ode; however it must be equal to or higher than the published mandatory minimum </w:t>
            </w:r>
            <w:r w:rsidR="009B1196" w:rsidRPr="00746513">
              <w:rPr>
                <w:color w:val="auto"/>
                <w:lang w:val="en-US"/>
              </w:rPr>
              <w:t>Tuition F</w:t>
            </w:r>
            <w:r w:rsidR="002D240F" w:rsidRPr="00746513">
              <w:rPr>
                <w:color w:val="auto"/>
                <w:lang w:val="en-US"/>
              </w:rPr>
              <w:t xml:space="preserve">ee for each Australian Apprenticeship qualification. </w:t>
            </w:r>
          </w:p>
          <w:p w14:paraId="483B6F17" w14:textId="102E80D2" w:rsidR="002D240F" w:rsidRPr="00746513" w:rsidRDefault="002D240F" w:rsidP="00355C45">
            <w:pPr>
              <w:spacing w:after="120"/>
              <w:rPr>
                <w:color w:val="auto"/>
                <w:lang w:val="en-US"/>
              </w:rPr>
            </w:pPr>
            <w:r w:rsidRPr="00746513">
              <w:rPr>
                <w:color w:val="auto"/>
                <w:lang w:val="en-US"/>
              </w:rPr>
              <w:t xml:space="preserve">The mandatory minimum </w:t>
            </w:r>
            <w:r w:rsidR="009B1196" w:rsidRPr="00746513">
              <w:rPr>
                <w:color w:val="auto"/>
                <w:lang w:val="en-US"/>
              </w:rPr>
              <w:t>Tuition F</w:t>
            </w:r>
            <w:r w:rsidRPr="00746513">
              <w:rPr>
                <w:color w:val="auto"/>
                <w:lang w:val="en-US"/>
              </w:rPr>
              <w:t>ee is $350 per qualification.</w:t>
            </w:r>
          </w:p>
          <w:p w14:paraId="2B21A33E" w14:textId="1893F6CF" w:rsidR="002D240F" w:rsidRPr="00746513" w:rsidRDefault="002D240F" w:rsidP="00355C45">
            <w:pPr>
              <w:spacing w:after="120"/>
              <w:rPr>
                <w:color w:val="auto"/>
                <w:lang w:val="en-US"/>
              </w:rPr>
            </w:pPr>
            <w:r w:rsidRPr="00746513">
              <w:rPr>
                <w:color w:val="auto"/>
                <w:lang w:val="en-US"/>
              </w:rPr>
              <w:t xml:space="preserve">The Directorate will monitor </w:t>
            </w:r>
            <w:r w:rsidR="008C12D9" w:rsidRPr="00746513">
              <w:rPr>
                <w:color w:val="auto"/>
                <w:lang w:val="en-US"/>
              </w:rPr>
              <w:t xml:space="preserve">published </w:t>
            </w:r>
            <w:r w:rsidR="00067EDC" w:rsidRPr="00746513">
              <w:rPr>
                <w:color w:val="auto"/>
                <w:lang w:val="en-US"/>
              </w:rPr>
              <w:t>T</w:t>
            </w:r>
            <w:r w:rsidR="005071DA" w:rsidRPr="00746513">
              <w:rPr>
                <w:color w:val="auto"/>
                <w:lang w:val="en-US"/>
              </w:rPr>
              <w:t xml:space="preserve">uition </w:t>
            </w:r>
            <w:r w:rsidR="00067EDC" w:rsidRPr="00746513">
              <w:rPr>
                <w:color w:val="auto"/>
                <w:lang w:val="en-US"/>
              </w:rPr>
              <w:t>F</w:t>
            </w:r>
            <w:r w:rsidRPr="00746513">
              <w:rPr>
                <w:color w:val="auto"/>
                <w:lang w:val="en-US"/>
              </w:rPr>
              <w:t xml:space="preserve">ees and where the </w:t>
            </w:r>
            <w:r w:rsidR="005071DA" w:rsidRPr="00746513">
              <w:rPr>
                <w:color w:val="auto"/>
              </w:rPr>
              <w:t>Training Provider</w:t>
            </w:r>
            <w:r w:rsidRPr="00746513">
              <w:rPr>
                <w:color w:val="auto"/>
                <w:lang w:val="en-US"/>
              </w:rPr>
              <w:t xml:space="preserve"> sets fees higher than the unpublished maximum, will intervene to prevent excessive fees being charged.</w:t>
            </w:r>
          </w:p>
          <w:p w14:paraId="44804BDA" w14:textId="24439549" w:rsidR="002D240F" w:rsidRPr="00355C45" w:rsidRDefault="005071DA" w:rsidP="00355C45">
            <w:pPr>
              <w:spacing w:after="120"/>
              <w:rPr>
                <w:color w:val="auto"/>
                <w:lang w:val="en-US"/>
              </w:rPr>
            </w:pPr>
            <w:r w:rsidRPr="00355C45">
              <w:rPr>
                <w:color w:val="auto"/>
              </w:rPr>
              <w:t>Training Provider</w:t>
            </w:r>
            <w:r w:rsidR="002D240F" w:rsidRPr="00355C45">
              <w:rPr>
                <w:color w:val="auto"/>
                <w:lang w:val="en-US"/>
              </w:rPr>
              <w:t xml:space="preserve">s may negotiate fees that are different to the published fee, directly with employers. </w:t>
            </w:r>
            <w:r w:rsidRPr="00355C45">
              <w:rPr>
                <w:color w:val="auto"/>
              </w:rPr>
              <w:t>Training Provider</w:t>
            </w:r>
            <w:r w:rsidR="002D240F" w:rsidRPr="00355C45">
              <w:rPr>
                <w:color w:val="auto"/>
                <w:lang w:val="en-US"/>
              </w:rPr>
              <w:t xml:space="preserve">s must agree the fee with the employer prior to finalisation of enrolment and must notify the Directorate of the agreement within </w:t>
            </w:r>
            <w:r w:rsidR="00602CFB" w:rsidRPr="00355C45">
              <w:rPr>
                <w:color w:val="auto"/>
                <w:lang w:val="en-US"/>
              </w:rPr>
              <w:t xml:space="preserve">10 business </w:t>
            </w:r>
            <w:r w:rsidR="002D240F" w:rsidRPr="00355C45">
              <w:rPr>
                <w:color w:val="auto"/>
                <w:lang w:val="en-US"/>
              </w:rPr>
              <w:t xml:space="preserve">days of this date using the </w:t>
            </w:r>
            <w:hyperlink r:id="rId51">
              <w:r w:rsidR="002D240F" w:rsidRPr="00067EDC">
                <w:rPr>
                  <w:rStyle w:val="Hyperlink"/>
                  <w:lang w:val="en-US"/>
                </w:rPr>
                <w:t>RTO Tuition Fee</w:t>
              </w:r>
              <w:r w:rsidR="002D240F" w:rsidRPr="00355C45">
                <w:rPr>
                  <w:rStyle w:val="Hyperlink"/>
                  <w:color w:val="auto"/>
                  <w:lang w:val="en-US"/>
                </w:rPr>
                <w:t xml:space="preserve"> </w:t>
              </w:r>
            </w:hyperlink>
            <w:r w:rsidR="002D240F" w:rsidRPr="00746513">
              <w:rPr>
                <w:color w:val="auto"/>
                <w:lang w:val="en-US"/>
              </w:rPr>
              <w:t>form. Note: This does not apply where an exemption or fee concession and sub</w:t>
            </w:r>
            <w:r w:rsidR="007D7038" w:rsidRPr="00746513">
              <w:rPr>
                <w:color w:val="auto"/>
                <w:lang w:val="en-US"/>
              </w:rPr>
              <w:t xml:space="preserve">sequent waiver has been applied </w:t>
            </w:r>
            <w:r w:rsidR="002D240F" w:rsidRPr="00746513">
              <w:rPr>
                <w:color w:val="auto"/>
                <w:lang w:val="en-US"/>
              </w:rPr>
              <w:t xml:space="preserve">in accordance with the conditions referred to in </w:t>
            </w:r>
            <w:r w:rsidR="002D240F" w:rsidRPr="00746513">
              <w:rPr>
                <w:i/>
                <w:color w:val="auto"/>
                <w:lang w:val="en-US"/>
              </w:rPr>
              <w:t xml:space="preserve">Fee Concessions </w:t>
            </w:r>
            <w:r w:rsidR="002D240F" w:rsidRPr="00746513">
              <w:rPr>
                <w:color w:val="auto"/>
                <w:lang w:val="en-US"/>
              </w:rPr>
              <w:t xml:space="preserve">and </w:t>
            </w:r>
            <w:r w:rsidR="007D7038" w:rsidRPr="00746513">
              <w:rPr>
                <w:i/>
                <w:color w:val="auto"/>
                <w:lang w:val="en-US"/>
              </w:rPr>
              <w:t xml:space="preserve">Fee </w:t>
            </w:r>
            <w:r w:rsidR="002D240F" w:rsidRPr="00746513">
              <w:rPr>
                <w:i/>
                <w:color w:val="auto"/>
                <w:lang w:val="en-US"/>
              </w:rPr>
              <w:t>Exemptions</w:t>
            </w:r>
            <w:r w:rsidR="002D240F" w:rsidRPr="00746513">
              <w:rPr>
                <w:color w:val="auto"/>
                <w:lang w:val="en-US"/>
              </w:rPr>
              <w:t>.</w:t>
            </w:r>
          </w:p>
          <w:p w14:paraId="08EACB3B" w14:textId="3BA89E47" w:rsidR="002D240F" w:rsidRPr="00355C45" w:rsidRDefault="002D240F" w:rsidP="00355C45">
            <w:pPr>
              <w:spacing w:after="120"/>
              <w:rPr>
                <w:color w:val="auto"/>
                <w:lang w:val="en-US"/>
              </w:rPr>
            </w:pPr>
            <w:r w:rsidRPr="00355C45">
              <w:rPr>
                <w:color w:val="auto"/>
                <w:lang w:val="en-US"/>
              </w:rPr>
              <w:t xml:space="preserve">An </w:t>
            </w:r>
            <w:hyperlink r:id="rId52">
              <w:r w:rsidR="009D7AB0" w:rsidRPr="00067EDC">
                <w:rPr>
                  <w:rStyle w:val="Hyperlink"/>
                  <w:lang w:val="en-US"/>
                </w:rPr>
                <w:t>RTO Tuition Fee</w:t>
              </w:r>
              <w:r w:rsidR="009D7AB0" w:rsidRPr="00355C45">
                <w:rPr>
                  <w:rStyle w:val="Hyperlink"/>
                  <w:color w:val="auto"/>
                  <w:lang w:val="en-US"/>
                </w:rPr>
                <w:t xml:space="preserve"> </w:t>
              </w:r>
            </w:hyperlink>
            <w:r w:rsidRPr="00746513">
              <w:rPr>
                <w:color w:val="auto"/>
                <w:lang w:val="en-US"/>
              </w:rPr>
              <w:t>form must be completed for each qualification.</w:t>
            </w:r>
          </w:p>
        </w:tc>
      </w:tr>
      <w:tr w:rsidR="007D7038" w:rsidRPr="00355C45" w14:paraId="000ED2AE" w14:textId="77777777" w:rsidTr="00C97F64">
        <w:trPr>
          <w:cantSplit/>
          <w:trHeight w:val="602"/>
        </w:trPr>
        <w:tc>
          <w:tcPr>
            <w:tcW w:w="2410" w:type="dxa"/>
          </w:tcPr>
          <w:p w14:paraId="7301D271" w14:textId="77777777" w:rsidR="007D7038" w:rsidRPr="00746513" w:rsidRDefault="007D7038" w:rsidP="002D240F">
            <w:pPr>
              <w:rPr>
                <w:color w:val="auto"/>
                <w:lang w:val="en-US"/>
              </w:rPr>
            </w:pPr>
            <w:r w:rsidRPr="00746513">
              <w:rPr>
                <w:color w:val="auto"/>
                <w:lang w:val="en-US"/>
              </w:rPr>
              <w:t>Additional Fees</w:t>
            </w:r>
          </w:p>
        </w:tc>
        <w:tc>
          <w:tcPr>
            <w:tcW w:w="6662" w:type="dxa"/>
            <w:tcBorders>
              <w:top w:val="single" w:sz="4" w:space="0" w:color="auto"/>
              <w:bottom w:val="single" w:sz="4" w:space="0" w:color="auto"/>
            </w:tcBorders>
          </w:tcPr>
          <w:p w14:paraId="27F32B3E" w14:textId="1246C81E" w:rsidR="007D7038" w:rsidRPr="00746513" w:rsidRDefault="007D7038" w:rsidP="00355C45">
            <w:pPr>
              <w:spacing w:after="120"/>
              <w:rPr>
                <w:color w:val="auto"/>
                <w:lang w:val="en-US"/>
              </w:rPr>
            </w:pPr>
            <w:r w:rsidRPr="00746513">
              <w:rPr>
                <w:color w:val="auto"/>
                <w:lang w:val="en-US"/>
              </w:rPr>
              <w:t xml:space="preserve">User Choice funding already takes into account the cost of materials and equipment </w:t>
            </w:r>
            <w:r w:rsidR="009B1196" w:rsidRPr="00746513">
              <w:rPr>
                <w:color w:val="auto"/>
              </w:rPr>
              <w:t>Training Provider</w:t>
            </w:r>
            <w:r w:rsidRPr="00746513">
              <w:rPr>
                <w:color w:val="auto"/>
                <w:lang w:val="en-US"/>
              </w:rPr>
              <w:t xml:space="preserve">s are expected to provide an AA as part of their training and </w:t>
            </w:r>
            <w:r w:rsidR="00355C45" w:rsidRPr="00746513">
              <w:rPr>
                <w:color w:val="auto"/>
                <w:lang w:val="en-US"/>
              </w:rPr>
              <w:t>a Training Provider</w:t>
            </w:r>
            <w:r w:rsidRPr="00746513">
              <w:rPr>
                <w:color w:val="auto"/>
                <w:lang w:val="en-US"/>
              </w:rPr>
              <w:t xml:space="preserve"> cannot charge extra for these.</w:t>
            </w:r>
          </w:p>
          <w:p w14:paraId="36CEBC78" w14:textId="0305A305" w:rsidR="007D7038" w:rsidRPr="00746513" w:rsidRDefault="007D7038" w:rsidP="00355C45">
            <w:pPr>
              <w:spacing w:after="120"/>
              <w:rPr>
                <w:color w:val="auto"/>
                <w:lang w:val="en-US"/>
              </w:rPr>
            </w:pPr>
            <w:r w:rsidRPr="00746513">
              <w:rPr>
                <w:color w:val="auto"/>
                <w:lang w:val="en-US"/>
              </w:rPr>
              <w:t xml:space="preserve">The </w:t>
            </w:r>
            <w:r w:rsidR="005071DA" w:rsidRPr="00746513">
              <w:rPr>
                <w:color w:val="auto"/>
              </w:rPr>
              <w:t>Training Provider</w:t>
            </w:r>
            <w:r w:rsidRPr="00746513">
              <w:rPr>
                <w:color w:val="auto"/>
                <w:lang w:val="en-US"/>
              </w:rPr>
              <w:t xml:space="preserve"> must supply the student and/or employer with details of any additional fees prior to finalisation of enrolment. Additional fees charged may include, but are not limited to:</w:t>
            </w:r>
          </w:p>
          <w:p w14:paraId="3421245B" w14:textId="77777777" w:rsidR="007D7038" w:rsidRPr="00746513" w:rsidRDefault="007D7038" w:rsidP="009F49F2">
            <w:pPr>
              <w:pStyle w:val="Tabletext"/>
              <w:numPr>
                <w:ilvl w:val="0"/>
                <w:numId w:val="18"/>
              </w:numPr>
              <w:spacing w:after="120"/>
              <w:ind w:left="357" w:hanging="357"/>
              <w:rPr>
                <w:color w:val="auto"/>
              </w:rPr>
            </w:pPr>
            <w:r w:rsidRPr="00746513">
              <w:rPr>
                <w:color w:val="auto"/>
              </w:rPr>
              <w:t>a Student Association Fee (where applicable)</w:t>
            </w:r>
          </w:p>
          <w:p w14:paraId="767C8BF3" w14:textId="7674C0ED" w:rsidR="007D7038" w:rsidRPr="00746513" w:rsidRDefault="007D7038" w:rsidP="009F49F2">
            <w:pPr>
              <w:pStyle w:val="Tabletext"/>
              <w:numPr>
                <w:ilvl w:val="0"/>
                <w:numId w:val="18"/>
              </w:numPr>
              <w:spacing w:after="120"/>
              <w:ind w:left="357" w:hanging="357"/>
              <w:rPr>
                <w:color w:val="auto"/>
              </w:rPr>
            </w:pPr>
            <w:r w:rsidRPr="00746513">
              <w:rPr>
                <w:color w:val="auto"/>
              </w:rPr>
              <w:t>the supply of goods the AA needs to purchase for use at work (e.g. tools, work clothing, Personal Protective Equipment (PPE)</w:t>
            </w:r>
            <w:r w:rsidR="00355C45" w:rsidRPr="00746513">
              <w:rPr>
                <w:color w:val="auto"/>
              </w:rPr>
              <w:t>.</w:t>
            </w:r>
          </w:p>
          <w:p w14:paraId="2311E1C4" w14:textId="161E1669" w:rsidR="007D7038" w:rsidRPr="00746513" w:rsidRDefault="007D7038" w:rsidP="00355C45">
            <w:pPr>
              <w:spacing w:after="120"/>
              <w:rPr>
                <w:color w:val="auto"/>
                <w:lang w:val="en-US"/>
              </w:rPr>
            </w:pPr>
            <w:r w:rsidRPr="00746513">
              <w:rPr>
                <w:color w:val="auto"/>
                <w:lang w:val="en-US"/>
              </w:rPr>
              <w:t xml:space="preserve">The </w:t>
            </w:r>
            <w:r w:rsidR="005071DA" w:rsidRPr="00746513">
              <w:rPr>
                <w:color w:val="auto"/>
              </w:rPr>
              <w:t>Training Provider</w:t>
            </w:r>
            <w:r w:rsidRPr="00746513">
              <w:rPr>
                <w:color w:val="auto"/>
                <w:lang w:val="en-US"/>
              </w:rPr>
              <w:t xml:space="preserve"> must not insist that the goods are purchased from the </w:t>
            </w:r>
            <w:r w:rsidR="005071DA" w:rsidRPr="00746513">
              <w:rPr>
                <w:color w:val="auto"/>
              </w:rPr>
              <w:t>Training Provider</w:t>
            </w:r>
            <w:r w:rsidRPr="00746513">
              <w:rPr>
                <w:color w:val="auto"/>
                <w:lang w:val="en-US"/>
              </w:rPr>
              <w:t>.</w:t>
            </w:r>
          </w:p>
        </w:tc>
      </w:tr>
      <w:tr w:rsidR="007D7038" w:rsidRPr="00355C45" w14:paraId="56E7BB52" w14:textId="77777777" w:rsidTr="00C97F64">
        <w:trPr>
          <w:cantSplit/>
          <w:trHeight w:val="602"/>
        </w:trPr>
        <w:tc>
          <w:tcPr>
            <w:tcW w:w="2410" w:type="dxa"/>
          </w:tcPr>
          <w:p w14:paraId="53B512B5" w14:textId="77777777" w:rsidR="007D7038" w:rsidRPr="00355C45" w:rsidRDefault="007D7038" w:rsidP="002D240F">
            <w:pPr>
              <w:rPr>
                <w:color w:val="auto"/>
                <w:lang w:val="en-US"/>
              </w:rPr>
            </w:pPr>
            <w:r w:rsidRPr="00355C45">
              <w:rPr>
                <w:color w:val="auto"/>
                <w:lang w:val="en-US"/>
              </w:rPr>
              <w:lastRenderedPageBreak/>
              <w:t>Procedure</w:t>
            </w:r>
          </w:p>
        </w:tc>
        <w:tc>
          <w:tcPr>
            <w:tcW w:w="6662" w:type="dxa"/>
            <w:tcBorders>
              <w:top w:val="single" w:sz="4" w:space="0" w:color="auto"/>
              <w:bottom w:val="single" w:sz="4" w:space="0" w:color="auto"/>
            </w:tcBorders>
          </w:tcPr>
          <w:p w14:paraId="649B9E1E" w14:textId="352DAC54" w:rsidR="007D7038" w:rsidRPr="00355C45" w:rsidRDefault="005071DA" w:rsidP="00355C45">
            <w:pPr>
              <w:spacing w:after="120"/>
              <w:rPr>
                <w:color w:val="auto"/>
                <w:lang w:val="en-US"/>
              </w:rPr>
            </w:pPr>
            <w:r w:rsidRPr="00355C45">
              <w:rPr>
                <w:color w:val="auto"/>
              </w:rPr>
              <w:t>Training Provider</w:t>
            </w:r>
            <w:r w:rsidR="007D7038" w:rsidRPr="00355C45">
              <w:rPr>
                <w:color w:val="auto"/>
                <w:lang w:val="en-US"/>
              </w:rPr>
              <w:t xml:space="preserve">s must include the </w:t>
            </w:r>
            <w:r w:rsidR="00067EDC">
              <w:rPr>
                <w:color w:val="auto"/>
                <w:lang w:val="en-US"/>
              </w:rPr>
              <w:t>T</w:t>
            </w:r>
            <w:r w:rsidR="007D7038" w:rsidRPr="00355C45">
              <w:rPr>
                <w:color w:val="auto"/>
                <w:lang w:val="en-US"/>
              </w:rPr>
              <w:t xml:space="preserve">uition </w:t>
            </w:r>
            <w:r w:rsidR="00067EDC">
              <w:rPr>
                <w:color w:val="auto"/>
                <w:lang w:val="en-US"/>
              </w:rPr>
              <w:t>F</w:t>
            </w:r>
            <w:r w:rsidR="007D7038" w:rsidRPr="00355C45">
              <w:rPr>
                <w:color w:val="auto"/>
                <w:lang w:val="en-US"/>
              </w:rPr>
              <w:t xml:space="preserve">ee for each Australian Apprenticeship qualification, per </w:t>
            </w:r>
            <w:r w:rsidR="00067EDC">
              <w:rPr>
                <w:color w:val="auto"/>
                <w:lang w:val="en-US"/>
              </w:rPr>
              <w:t>D</w:t>
            </w:r>
            <w:r w:rsidR="007D7038" w:rsidRPr="00355C45">
              <w:rPr>
                <w:color w:val="auto"/>
                <w:lang w:val="en-US"/>
              </w:rPr>
              <w:t xml:space="preserve">elivery </w:t>
            </w:r>
            <w:r w:rsidR="00067EDC">
              <w:rPr>
                <w:color w:val="auto"/>
                <w:lang w:val="en-US"/>
              </w:rPr>
              <w:t>M</w:t>
            </w:r>
            <w:r w:rsidR="007D7038" w:rsidRPr="00355C45">
              <w:rPr>
                <w:color w:val="auto"/>
                <w:lang w:val="en-US"/>
              </w:rPr>
              <w:t xml:space="preserve">ode, on the ACT Qualifications Register. This information is entered by the </w:t>
            </w:r>
            <w:r w:rsidRPr="00355C45">
              <w:rPr>
                <w:color w:val="auto"/>
              </w:rPr>
              <w:t>Training Provider</w:t>
            </w:r>
            <w:r w:rsidR="007D7038" w:rsidRPr="00355C45">
              <w:rPr>
                <w:color w:val="auto"/>
                <w:lang w:val="en-US"/>
              </w:rPr>
              <w:t xml:space="preserve"> into the RTO portal. The </w:t>
            </w:r>
            <w:r w:rsidR="00067EDC">
              <w:rPr>
                <w:color w:val="auto"/>
                <w:lang w:val="en-US"/>
              </w:rPr>
              <w:t>T</w:t>
            </w:r>
            <w:r w:rsidR="007D7038" w:rsidRPr="00355C45">
              <w:rPr>
                <w:color w:val="auto"/>
                <w:lang w:val="en-US"/>
              </w:rPr>
              <w:t xml:space="preserve">uition </w:t>
            </w:r>
            <w:r w:rsidR="00067EDC">
              <w:rPr>
                <w:color w:val="auto"/>
                <w:lang w:val="en-US"/>
              </w:rPr>
              <w:t>F</w:t>
            </w:r>
            <w:r w:rsidR="007D7038" w:rsidRPr="00355C45">
              <w:rPr>
                <w:color w:val="auto"/>
                <w:lang w:val="en-US"/>
              </w:rPr>
              <w:t>ee entered into the RTO portal must be for the whole qualification, not an annual fee.</w:t>
            </w:r>
          </w:p>
          <w:p w14:paraId="410DCFBF" w14:textId="77777777" w:rsidR="007D7038" w:rsidRPr="00355C45" w:rsidRDefault="007D7038" w:rsidP="00355C45">
            <w:pPr>
              <w:spacing w:after="120"/>
              <w:rPr>
                <w:color w:val="auto"/>
                <w:lang w:val="en-US"/>
              </w:rPr>
            </w:pPr>
            <w:r w:rsidRPr="00355C45">
              <w:rPr>
                <w:color w:val="auto"/>
                <w:lang w:val="en-US"/>
              </w:rPr>
              <w:t>Any changes to fees must not be applied until the changes are published on the ACT Qualifications Register.</w:t>
            </w:r>
          </w:p>
          <w:p w14:paraId="49E7ACFA" w14:textId="1CF76471" w:rsidR="007D7038" w:rsidRPr="00355C45" w:rsidRDefault="007D7038" w:rsidP="00355C45">
            <w:pPr>
              <w:spacing w:after="120"/>
              <w:rPr>
                <w:color w:val="auto"/>
                <w:lang w:val="en-US"/>
              </w:rPr>
            </w:pPr>
            <w:r w:rsidRPr="00355C45">
              <w:rPr>
                <w:color w:val="auto"/>
                <w:lang w:val="en-US"/>
              </w:rPr>
              <w:t xml:space="preserve">AAs must be offered the option to pay the </w:t>
            </w:r>
            <w:r w:rsidR="00067EDC">
              <w:rPr>
                <w:color w:val="auto"/>
                <w:lang w:val="en-US"/>
              </w:rPr>
              <w:t>T</w:t>
            </w:r>
            <w:r w:rsidRPr="00355C45">
              <w:rPr>
                <w:color w:val="auto"/>
                <w:lang w:val="en-US"/>
              </w:rPr>
              <w:t xml:space="preserve">uition </w:t>
            </w:r>
            <w:r w:rsidR="00067EDC">
              <w:rPr>
                <w:color w:val="auto"/>
                <w:lang w:val="en-US"/>
              </w:rPr>
              <w:t>F</w:t>
            </w:r>
            <w:r w:rsidRPr="00355C45">
              <w:rPr>
                <w:color w:val="auto"/>
                <w:lang w:val="en-US"/>
              </w:rPr>
              <w:t>ee across multiple instalments.</w:t>
            </w:r>
          </w:p>
          <w:p w14:paraId="57E3BD73" w14:textId="2317709B" w:rsidR="007D7038" w:rsidRPr="00355C45" w:rsidRDefault="007D7038" w:rsidP="00355C45">
            <w:pPr>
              <w:spacing w:after="120"/>
              <w:rPr>
                <w:color w:val="auto"/>
                <w:lang w:val="en-US"/>
              </w:rPr>
            </w:pPr>
            <w:r w:rsidRPr="00355C45">
              <w:rPr>
                <w:color w:val="auto"/>
                <w:lang w:val="en-US"/>
              </w:rPr>
              <w:t xml:space="preserve">If an employer pays this fee the </w:t>
            </w:r>
            <w:r w:rsidR="005071DA" w:rsidRPr="00355C45">
              <w:rPr>
                <w:color w:val="auto"/>
              </w:rPr>
              <w:t>Training Provider</w:t>
            </w:r>
            <w:r w:rsidRPr="00355C45">
              <w:rPr>
                <w:color w:val="auto"/>
                <w:lang w:val="en-US"/>
              </w:rPr>
              <w:t xml:space="preserve"> may require it to be paid in one instalment.</w:t>
            </w:r>
          </w:p>
        </w:tc>
      </w:tr>
      <w:tr w:rsidR="007D7038" w:rsidRPr="00355C45" w14:paraId="08BB9BC5" w14:textId="77777777" w:rsidTr="00C97F64">
        <w:trPr>
          <w:cantSplit/>
          <w:trHeight w:val="602"/>
        </w:trPr>
        <w:tc>
          <w:tcPr>
            <w:tcW w:w="2410" w:type="dxa"/>
          </w:tcPr>
          <w:p w14:paraId="130A0AC4" w14:textId="77777777" w:rsidR="007D7038" w:rsidRPr="00355C45" w:rsidRDefault="007D7038" w:rsidP="002D240F">
            <w:pPr>
              <w:rPr>
                <w:color w:val="auto"/>
                <w:lang w:val="en-US"/>
              </w:rPr>
            </w:pPr>
            <w:r w:rsidRPr="00355C45">
              <w:rPr>
                <w:color w:val="auto"/>
                <w:lang w:val="en-US"/>
              </w:rPr>
              <w:t>Non-payment of fees</w:t>
            </w:r>
          </w:p>
        </w:tc>
        <w:tc>
          <w:tcPr>
            <w:tcW w:w="6662" w:type="dxa"/>
            <w:tcBorders>
              <w:top w:val="single" w:sz="4" w:space="0" w:color="auto"/>
              <w:bottom w:val="single" w:sz="4" w:space="0" w:color="auto"/>
            </w:tcBorders>
          </w:tcPr>
          <w:p w14:paraId="034BA9BE" w14:textId="5547A1E8" w:rsidR="007D7038" w:rsidRPr="00355C45" w:rsidRDefault="007D7038" w:rsidP="007D7038">
            <w:pPr>
              <w:rPr>
                <w:color w:val="auto"/>
                <w:lang w:val="en-US"/>
              </w:rPr>
            </w:pPr>
            <w:r w:rsidRPr="00355C45">
              <w:rPr>
                <w:color w:val="auto"/>
                <w:lang w:val="en-US"/>
              </w:rPr>
              <w:t xml:space="preserve">In cases where agreed fees are not paid, the </w:t>
            </w:r>
            <w:r w:rsidR="005071DA" w:rsidRPr="00355C45">
              <w:rPr>
                <w:color w:val="auto"/>
              </w:rPr>
              <w:t>Training Provider</w:t>
            </w:r>
            <w:r w:rsidRPr="00355C45">
              <w:rPr>
                <w:color w:val="auto"/>
                <w:lang w:val="en-US"/>
              </w:rPr>
              <w:t xml:space="preserve"> will not be reimbursed by the Directorate.</w:t>
            </w:r>
          </w:p>
        </w:tc>
      </w:tr>
    </w:tbl>
    <w:p w14:paraId="20537B75" w14:textId="77777777" w:rsidR="000C2735" w:rsidRPr="008244F9" w:rsidRDefault="000C2735" w:rsidP="00B26118">
      <w:pPr>
        <w:pStyle w:val="Heading3"/>
        <w:numPr>
          <w:ilvl w:val="0"/>
          <w:numId w:val="0"/>
        </w:numPr>
      </w:pPr>
      <w:bookmarkStart w:id="44" w:name="_Toc12635966"/>
      <w:r>
        <w:t>Fee concessions</w:t>
      </w:r>
      <w:bookmarkEnd w:id="44"/>
    </w:p>
    <w:tbl>
      <w:tblPr>
        <w:tblW w:w="9072" w:type="dxa"/>
        <w:tblLayout w:type="fixed"/>
        <w:tblCellMar>
          <w:left w:w="0" w:type="dxa"/>
          <w:right w:w="0" w:type="dxa"/>
        </w:tblCellMar>
        <w:tblLook w:val="01E0" w:firstRow="1" w:lastRow="1" w:firstColumn="1" w:lastColumn="1" w:noHBand="0" w:noVBand="0"/>
      </w:tblPr>
      <w:tblGrid>
        <w:gridCol w:w="2410"/>
        <w:gridCol w:w="6662"/>
      </w:tblGrid>
      <w:tr w:rsidR="000C2735" w:rsidRPr="00AA292F" w14:paraId="65BC64F8" w14:textId="77777777" w:rsidTr="00C97F64">
        <w:trPr>
          <w:trHeight w:val="609"/>
        </w:trPr>
        <w:tc>
          <w:tcPr>
            <w:tcW w:w="2410" w:type="dxa"/>
          </w:tcPr>
          <w:p w14:paraId="3DB40C64" w14:textId="77777777" w:rsidR="000C2735" w:rsidRPr="00067EDC" w:rsidRDefault="000C2735" w:rsidP="00F9674D">
            <w:pPr>
              <w:rPr>
                <w:color w:val="auto"/>
                <w:lang w:val="en-US"/>
              </w:rPr>
            </w:pPr>
            <w:r w:rsidRPr="00067EDC">
              <w:rPr>
                <w:color w:val="auto"/>
                <w:lang w:val="en-US"/>
              </w:rPr>
              <w:t>General Direction</w:t>
            </w:r>
          </w:p>
        </w:tc>
        <w:tc>
          <w:tcPr>
            <w:tcW w:w="6662" w:type="dxa"/>
            <w:tcBorders>
              <w:top w:val="single" w:sz="4" w:space="0" w:color="auto"/>
              <w:bottom w:val="single" w:sz="4" w:space="0" w:color="auto"/>
            </w:tcBorders>
          </w:tcPr>
          <w:p w14:paraId="3F4C1B34" w14:textId="59D4F6D3" w:rsidR="000C2735" w:rsidRPr="00067EDC" w:rsidRDefault="005071DA" w:rsidP="00355C45">
            <w:pPr>
              <w:spacing w:after="120"/>
              <w:rPr>
                <w:color w:val="auto"/>
              </w:rPr>
            </w:pPr>
            <w:r w:rsidRPr="00067EDC">
              <w:rPr>
                <w:color w:val="auto"/>
              </w:rPr>
              <w:t>Training Provider</w:t>
            </w:r>
            <w:r w:rsidR="000C2735" w:rsidRPr="00067EDC">
              <w:rPr>
                <w:color w:val="auto"/>
                <w:lang w:val="en-US"/>
              </w:rPr>
              <w:t>s may offer a fee concession to eligible AAs in certain circumstances.</w:t>
            </w:r>
          </w:p>
        </w:tc>
      </w:tr>
      <w:tr w:rsidR="000C2735" w:rsidRPr="00AA292F" w14:paraId="14B7D0F9" w14:textId="77777777" w:rsidTr="00C97F64">
        <w:trPr>
          <w:trHeight w:val="602"/>
        </w:trPr>
        <w:tc>
          <w:tcPr>
            <w:tcW w:w="2410" w:type="dxa"/>
          </w:tcPr>
          <w:p w14:paraId="077A5816" w14:textId="77777777" w:rsidR="000C2735" w:rsidRPr="001D44DF" w:rsidRDefault="000C2735" w:rsidP="000B4461">
            <w:pPr>
              <w:pStyle w:val="Tabletext"/>
            </w:pPr>
            <w:r>
              <w:t>Concession categories</w:t>
            </w:r>
          </w:p>
        </w:tc>
        <w:tc>
          <w:tcPr>
            <w:tcW w:w="6662" w:type="dxa"/>
            <w:tcBorders>
              <w:top w:val="single" w:sz="4" w:space="0" w:color="auto"/>
              <w:bottom w:val="single" w:sz="4" w:space="0" w:color="auto"/>
            </w:tcBorders>
          </w:tcPr>
          <w:p w14:paraId="7B91FD3C" w14:textId="77777777" w:rsidR="000C2735" w:rsidRPr="000C2735" w:rsidRDefault="000C2735" w:rsidP="00355C45">
            <w:pPr>
              <w:pStyle w:val="Tabletext"/>
              <w:spacing w:after="120"/>
            </w:pPr>
            <w:r w:rsidRPr="000C2735">
              <w:t>An AA is eligible for a fee concession if, at the commencement of training they:</w:t>
            </w:r>
          </w:p>
          <w:p w14:paraId="2AACDE4F" w14:textId="77777777" w:rsidR="000C2735" w:rsidRPr="000C2735" w:rsidRDefault="000C2735" w:rsidP="009F49F2">
            <w:pPr>
              <w:pStyle w:val="Tabletext"/>
              <w:numPr>
                <w:ilvl w:val="0"/>
                <w:numId w:val="19"/>
              </w:numPr>
              <w:spacing w:after="120"/>
              <w:ind w:left="454" w:hanging="454"/>
              <w:contextualSpacing/>
            </w:pPr>
            <w:r w:rsidRPr="000C2735">
              <w:t>hold a current Health Care Card or Pension Card, or</w:t>
            </w:r>
          </w:p>
          <w:p w14:paraId="44D94BC0" w14:textId="77777777" w:rsidR="000C2735" w:rsidRPr="000C2735" w:rsidRDefault="000C2735" w:rsidP="009F49F2">
            <w:pPr>
              <w:pStyle w:val="Tabletext"/>
              <w:numPr>
                <w:ilvl w:val="0"/>
                <w:numId w:val="19"/>
              </w:numPr>
              <w:spacing w:after="120"/>
              <w:ind w:left="454" w:hanging="454"/>
            </w:pPr>
            <w:r w:rsidRPr="000C2735">
              <w:t>can prove genuine hardship.</w:t>
            </w:r>
          </w:p>
          <w:p w14:paraId="5F3BD06D" w14:textId="77777777" w:rsidR="000C2735" w:rsidRPr="001D44DF" w:rsidRDefault="000C2735" w:rsidP="00355C45">
            <w:pPr>
              <w:pStyle w:val="Tabletext"/>
              <w:spacing w:after="120"/>
            </w:pPr>
            <w:r w:rsidRPr="000C2735">
              <w:t>Where the AA is under 18 years of age this rule will apply if the parent/</w:t>
            </w:r>
            <w:r>
              <w:t xml:space="preserve"> </w:t>
            </w:r>
            <w:r w:rsidRPr="000C2735">
              <w:t>guardian holds one of the above cards.</w:t>
            </w:r>
          </w:p>
        </w:tc>
      </w:tr>
      <w:tr w:rsidR="000C2735" w:rsidRPr="00AA292F" w14:paraId="5864C84F" w14:textId="77777777" w:rsidTr="00C97F64">
        <w:trPr>
          <w:trHeight w:val="602"/>
        </w:trPr>
        <w:tc>
          <w:tcPr>
            <w:tcW w:w="2410" w:type="dxa"/>
          </w:tcPr>
          <w:p w14:paraId="6AD89F18" w14:textId="77777777" w:rsidR="000C2735" w:rsidRDefault="000C2735" w:rsidP="00F9674D">
            <w:pPr>
              <w:rPr>
                <w:lang w:val="en-US"/>
              </w:rPr>
            </w:pPr>
            <w:r>
              <w:rPr>
                <w:lang w:val="en-US"/>
              </w:rPr>
              <w:t>Concession rules</w:t>
            </w:r>
          </w:p>
        </w:tc>
        <w:tc>
          <w:tcPr>
            <w:tcW w:w="6662" w:type="dxa"/>
            <w:tcBorders>
              <w:top w:val="single" w:sz="4" w:space="0" w:color="auto"/>
              <w:bottom w:val="single" w:sz="4" w:space="0" w:color="auto"/>
            </w:tcBorders>
          </w:tcPr>
          <w:p w14:paraId="135C563B" w14:textId="65B06883" w:rsidR="000C2735" w:rsidRPr="002D240F" w:rsidRDefault="005071DA" w:rsidP="00067EDC">
            <w:pPr>
              <w:pStyle w:val="Tabletext"/>
              <w:spacing w:after="120"/>
            </w:pPr>
            <w:r>
              <w:rPr>
                <w:rFonts w:eastAsiaTheme="minorHAnsi"/>
              </w:rPr>
              <w:t>Training Provider</w:t>
            </w:r>
            <w:r w:rsidR="000C2735" w:rsidRPr="000C2735">
              <w:t xml:space="preserve">s must submit an </w:t>
            </w:r>
            <w:hyperlink r:id="rId53" w:history="1">
              <w:r w:rsidR="000C2735" w:rsidRPr="00355C45">
                <w:rPr>
                  <w:rStyle w:val="Hyperlink"/>
                </w:rPr>
                <w:t>Application for Fee Concession Reimbursement</w:t>
              </w:r>
            </w:hyperlink>
            <w:r w:rsidR="000C2735" w:rsidRPr="000C2735">
              <w:t xml:space="preserve"> form</w:t>
            </w:r>
            <w:r w:rsidR="000C2735">
              <w:t xml:space="preserve"> </w:t>
            </w:r>
            <w:r w:rsidR="000C2735" w:rsidRPr="000C2735">
              <w:t xml:space="preserve">to receive a concession payment reimbursement. Where the application is approved, the </w:t>
            </w:r>
            <w:r>
              <w:rPr>
                <w:rFonts w:eastAsiaTheme="minorHAnsi"/>
              </w:rPr>
              <w:t>Training Provider</w:t>
            </w:r>
            <w:r w:rsidR="000C2735" w:rsidRPr="000C2735">
              <w:t xml:space="preserve"> will be reimbursed the full </w:t>
            </w:r>
            <w:r w:rsidR="00067EDC">
              <w:t>T</w:t>
            </w:r>
            <w:r w:rsidR="000C2735" w:rsidRPr="000C2735">
              <w:t xml:space="preserve">uition </w:t>
            </w:r>
            <w:r w:rsidR="00067EDC">
              <w:t>F</w:t>
            </w:r>
            <w:r w:rsidR="000C2735" w:rsidRPr="000C2735">
              <w:t>ee up to a maximum of</w:t>
            </w:r>
            <w:r w:rsidR="000C2735">
              <w:t xml:space="preserve"> </w:t>
            </w:r>
            <w:r w:rsidR="000C2735" w:rsidRPr="000C2735">
              <w:rPr>
                <w:lang w:val="en-AU"/>
              </w:rPr>
              <w:t xml:space="preserve">$500. Any </w:t>
            </w:r>
            <w:r w:rsidR="00067EDC">
              <w:rPr>
                <w:lang w:val="en-AU"/>
              </w:rPr>
              <w:t>T</w:t>
            </w:r>
            <w:r w:rsidR="000C2735" w:rsidRPr="000C2735">
              <w:rPr>
                <w:lang w:val="en-AU"/>
              </w:rPr>
              <w:t xml:space="preserve">uition </w:t>
            </w:r>
            <w:r w:rsidR="00067EDC">
              <w:rPr>
                <w:lang w:val="en-AU"/>
              </w:rPr>
              <w:t>F</w:t>
            </w:r>
            <w:r w:rsidR="000C2735" w:rsidRPr="000C2735">
              <w:rPr>
                <w:lang w:val="en-AU"/>
              </w:rPr>
              <w:t xml:space="preserve">ee in excess of $500 will not be reimbursed. The </w:t>
            </w:r>
            <w:r>
              <w:rPr>
                <w:rFonts w:eastAsiaTheme="minorHAnsi"/>
              </w:rPr>
              <w:t>Training Provider</w:t>
            </w:r>
            <w:r w:rsidR="000C2735" w:rsidRPr="000C2735">
              <w:rPr>
                <w:lang w:val="en-AU"/>
              </w:rPr>
              <w:t xml:space="preserve"> may choose to waive the remaining </w:t>
            </w:r>
            <w:r w:rsidR="00067EDC">
              <w:rPr>
                <w:lang w:val="en-AU"/>
              </w:rPr>
              <w:t>T</w:t>
            </w:r>
            <w:r w:rsidR="000C2735" w:rsidRPr="000C2735">
              <w:rPr>
                <w:lang w:val="en-AU"/>
              </w:rPr>
              <w:t xml:space="preserve">uition </w:t>
            </w:r>
            <w:r w:rsidR="00067EDC">
              <w:rPr>
                <w:lang w:val="en-AU"/>
              </w:rPr>
              <w:t>F</w:t>
            </w:r>
            <w:r w:rsidR="000C2735" w:rsidRPr="000C2735">
              <w:rPr>
                <w:lang w:val="en-AU"/>
              </w:rPr>
              <w:t>ee for AAs that are eligible for a fee concession.</w:t>
            </w:r>
          </w:p>
        </w:tc>
      </w:tr>
      <w:tr w:rsidR="000C2735" w:rsidRPr="00AA292F" w14:paraId="36C3AE88" w14:textId="77777777" w:rsidTr="00C97F64">
        <w:trPr>
          <w:trHeight w:val="602"/>
        </w:trPr>
        <w:tc>
          <w:tcPr>
            <w:tcW w:w="2410" w:type="dxa"/>
          </w:tcPr>
          <w:p w14:paraId="2D65655A" w14:textId="77777777" w:rsidR="000C2735" w:rsidRDefault="000C2735" w:rsidP="00F9674D">
            <w:pPr>
              <w:rPr>
                <w:lang w:val="en-US"/>
              </w:rPr>
            </w:pPr>
            <w:r>
              <w:rPr>
                <w:lang w:val="en-US"/>
              </w:rPr>
              <w:t>Procedure</w:t>
            </w:r>
          </w:p>
        </w:tc>
        <w:tc>
          <w:tcPr>
            <w:tcW w:w="6662" w:type="dxa"/>
            <w:tcBorders>
              <w:top w:val="single" w:sz="4" w:space="0" w:color="auto"/>
              <w:bottom w:val="single" w:sz="4" w:space="0" w:color="auto"/>
            </w:tcBorders>
          </w:tcPr>
          <w:p w14:paraId="25EE01B1" w14:textId="3E1F0F71" w:rsidR="000C2735" w:rsidRPr="002D240F" w:rsidRDefault="000C2735" w:rsidP="00355C45">
            <w:pPr>
              <w:pStyle w:val="Tabletext"/>
              <w:spacing w:after="120"/>
            </w:pPr>
            <w:r w:rsidRPr="000C2735">
              <w:t xml:space="preserve">The concession payment reimbursement to the </w:t>
            </w:r>
            <w:r w:rsidR="005071DA">
              <w:rPr>
                <w:rFonts w:eastAsiaTheme="minorHAnsi"/>
              </w:rPr>
              <w:t>Training Provider</w:t>
            </w:r>
            <w:r w:rsidRPr="000C2735">
              <w:t xml:space="preserve"> is generated on approval</w:t>
            </w:r>
            <w:r>
              <w:t xml:space="preserve"> </w:t>
            </w:r>
            <w:r w:rsidRPr="000C2735">
              <w:rPr>
                <w:lang w:val="en-AU"/>
              </w:rPr>
              <w:t>of the application.</w:t>
            </w:r>
          </w:p>
        </w:tc>
      </w:tr>
    </w:tbl>
    <w:p w14:paraId="0C0B58F9" w14:textId="77777777" w:rsidR="000C2735" w:rsidRPr="008244F9" w:rsidRDefault="000C2735" w:rsidP="00B26118">
      <w:pPr>
        <w:pStyle w:val="Heading3"/>
        <w:numPr>
          <w:ilvl w:val="0"/>
          <w:numId w:val="0"/>
        </w:numPr>
      </w:pPr>
      <w:bookmarkStart w:id="45" w:name="_Toc12635967"/>
      <w:r>
        <w:t>Fee exemptions</w:t>
      </w:r>
      <w:bookmarkEnd w:id="45"/>
    </w:p>
    <w:tbl>
      <w:tblPr>
        <w:tblW w:w="9072" w:type="dxa"/>
        <w:tblLayout w:type="fixed"/>
        <w:tblCellMar>
          <w:left w:w="0" w:type="dxa"/>
          <w:right w:w="0" w:type="dxa"/>
        </w:tblCellMar>
        <w:tblLook w:val="01E0" w:firstRow="1" w:lastRow="1" w:firstColumn="1" w:lastColumn="1" w:noHBand="0" w:noVBand="0"/>
      </w:tblPr>
      <w:tblGrid>
        <w:gridCol w:w="2410"/>
        <w:gridCol w:w="6662"/>
      </w:tblGrid>
      <w:tr w:rsidR="000C2735" w:rsidRPr="00AA292F" w14:paraId="21372823" w14:textId="77777777" w:rsidTr="00C97F64">
        <w:trPr>
          <w:trHeight w:val="609"/>
        </w:trPr>
        <w:tc>
          <w:tcPr>
            <w:tcW w:w="2410" w:type="dxa"/>
          </w:tcPr>
          <w:p w14:paraId="2A60F976" w14:textId="77777777" w:rsidR="000C2735" w:rsidRPr="00746513" w:rsidRDefault="000C2735" w:rsidP="00F9674D">
            <w:pPr>
              <w:rPr>
                <w:color w:val="auto"/>
                <w:lang w:val="en-US"/>
              </w:rPr>
            </w:pPr>
            <w:r w:rsidRPr="00746513">
              <w:rPr>
                <w:color w:val="auto"/>
                <w:lang w:val="en-US"/>
              </w:rPr>
              <w:t>General Direction</w:t>
            </w:r>
          </w:p>
        </w:tc>
        <w:tc>
          <w:tcPr>
            <w:tcW w:w="6662" w:type="dxa"/>
            <w:tcBorders>
              <w:top w:val="single" w:sz="4" w:space="0" w:color="auto"/>
              <w:bottom w:val="single" w:sz="4" w:space="0" w:color="auto"/>
            </w:tcBorders>
          </w:tcPr>
          <w:p w14:paraId="654EF5C3" w14:textId="77777777" w:rsidR="000C2735" w:rsidRPr="00746513" w:rsidRDefault="000C2735" w:rsidP="000B4461">
            <w:pPr>
              <w:pStyle w:val="Tabletext"/>
              <w:rPr>
                <w:color w:val="auto"/>
              </w:rPr>
            </w:pPr>
            <w:r w:rsidRPr="00746513">
              <w:rPr>
                <w:color w:val="auto"/>
              </w:rPr>
              <w:t>AAs may be exempt from paying fees in certain circumstances.</w:t>
            </w:r>
          </w:p>
        </w:tc>
      </w:tr>
      <w:tr w:rsidR="000C2735" w:rsidRPr="00AA292F" w14:paraId="533EE4B0" w14:textId="77777777" w:rsidTr="00C97F64">
        <w:trPr>
          <w:trHeight w:val="602"/>
        </w:trPr>
        <w:tc>
          <w:tcPr>
            <w:tcW w:w="2410" w:type="dxa"/>
          </w:tcPr>
          <w:p w14:paraId="5C0B8893" w14:textId="77777777" w:rsidR="000C2735" w:rsidRPr="00746513" w:rsidRDefault="000C2735" w:rsidP="00F9674D">
            <w:pPr>
              <w:rPr>
                <w:color w:val="auto"/>
                <w:lang w:val="en-US"/>
              </w:rPr>
            </w:pPr>
            <w:r w:rsidRPr="00746513">
              <w:rPr>
                <w:color w:val="auto"/>
                <w:lang w:val="en-US"/>
              </w:rPr>
              <w:t>Procedure</w:t>
            </w:r>
          </w:p>
        </w:tc>
        <w:tc>
          <w:tcPr>
            <w:tcW w:w="6662" w:type="dxa"/>
            <w:tcBorders>
              <w:top w:val="single" w:sz="4" w:space="0" w:color="auto"/>
              <w:bottom w:val="single" w:sz="4" w:space="0" w:color="auto"/>
            </w:tcBorders>
          </w:tcPr>
          <w:p w14:paraId="418362A4" w14:textId="762E30C4" w:rsidR="0095465C" w:rsidRPr="00746513" w:rsidRDefault="000C2735" w:rsidP="009D7AB0">
            <w:pPr>
              <w:pStyle w:val="Tabletext"/>
              <w:spacing w:after="120"/>
              <w:rPr>
                <w:color w:val="auto"/>
              </w:rPr>
            </w:pPr>
            <w:r w:rsidRPr="00746513">
              <w:rPr>
                <w:color w:val="auto"/>
              </w:rPr>
              <w:t xml:space="preserve">The </w:t>
            </w:r>
            <w:r w:rsidR="00067EDC" w:rsidRPr="00746513">
              <w:rPr>
                <w:color w:val="auto"/>
              </w:rPr>
              <w:t>T</w:t>
            </w:r>
            <w:r w:rsidRPr="00746513">
              <w:rPr>
                <w:color w:val="auto"/>
              </w:rPr>
              <w:t xml:space="preserve">uition </w:t>
            </w:r>
            <w:r w:rsidR="00067EDC" w:rsidRPr="00746513">
              <w:rPr>
                <w:color w:val="auto"/>
              </w:rPr>
              <w:t>F</w:t>
            </w:r>
            <w:r w:rsidRPr="00746513">
              <w:rPr>
                <w:color w:val="auto"/>
              </w:rPr>
              <w:t xml:space="preserve">ee must not be charged by the </w:t>
            </w:r>
            <w:r w:rsidR="005071DA" w:rsidRPr="00746513">
              <w:rPr>
                <w:rFonts w:eastAsiaTheme="minorHAnsi"/>
                <w:color w:val="auto"/>
              </w:rPr>
              <w:t>Training Provider</w:t>
            </w:r>
            <w:r w:rsidRPr="00746513">
              <w:rPr>
                <w:color w:val="auto"/>
              </w:rPr>
              <w:t xml:space="preserve"> where:</w:t>
            </w:r>
          </w:p>
          <w:p w14:paraId="686C155A" w14:textId="479C1AB0" w:rsidR="000C2735" w:rsidRPr="00746513" w:rsidRDefault="000C2735" w:rsidP="009F49F2">
            <w:pPr>
              <w:pStyle w:val="Tabletext"/>
              <w:numPr>
                <w:ilvl w:val="0"/>
                <w:numId w:val="20"/>
              </w:numPr>
              <w:spacing w:after="120"/>
              <w:ind w:left="454" w:hanging="454"/>
              <w:rPr>
                <w:color w:val="auto"/>
              </w:rPr>
            </w:pPr>
            <w:r w:rsidRPr="00746513">
              <w:rPr>
                <w:color w:val="auto"/>
              </w:rPr>
              <w:t xml:space="preserve">the employer is the </w:t>
            </w:r>
            <w:r w:rsidR="005071DA" w:rsidRPr="00746513">
              <w:rPr>
                <w:rFonts w:eastAsiaTheme="minorHAnsi"/>
                <w:color w:val="auto"/>
              </w:rPr>
              <w:t xml:space="preserve">Training Provider </w:t>
            </w:r>
            <w:r w:rsidRPr="00746513">
              <w:rPr>
                <w:color w:val="auto"/>
              </w:rPr>
              <w:t>for its own AA, or</w:t>
            </w:r>
          </w:p>
          <w:p w14:paraId="157C0D7E" w14:textId="54DFCDE0" w:rsidR="000C2735" w:rsidRPr="00746513" w:rsidRDefault="000C2735" w:rsidP="009F49F2">
            <w:pPr>
              <w:pStyle w:val="Tabletext"/>
              <w:numPr>
                <w:ilvl w:val="0"/>
                <w:numId w:val="20"/>
              </w:numPr>
              <w:spacing w:after="120"/>
              <w:ind w:left="454" w:hanging="454"/>
              <w:rPr>
                <w:color w:val="auto"/>
              </w:rPr>
            </w:pPr>
            <w:r w:rsidRPr="00746513">
              <w:rPr>
                <w:color w:val="auto"/>
              </w:rPr>
              <w:t xml:space="preserve">the AA leaves one employer and recommences within 12 months with another employer, in the same qualification and with the same </w:t>
            </w:r>
            <w:r w:rsidR="00067EDC" w:rsidRPr="00746513">
              <w:rPr>
                <w:color w:val="auto"/>
              </w:rPr>
              <w:t>Training provider</w:t>
            </w:r>
            <w:r w:rsidRPr="00746513">
              <w:rPr>
                <w:color w:val="auto"/>
              </w:rPr>
              <w:t>, or</w:t>
            </w:r>
          </w:p>
          <w:p w14:paraId="531E4E8C" w14:textId="4AB8ACAD" w:rsidR="000C2735" w:rsidRPr="00746513" w:rsidRDefault="000C2735" w:rsidP="009F49F2">
            <w:pPr>
              <w:pStyle w:val="Tabletext"/>
              <w:numPr>
                <w:ilvl w:val="0"/>
                <w:numId w:val="20"/>
              </w:numPr>
              <w:spacing w:after="120"/>
              <w:ind w:left="454" w:hanging="454"/>
              <w:rPr>
                <w:color w:val="auto"/>
              </w:rPr>
            </w:pPr>
            <w:r w:rsidRPr="00746513">
              <w:rPr>
                <w:color w:val="auto"/>
              </w:rPr>
              <w:t xml:space="preserve">the AA is required to go to a different </w:t>
            </w:r>
            <w:r w:rsidR="005071DA" w:rsidRPr="00746513">
              <w:rPr>
                <w:rFonts w:eastAsiaTheme="minorHAnsi"/>
                <w:color w:val="auto"/>
              </w:rPr>
              <w:t>Training Provider</w:t>
            </w:r>
            <w:r w:rsidRPr="00746513">
              <w:rPr>
                <w:color w:val="auto"/>
              </w:rPr>
              <w:t xml:space="preserve"> as a result of a change of RTO</w:t>
            </w:r>
            <w:r w:rsidR="0095465C" w:rsidRPr="00746513">
              <w:rPr>
                <w:color w:val="auto"/>
              </w:rPr>
              <w:t xml:space="preserve"> </w:t>
            </w:r>
            <w:r w:rsidRPr="00746513">
              <w:rPr>
                <w:color w:val="auto"/>
              </w:rPr>
              <w:t>process, or</w:t>
            </w:r>
          </w:p>
          <w:p w14:paraId="4CB83E67" w14:textId="29C5416A" w:rsidR="000C2735" w:rsidRPr="00746513" w:rsidRDefault="000C2735" w:rsidP="009F49F2">
            <w:pPr>
              <w:pStyle w:val="Tabletext"/>
              <w:numPr>
                <w:ilvl w:val="0"/>
                <w:numId w:val="20"/>
              </w:numPr>
              <w:spacing w:after="120"/>
              <w:ind w:left="454" w:hanging="454"/>
              <w:rPr>
                <w:color w:val="auto"/>
              </w:rPr>
            </w:pPr>
            <w:r w:rsidRPr="00746513">
              <w:rPr>
                <w:color w:val="auto"/>
              </w:rPr>
              <w:t xml:space="preserve">the student is an ASBA and the school is the </w:t>
            </w:r>
            <w:r w:rsidR="005071DA" w:rsidRPr="00746513">
              <w:rPr>
                <w:rFonts w:eastAsiaTheme="minorHAnsi"/>
                <w:color w:val="auto"/>
              </w:rPr>
              <w:t>Training Provider</w:t>
            </w:r>
            <w:r w:rsidRPr="00746513">
              <w:rPr>
                <w:color w:val="auto"/>
              </w:rPr>
              <w:t>.</w:t>
            </w:r>
          </w:p>
        </w:tc>
      </w:tr>
    </w:tbl>
    <w:p w14:paraId="2ED803AA" w14:textId="77777777" w:rsidR="0095465C" w:rsidRPr="008244F9" w:rsidRDefault="0095465C" w:rsidP="00355C45">
      <w:pPr>
        <w:pStyle w:val="Heading2NoNumbering"/>
      </w:pPr>
      <w:bookmarkStart w:id="46" w:name="_Toc12635968"/>
      <w:r>
        <w:lastRenderedPageBreak/>
        <w:t>Interstate training</w:t>
      </w:r>
      <w:bookmarkEnd w:id="46"/>
    </w:p>
    <w:tbl>
      <w:tblPr>
        <w:tblW w:w="9072" w:type="dxa"/>
        <w:tblLayout w:type="fixed"/>
        <w:tblCellMar>
          <w:left w:w="0" w:type="dxa"/>
          <w:right w:w="0" w:type="dxa"/>
        </w:tblCellMar>
        <w:tblLook w:val="01E0" w:firstRow="1" w:lastRow="1" w:firstColumn="1" w:lastColumn="1" w:noHBand="0" w:noVBand="0"/>
      </w:tblPr>
      <w:tblGrid>
        <w:gridCol w:w="2410"/>
        <w:gridCol w:w="6662"/>
      </w:tblGrid>
      <w:tr w:rsidR="0095465C" w:rsidRPr="00AA292F" w14:paraId="6B68E6A0" w14:textId="77777777" w:rsidTr="00C97F64">
        <w:trPr>
          <w:cantSplit/>
          <w:trHeight w:val="609"/>
        </w:trPr>
        <w:tc>
          <w:tcPr>
            <w:tcW w:w="2410" w:type="dxa"/>
          </w:tcPr>
          <w:p w14:paraId="30114E6D" w14:textId="77777777" w:rsidR="0095465C" w:rsidRPr="001D44DF" w:rsidRDefault="0095465C" w:rsidP="00F9674D">
            <w:pPr>
              <w:rPr>
                <w:lang w:val="en-US"/>
              </w:rPr>
            </w:pPr>
            <w:r w:rsidRPr="00746513">
              <w:rPr>
                <w:color w:val="auto"/>
                <w:lang w:val="en-US"/>
              </w:rPr>
              <w:t>General Direction</w:t>
            </w:r>
          </w:p>
        </w:tc>
        <w:tc>
          <w:tcPr>
            <w:tcW w:w="6662" w:type="dxa"/>
            <w:tcBorders>
              <w:top w:val="single" w:sz="4" w:space="0" w:color="auto"/>
              <w:bottom w:val="single" w:sz="4" w:space="0" w:color="auto"/>
            </w:tcBorders>
          </w:tcPr>
          <w:p w14:paraId="7CEFAD1C" w14:textId="4077EF34" w:rsidR="0095465C" w:rsidRPr="00746513" w:rsidRDefault="0095465C" w:rsidP="000B4461">
            <w:pPr>
              <w:pStyle w:val="Tabletext"/>
              <w:rPr>
                <w:color w:val="auto"/>
              </w:rPr>
            </w:pPr>
            <w:r w:rsidRPr="00746513">
              <w:rPr>
                <w:color w:val="auto"/>
              </w:rPr>
              <w:t>A small number of Australian Apprenticeship qualifications are currently</w:t>
            </w:r>
            <w:r w:rsidR="00267BB6" w:rsidRPr="00746513">
              <w:rPr>
                <w:color w:val="auto"/>
              </w:rPr>
              <w:t xml:space="preserve"> </w:t>
            </w:r>
            <w:r w:rsidRPr="00746513">
              <w:rPr>
                <w:color w:val="auto"/>
              </w:rPr>
              <w:t xml:space="preserve">not delivered by </w:t>
            </w:r>
            <w:r w:rsidR="005071DA" w:rsidRPr="00746513">
              <w:rPr>
                <w:rFonts w:eastAsiaTheme="minorHAnsi"/>
                <w:color w:val="auto"/>
              </w:rPr>
              <w:t>Training Provider</w:t>
            </w:r>
            <w:r w:rsidRPr="00746513">
              <w:rPr>
                <w:color w:val="auto"/>
              </w:rPr>
              <w:t>s delivering training in the ACT. AAs in an ACT training contract for such qualifications are required to travel interstate to undertake their formal training. This normally occurs in ‘blocks’ of time. A fixed contribution is paid to AAs required to travel interstate for formal training to assist with daily living and transport costs.</w:t>
            </w:r>
          </w:p>
          <w:p w14:paraId="1BD391DE" w14:textId="0B2F1EDE" w:rsidR="0095465C" w:rsidRPr="00746513" w:rsidRDefault="0095465C" w:rsidP="000B4461">
            <w:pPr>
              <w:pStyle w:val="Tabletext"/>
              <w:rPr>
                <w:color w:val="auto"/>
              </w:rPr>
            </w:pPr>
            <w:r w:rsidRPr="00746513">
              <w:rPr>
                <w:color w:val="auto"/>
              </w:rPr>
              <w:t>Qualifications delivered interstate are l</w:t>
            </w:r>
            <w:r w:rsidR="00267BB6" w:rsidRPr="00746513">
              <w:rPr>
                <w:color w:val="auto"/>
              </w:rPr>
              <w:t xml:space="preserve">isted on the ACT Qualifications </w:t>
            </w:r>
            <w:r w:rsidRPr="00746513">
              <w:rPr>
                <w:color w:val="auto"/>
              </w:rPr>
              <w:t>Register as available under ‘Interstate training’.</w:t>
            </w:r>
          </w:p>
          <w:p w14:paraId="1E8FBBD4" w14:textId="2294D0EC" w:rsidR="0095465C" w:rsidRPr="00746513" w:rsidRDefault="005071DA" w:rsidP="009D7AB0">
            <w:pPr>
              <w:pStyle w:val="Tabletext"/>
              <w:spacing w:after="120"/>
              <w:rPr>
                <w:color w:val="auto"/>
              </w:rPr>
            </w:pPr>
            <w:r w:rsidRPr="00746513">
              <w:rPr>
                <w:rFonts w:eastAsiaTheme="minorHAnsi"/>
                <w:color w:val="auto"/>
              </w:rPr>
              <w:t xml:space="preserve">Training Provider </w:t>
            </w:r>
            <w:r w:rsidR="0095465C" w:rsidRPr="00746513">
              <w:rPr>
                <w:color w:val="auto"/>
              </w:rPr>
              <w:t xml:space="preserve">s are encouraged to consider ideas for the delivery of training to such markets and then contact the Directorate by email to </w:t>
            </w:r>
            <w:hyperlink r:id="rId54">
              <w:r w:rsidR="0095465C" w:rsidRPr="0095465C">
                <w:rPr>
                  <w:rStyle w:val="Hyperlink"/>
                </w:rPr>
                <w:t xml:space="preserve">skills@act.gov.au </w:t>
              </w:r>
            </w:hyperlink>
            <w:r w:rsidR="0095465C" w:rsidRPr="00746513">
              <w:rPr>
                <w:color w:val="auto"/>
              </w:rPr>
              <w:t>to discuss and negotiate funding. New, flexible and innovative arrangements could include:</w:t>
            </w:r>
          </w:p>
          <w:p w14:paraId="0B25871D" w14:textId="421FB597" w:rsidR="0095465C" w:rsidRPr="00746513" w:rsidRDefault="0095465C" w:rsidP="009F49F2">
            <w:pPr>
              <w:pStyle w:val="Tabletext"/>
              <w:numPr>
                <w:ilvl w:val="0"/>
                <w:numId w:val="21"/>
              </w:numPr>
              <w:spacing w:after="120"/>
              <w:ind w:left="454" w:hanging="454"/>
              <w:rPr>
                <w:color w:val="auto"/>
              </w:rPr>
            </w:pPr>
            <w:r w:rsidRPr="00746513">
              <w:rPr>
                <w:color w:val="auto"/>
              </w:rPr>
              <w:t xml:space="preserve">co-operative arrangements between industry and </w:t>
            </w:r>
            <w:r w:rsidR="005071DA" w:rsidRPr="00746513">
              <w:rPr>
                <w:rFonts w:eastAsiaTheme="minorHAnsi"/>
                <w:color w:val="auto"/>
              </w:rPr>
              <w:t xml:space="preserve">Training Provider </w:t>
            </w:r>
            <w:r w:rsidRPr="00746513">
              <w:rPr>
                <w:color w:val="auto"/>
              </w:rPr>
              <w:t>s</w:t>
            </w:r>
          </w:p>
          <w:p w14:paraId="39BD27DF" w14:textId="5586431D" w:rsidR="0095465C" w:rsidRPr="00746513" w:rsidRDefault="0095465C" w:rsidP="009F49F2">
            <w:pPr>
              <w:pStyle w:val="Tabletext"/>
              <w:numPr>
                <w:ilvl w:val="0"/>
                <w:numId w:val="21"/>
              </w:numPr>
              <w:spacing w:after="120"/>
              <w:ind w:left="454" w:hanging="454"/>
              <w:rPr>
                <w:color w:val="auto"/>
              </w:rPr>
            </w:pPr>
            <w:r w:rsidRPr="00746513">
              <w:rPr>
                <w:color w:val="auto"/>
              </w:rPr>
              <w:t xml:space="preserve">partnering arrangements between </w:t>
            </w:r>
            <w:r w:rsidR="005071DA" w:rsidRPr="00746513">
              <w:rPr>
                <w:rFonts w:eastAsiaTheme="minorHAnsi"/>
                <w:color w:val="auto"/>
              </w:rPr>
              <w:t xml:space="preserve">Training Provider </w:t>
            </w:r>
            <w:r w:rsidRPr="00746513">
              <w:rPr>
                <w:color w:val="auto"/>
              </w:rPr>
              <w:t>s</w:t>
            </w:r>
          </w:p>
          <w:p w14:paraId="28AF62AA" w14:textId="1AC98089" w:rsidR="0095465C" w:rsidRPr="002D240F" w:rsidRDefault="0095465C" w:rsidP="009F49F2">
            <w:pPr>
              <w:pStyle w:val="Tabletext"/>
              <w:numPr>
                <w:ilvl w:val="0"/>
                <w:numId w:val="21"/>
              </w:numPr>
              <w:spacing w:after="120"/>
              <w:ind w:left="454" w:hanging="454"/>
            </w:pPr>
            <w:r w:rsidRPr="00746513">
              <w:rPr>
                <w:color w:val="auto"/>
              </w:rPr>
              <w:t xml:space="preserve">a mix of on-the-job training with mentoring, management and </w:t>
            </w:r>
            <w:r w:rsidRPr="00746513">
              <w:rPr>
                <w:color w:val="auto"/>
                <w:lang w:val="en-AU"/>
              </w:rPr>
              <w:t xml:space="preserve">assessment support services from the </w:t>
            </w:r>
            <w:r w:rsidR="005071DA" w:rsidRPr="00746513">
              <w:rPr>
                <w:rFonts w:eastAsiaTheme="minorHAnsi"/>
                <w:color w:val="auto"/>
              </w:rPr>
              <w:t>Training Provider</w:t>
            </w:r>
            <w:r w:rsidRPr="00746513">
              <w:rPr>
                <w:color w:val="auto"/>
                <w:lang w:val="en-AU"/>
              </w:rPr>
              <w:t>.</w:t>
            </w:r>
          </w:p>
        </w:tc>
      </w:tr>
      <w:tr w:rsidR="0095465C" w:rsidRPr="00AA292F" w14:paraId="373E249A" w14:textId="77777777" w:rsidTr="00C97F64">
        <w:trPr>
          <w:cantSplit/>
          <w:trHeight w:val="602"/>
        </w:trPr>
        <w:tc>
          <w:tcPr>
            <w:tcW w:w="2410" w:type="dxa"/>
          </w:tcPr>
          <w:p w14:paraId="32648448" w14:textId="77777777" w:rsidR="0095465C" w:rsidRPr="001D44DF" w:rsidRDefault="0095465C" w:rsidP="00F9674D">
            <w:pPr>
              <w:rPr>
                <w:lang w:val="en-US"/>
              </w:rPr>
            </w:pPr>
            <w:r>
              <w:rPr>
                <w:lang w:val="en-US"/>
              </w:rPr>
              <w:t>Procedure</w:t>
            </w:r>
          </w:p>
        </w:tc>
        <w:tc>
          <w:tcPr>
            <w:tcW w:w="6662" w:type="dxa"/>
            <w:tcBorders>
              <w:top w:val="single" w:sz="4" w:space="0" w:color="auto"/>
              <w:bottom w:val="single" w:sz="4" w:space="0" w:color="auto"/>
            </w:tcBorders>
          </w:tcPr>
          <w:p w14:paraId="5533973F" w14:textId="77777777" w:rsidR="0095465C" w:rsidRPr="001D44DF" w:rsidRDefault="0095465C" w:rsidP="009D7AB0">
            <w:pPr>
              <w:pStyle w:val="Tabletext"/>
              <w:spacing w:after="120"/>
            </w:pPr>
            <w:r w:rsidRPr="0095465C">
              <w:t xml:space="preserve">AAs seeking to claim travel support payments must complete the </w:t>
            </w:r>
            <w:hyperlink r:id="rId55">
              <w:r w:rsidRPr="0095465C">
                <w:rPr>
                  <w:rStyle w:val="Hyperlink"/>
                  <w:lang w:val="en-AU"/>
                </w:rPr>
                <w:t>Application</w:t>
              </w:r>
            </w:hyperlink>
            <w:r w:rsidRPr="0095465C">
              <w:t xml:space="preserve"> </w:t>
            </w:r>
            <w:hyperlink r:id="rId56">
              <w:r w:rsidRPr="0095465C">
                <w:rPr>
                  <w:rStyle w:val="Hyperlink"/>
                  <w:lang w:val="en-AU"/>
                </w:rPr>
                <w:t xml:space="preserve">for Travel Support- Interstate Travel Allowance </w:t>
              </w:r>
            </w:hyperlink>
            <w:r w:rsidRPr="0095465C">
              <w:t>form.</w:t>
            </w:r>
          </w:p>
        </w:tc>
      </w:tr>
    </w:tbl>
    <w:p w14:paraId="660F042E" w14:textId="75873003" w:rsidR="0095465C" w:rsidRDefault="0095465C" w:rsidP="00355C45">
      <w:pPr>
        <w:pStyle w:val="Heading2NoNumbering"/>
      </w:pPr>
      <w:bookmarkStart w:id="47" w:name="_Toc12635969"/>
      <w:r>
        <w:t>Funding model</w:t>
      </w:r>
      <w:bookmarkEnd w:id="47"/>
    </w:p>
    <w:p w14:paraId="6920498D" w14:textId="77777777" w:rsidR="0095465C" w:rsidRPr="00746513" w:rsidRDefault="0095465C" w:rsidP="0095465C">
      <w:pPr>
        <w:rPr>
          <w:color w:val="auto"/>
          <w:lang w:val="en-US"/>
        </w:rPr>
      </w:pPr>
      <w:r w:rsidRPr="00746513">
        <w:rPr>
          <w:color w:val="auto"/>
          <w:lang w:val="en-US"/>
        </w:rPr>
        <w:t>(for Australian Apprenticeships training funded under User Choice)</w:t>
      </w:r>
    </w:p>
    <w:tbl>
      <w:tblPr>
        <w:tblW w:w="9072" w:type="dxa"/>
        <w:tblLayout w:type="fixed"/>
        <w:tblCellMar>
          <w:left w:w="0" w:type="dxa"/>
          <w:right w:w="0" w:type="dxa"/>
        </w:tblCellMar>
        <w:tblLook w:val="01E0" w:firstRow="1" w:lastRow="1" w:firstColumn="1" w:lastColumn="1" w:noHBand="0" w:noVBand="0"/>
      </w:tblPr>
      <w:tblGrid>
        <w:gridCol w:w="2410"/>
        <w:gridCol w:w="6662"/>
      </w:tblGrid>
      <w:tr w:rsidR="00746513" w:rsidRPr="00746513" w14:paraId="2AF69518" w14:textId="77777777" w:rsidTr="00F07CED">
        <w:trPr>
          <w:trHeight w:val="609"/>
        </w:trPr>
        <w:tc>
          <w:tcPr>
            <w:tcW w:w="2410" w:type="dxa"/>
          </w:tcPr>
          <w:p w14:paraId="16B29532" w14:textId="77777777" w:rsidR="0095465C" w:rsidRPr="00746513" w:rsidRDefault="0095465C" w:rsidP="00F9674D">
            <w:pPr>
              <w:rPr>
                <w:color w:val="auto"/>
                <w:lang w:val="en-US"/>
              </w:rPr>
            </w:pPr>
            <w:r w:rsidRPr="00746513">
              <w:rPr>
                <w:color w:val="auto"/>
                <w:lang w:val="en-US"/>
              </w:rPr>
              <w:t>General Direction</w:t>
            </w:r>
          </w:p>
        </w:tc>
        <w:tc>
          <w:tcPr>
            <w:tcW w:w="6662" w:type="dxa"/>
            <w:tcBorders>
              <w:top w:val="single" w:sz="4" w:space="0" w:color="auto"/>
              <w:bottom w:val="single" w:sz="4" w:space="0" w:color="auto"/>
            </w:tcBorders>
          </w:tcPr>
          <w:p w14:paraId="5C125303" w14:textId="77777777" w:rsidR="0095465C" w:rsidRPr="00746513" w:rsidRDefault="0095465C" w:rsidP="009D7AB0">
            <w:pPr>
              <w:pStyle w:val="Tabletext"/>
              <w:spacing w:after="120"/>
              <w:rPr>
                <w:color w:val="auto"/>
              </w:rPr>
            </w:pPr>
            <w:r w:rsidRPr="00746513">
              <w:rPr>
                <w:color w:val="auto"/>
              </w:rPr>
              <w:t>User Choice is the national funding policy for Australian Apprenticeships promoting choice in training services provided to employers and AAs.</w:t>
            </w:r>
          </w:p>
          <w:p w14:paraId="46078E9A" w14:textId="241EC21A" w:rsidR="0095465C" w:rsidRPr="00746513" w:rsidRDefault="0095465C" w:rsidP="00067EDC">
            <w:pPr>
              <w:pStyle w:val="Tabletext"/>
              <w:spacing w:after="120"/>
              <w:rPr>
                <w:color w:val="auto"/>
              </w:rPr>
            </w:pPr>
            <w:r w:rsidRPr="00746513">
              <w:rPr>
                <w:color w:val="auto"/>
              </w:rPr>
              <w:t xml:space="preserve">Under User Choice the ACT Government administers payments to </w:t>
            </w:r>
            <w:r w:rsidR="005071DA" w:rsidRPr="00746513">
              <w:rPr>
                <w:rFonts w:eastAsiaTheme="minorHAnsi"/>
                <w:color w:val="auto"/>
              </w:rPr>
              <w:t>Training Provider</w:t>
            </w:r>
            <w:r w:rsidRPr="00746513">
              <w:rPr>
                <w:color w:val="auto"/>
              </w:rPr>
              <w:t xml:space="preserve">s as a contribution towards the cost of training. </w:t>
            </w:r>
            <w:r w:rsidR="005071DA" w:rsidRPr="00746513">
              <w:rPr>
                <w:rFonts w:eastAsiaTheme="minorHAnsi"/>
                <w:color w:val="auto"/>
              </w:rPr>
              <w:t>Training Provider</w:t>
            </w:r>
            <w:r w:rsidRPr="00746513">
              <w:rPr>
                <w:color w:val="auto"/>
              </w:rPr>
              <w:t xml:space="preserve">s must charge at least the minimum </w:t>
            </w:r>
            <w:r w:rsidR="00067EDC" w:rsidRPr="00746513">
              <w:rPr>
                <w:color w:val="auto"/>
              </w:rPr>
              <w:t>T</w:t>
            </w:r>
            <w:r w:rsidRPr="00746513">
              <w:rPr>
                <w:color w:val="auto"/>
              </w:rPr>
              <w:t xml:space="preserve">uition </w:t>
            </w:r>
            <w:r w:rsidR="00067EDC" w:rsidRPr="00746513">
              <w:rPr>
                <w:color w:val="auto"/>
              </w:rPr>
              <w:t>F</w:t>
            </w:r>
            <w:r w:rsidRPr="00746513">
              <w:rPr>
                <w:color w:val="auto"/>
              </w:rPr>
              <w:t xml:space="preserve">ee and may negotiate fees directly with employers (refer </w:t>
            </w:r>
            <w:r w:rsidRPr="00746513">
              <w:rPr>
                <w:i/>
                <w:color w:val="auto"/>
              </w:rPr>
              <w:t>Fees and Charges</w:t>
            </w:r>
            <w:r w:rsidRPr="00746513">
              <w:rPr>
                <w:color w:val="auto"/>
              </w:rPr>
              <w:t>).</w:t>
            </w:r>
          </w:p>
        </w:tc>
      </w:tr>
      <w:tr w:rsidR="00746513" w:rsidRPr="00746513" w14:paraId="135E1B09" w14:textId="77777777" w:rsidTr="00F07CED">
        <w:trPr>
          <w:trHeight w:val="602"/>
        </w:trPr>
        <w:tc>
          <w:tcPr>
            <w:tcW w:w="2410" w:type="dxa"/>
          </w:tcPr>
          <w:p w14:paraId="50C289D1" w14:textId="77777777" w:rsidR="0095465C" w:rsidRPr="00746513" w:rsidRDefault="0095465C" w:rsidP="00F9674D">
            <w:pPr>
              <w:rPr>
                <w:color w:val="auto"/>
                <w:lang w:val="en-US"/>
              </w:rPr>
            </w:pPr>
            <w:r w:rsidRPr="00746513">
              <w:rPr>
                <w:color w:val="auto"/>
                <w:lang w:val="en-US"/>
              </w:rPr>
              <w:t>Procedure</w:t>
            </w:r>
          </w:p>
        </w:tc>
        <w:tc>
          <w:tcPr>
            <w:tcW w:w="6662" w:type="dxa"/>
            <w:tcBorders>
              <w:top w:val="single" w:sz="4" w:space="0" w:color="auto"/>
              <w:bottom w:val="single" w:sz="4" w:space="0" w:color="auto"/>
            </w:tcBorders>
          </w:tcPr>
          <w:p w14:paraId="522DF76F" w14:textId="0462F28D" w:rsidR="0095465C" w:rsidRPr="00746513" w:rsidRDefault="0095465C" w:rsidP="009D7AB0">
            <w:pPr>
              <w:pStyle w:val="Tabletext"/>
              <w:spacing w:after="120"/>
              <w:rPr>
                <w:color w:val="auto"/>
              </w:rPr>
            </w:pPr>
            <w:r w:rsidRPr="00746513">
              <w:rPr>
                <w:color w:val="auto"/>
              </w:rPr>
              <w:t xml:space="preserve">The User Choice funding amount listed on the ACT Qualifications Register for each qualification is the Qualification Subsidy Amount (QSA) paid to the </w:t>
            </w:r>
            <w:r w:rsidR="00DB4A9B" w:rsidRPr="00746513">
              <w:rPr>
                <w:rFonts w:eastAsiaTheme="minorHAnsi"/>
                <w:color w:val="auto"/>
              </w:rPr>
              <w:t>Training Provider</w:t>
            </w:r>
            <w:r w:rsidRPr="00746513">
              <w:rPr>
                <w:color w:val="auto"/>
              </w:rPr>
              <w:t>. The QSA may vary over time. The applicable QSA is determined on the basis of the commencement date of the training contract. Some qualifications do not attract a subsidy for existing workers.</w:t>
            </w:r>
          </w:p>
          <w:p w14:paraId="487A355D" w14:textId="77777777" w:rsidR="0095465C" w:rsidRPr="00746513" w:rsidRDefault="0095465C" w:rsidP="009D7AB0">
            <w:pPr>
              <w:pStyle w:val="Tabletext"/>
              <w:spacing w:after="120"/>
              <w:rPr>
                <w:color w:val="auto"/>
              </w:rPr>
            </w:pPr>
            <w:r w:rsidRPr="00746513">
              <w:rPr>
                <w:color w:val="auto"/>
              </w:rPr>
              <w:t xml:space="preserve">A number of different loadings may be applied for each AA training contract (refer </w:t>
            </w:r>
            <w:r w:rsidRPr="00746513">
              <w:rPr>
                <w:i/>
                <w:color w:val="auto"/>
              </w:rPr>
              <w:t>Loadings</w:t>
            </w:r>
            <w:r w:rsidRPr="00746513">
              <w:rPr>
                <w:color w:val="auto"/>
              </w:rPr>
              <w:t>). An Individual Student Price (ISP) is calculated for each AA based on the QSA and applicable loadings.</w:t>
            </w:r>
          </w:p>
        </w:tc>
      </w:tr>
    </w:tbl>
    <w:p w14:paraId="1C3FF17A" w14:textId="1C9A15A2" w:rsidR="00B26118" w:rsidRDefault="00B26118" w:rsidP="001F6DE1">
      <w:pPr>
        <w:pStyle w:val="Heading3"/>
        <w:numPr>
          <w:ilvl w:val="0"/>
          <w:numId w:val="0"/>
        </w:numPr>
      </w:pPr>
    </w:p>
    <w:p w14:paraId="5E3CA8D0" w14:textId="77777777" w:rsidR="00B26118" w:rsidRDefault="00B26118">
      <w:pPr>
        <w:spacing w:before="0" w:line="276" w:lineRule="auto"/>
        <w:rPr>
          <w:rFonts w:ascii="Source Sans Pro SemiBold" w:hAnsi="Source Sans Pro SemiBold"/>
          <w:color w:val="482D8C" w:themeColor="background2"/>
          <w:sz w:val="32"/>
          <w:szCs w:val="28"/>
        </w:rPr>
      </w:pPr>
      <w:r>
        <w:br w:type="page"/>
      </w:r>
    </w:p>
    <w:p w14:paraId="43790D22" w14:textId="1E6ADB05" w:rsidR="0095465C" w:rsidRDefault="00965333" w:rsidP="001F6DE1">
      <w:pPr>
        <w:pStyle w:val="Heading3"/>
        <w:numPr>
          <w:ilvl w:val="0"/>
          <w:numId w:val="0"/>
        </w:numPr>
      </w:pPr>
      <w:bookmarkStart w:id="48" w:name="_Toc12635970"/>
      <w:r>
        <w:lastRenderedPageBreak/>
        <w:t>Australian A</w:t>
      </w:r>
      <w:r w:rsidR="0095465C">
        <w:t>pprentice type</w:t>
      </w:r>
      <w:bookmarkEnd w:id="48"/>
    </w:p>
    <w:p w14:paraId="15F99923" w14:textId="77777777" w:rsidR="0095465C" w:rsidRPr="00746513" w:rsidRDefault="0095465C" w:rsidP="0095465C">
      <w:pPr>
        <w:rPr>
          <w:color w:val="auto"/>
          <w:lang w:val="en-US"/>
        </w:rPr>
      </w:pPr>
      <w:r w:rsidRPr="00746513">
        <w:rPr>
          <w:color w:val="auto"/>
          <w:lang w:val="en-US"/>
        </w:rPr>
        <w:t>To be eligible for User Choice funding, the AA must belong to one of the following employee categories immediately before commencing the training contract:</w:t>
      </w:r>
    </w:p>
    <w:tbl>
      <w:tblPr>
        <w:tblW w:w="9072" w:type="dxa"/>
        <w:tblLayout w:type="fixed"/>
        <w:tblCellMar>
          <w:left w:w="0" w:type="dxa"/>
          <w:right w:w="0" w:type="dxa"/>
        </w:tblCellMar>
        <w:tblLook w:val="01E0" w:firstRow="1" w:lastRow="1" w:firstColumn="1" w:lastColumn="1" w:noHBand="0" w:noVBand="0"/>
      </w:tblPr>
      <w:tblGrid>
        <w:gridCol w:w="2410"/>
        <w:gridCol w:w="6662"/>
      </w:tblGrid>
      <w:tr w:rsidR="00746513" w:rsidRPr="00746513" w14:paraId="5E3F08C6" w14:textId="77777777" w:rsidTr="00C97F64">
        <w:trPr>
          <w:cantSplit/>
          <w:trHeight w:val="609"/>
        </w:trPr>
        <w:tc>
          <w:tcPr>
            <w:tcW w:w="2410" w:type="dxa"/>
          </w:tcPr>
          <w:p w14:paraId="237487A4" w14:textId="77777777" w:rsidR="0095465C" w:rsidRPr="00746513" w:rsidRDefault="0095465C" w:rsidP="00F9674D">
            <w:pPr>
              <w:rPr>
                <w:color w:val="auto"/>
                <w:lang w:val="en-US"/>
              </w:rPr>
            </w:pPr>
            <w:r w:rsidRPr="00746513">
              <w:rPr>
                <w:color w:val="auto"/>
                <w:lang w:val="en-US"/>
              </w:rPr>
              <w:t>New Worker (NW)</w:t>
            </w:r>
          </w:p>
        </w:tc>
        <w:tc>
          <w:tcPr>
            <w:tcW w:w="6662" w:type="dxa"/>
            <w:tcBorders>
              <w:top w:val="single" w:sz="4" w:space="0" w:color="auto"/>
              <w:bottom w:val="single" w:sz="4" w:space="0" w:color="auto"/>
            </w:tcBorders>
          </w:tcPr>
          <w:p w14:paraId="1C575AB1" w14:textId="3998476E" w:rsidR="0095465C" w:rsidRPr="00746513" w:rsidRDefault="0095465C" w:rsidP="009D7AB0">
            <w:pPr>
              <w:spacing w:after="120"/>
              <w:rPr>
                <w:color w:val="auto"/>
              </w:rPr>
            </w:pPr>
            <w:r w:rsidRPr="00746513">
              <w:rPr>
                <w:color w:val="auto"/>
              </w:rPr>
              <w:t>Employed less than three months full-t</w:t>
            </w:r>
            <w:r w:rsidR="00F07CED" w:rsidRPr="00746513">
              <w:rPr>
                <w:color w:val="auto"/>
              </w:rPr>
              <w:t>ime or twelve months part-time/</w:t>
            </w:r>
            <w:r w:rsidRPr="00746513">
              <w:rPr>
                <w:color w:val="auto"/>
              </w:rPr>
              <w:t>casual</w:t>
            </w:r>
            <w:bookmarkStart w:id="49" w:name="_Ref12017719"/>
            <w:r w:rsidR="009D7AB0" w:rsidRPr="00746513">
              <w:rPr>
                <w:rStyle w:val="FootnoteReference"/>
                <w:color w:val="auto"/>
              </w:rPr>
              <w:footnoteReference w:id="1"/>
            </w:r>
            <w:bookmarkEnd w:id="49"/>
            <w:r w:rsidRPr="00746513">
              <w:rPr>
                <w:color w:val="auto"/>
              </w:rPr>
              <w:t xml:space="preserve"> equivalent, up to the commencement date of the training contract. An individual converting from an ASBA or Australian Apprenticeship while attending school, to a post-school Australian Apprenticeship, will be considered a NW. An AA previously employed by a Group Training Organisation (GTO) and working for a host employer, now working directly for the host employer will also be considered a NW.</w:t>
            </w:r>
          </w:p>
        </w:tc>
      </w:tr>
      <w:tr w:rsidR="00746513" w:rsidRPr="00746513" w14:paraId="7AFD8CF4" w14:textId="77777777" w:rsidTr="00C97F64">
        <w:trPr>
          <w:cantSplit/>
          <w:trHeight w:val="602"/>
        </w:trPr>
        <w:tc>
          <w:tcPr>
            <w:tcW w:w="2410" w:type="dxa"/>
          </w:tcPr>
          <w:p w14:paraId="334070EB" w14:textId="77777777" w:rsidR="0095465C" w:rsidRPr="00746513" w:rsidRDefault="0095465C" w:rsidP="00F9674D">
            <w:pPr>
              <w:rPr>
                <w:color w:val="auto"/>
                <w:lang w:val="en-US"/>
              </w:rPr>
            </w:pPr>
            <w:r w:rsidRPr="00746513">
              <w:rPr>
                <w:color w:val="auto"/>
                <w:lang w:val="en-US"/>
              </w:rPr>
              <w:t>Existing Worker (EW)</w:t>
            </w:r>
          </w:p>
        </w:tc>
        <w:tc>
          <w:tcPr>
            <w:tcW w:w="6662" w:type="dxa"/>
            <w:tcBorders>
              <w:top w:val="single" w:sz="4" w:space="0" w:color="auto"/>
              <w:bottom w:val="single" w:sz="4" w:space="0" w:color="auto"/>
            </w:tcBorders>
          </w:tcPr>
          <w:p w14:paraId="4A38AACE" w14:textId="55839DBD" w:rsidR="0095465C" w:rsidRPr="00746513" w:rsidRDefault="0095465C" w:rsidP="009D7AB0">
            <w:pPr>
              <w:spacing w:after="120"/>
              <w:rPr>
                <w:color w:val="auto"/>
              </w:rPr>
            </w:pPr>
            <w:r w:rsidRPr="00746513">
              <w:rPr>
                <w:color w:val="auto"/>
              </w:rPr>
              <w:t xml:space="preserve">Employed as a permanent or </w:t>
            </w:r>
            <w:r w:rsidR="009D7AB0" w:rsidRPr="00746513">
              <w:rPr>
                <w:color w:val="auto"/>
              </w:rPr>
              <w:t>casual</w:t>
            </w:r>
            <w:r w:rsidR="009C6CBB" w:rsidRPr="00746513">
              <w:rPr>
                <w:rStyle w:val="FootnoteReference"/>
                <w:color w:val="auto"/>
              </w:rPr>
              <w:fldChar w:fldCharType="begin"/>
            </w:r>
            <w:r w:rsidR="009C6CBB" w:rsidRPr="00746513">
              <w:rPr>
                <w:rStyle w:val="FootnoteReference"/>
                <w:color w:val="auto"/>
              </w:rPr>
              <w:instrText xml:space="preserve"> NOTEREF _Ref12017719 \f </w:instrText>
            </w:r>
            <w:r w:rsidR="009C6CBB" w:rsidRPr="00746513">
              <w:rPr>
                <w:rStyle w:val="FootnoteReference"/>
                <w:color w:val="auto"/>
              </w:rPr>
              <w:fldChar w:fldCharType="separate"/>
            </w:r>
            <w:r w:rsidR="0044323D" w:rsidRPr="0044323D">
              <w:rPr>
                <w:rStyle w:val="FootnoteReference"/>
              </w:rPr>
              <w:t>1</w:t>
            </w:r>
            <w:r w:rsidR="009C6CBB" w:rsidRPr="00746513">
              <w:rPr>
                <w:rStyle w:val="FootnoteReference"/>
                <w:color w:val="auto"/>
              </w:rPr>
              <w:fldChar w:fldCharType="end"/>
            </w:r>
            <w:r w:rsidRPr="00746513">
              <w:rPr>
                <w:color w:val="auto"/>
              </w:rPr>
              <w:t xml:space="preserve"> employee for more than 3 months full- time or 12 months part-time prior to the commencement date of the training contract, in a qualification where funding for existing workers is available in the ACT Qualifications Register.</w:t>
            </w:r>
          </w:p>
        </w:tc>
      </w:tr>
      <w:tr w:rsidR="00746513" w:rsidRPr="00746513" w14:paraId="2250FA46" w14:textId="77777777" w:rsidTr="00F07CED">
        <w:trPr>
          <w:cantSplit/>
          <w:trHeight w:val="602"/>
        </w:trPr>
        <w:tc>
          <w:tcPr>
            <w:tcW w:w="2410" w:type="dxa"/>
          </w:tcPr>
          <w:p w14:paraId="6C1570F6" w14:textId="77777777" w:rsidR="0095465C" w:rsidRPr="00746513" w:rsidRDefault="0095465C" w:rsidP="00F9674D">
            <w:pPr>
              <w:rPr>
                <w:color w:val="auto"/>
                <w:lang w:val="en-US"/>
              </w:rPr>
            </w:pPr>
            <w:r w:rsidRPr="00746513">
              <w:rPr>
                <w:color w:val="auto"/>
                <w:lang w:val="en-US"/>
              </w:rPr>
              <w:t>Progressing Employee</w:t>
            </w:r>
          </w:p>
        </w:tc>
        <w:tc>
          <w:tcPr>
            <w:tcW w:w="6662" w:type="dxa"/>
            <w:tcBorders>
              <w:top w:val="single" w:sz="4" w:space="0" w:color="auto"/>
              <w:bottom w:val="single" w:sz="4" w:space="0" w:color="auto"/>
            </w:tcBorders>
          </w:tcPr>
          <w:p w14:paraId="0D9B852E" w14:textId="77777777" w:rsidR="0095465C" w:rsidRPr="00746513" w:rsidRDefault="0095465C" w:rsidP="009D7AB0">
            <w:pPr>
              <w:spacing w:after="120"/>
              <w:rPr>
                <w:color w:val="auto"/>
              </w:rPr>
            </w:pPr>
            <w:r w:rsidRPr="00746513">
              <w:rPr>
                <w:color w:val="auto"/>
              </w:rPr>
              <w:t>An AA with continuing and unbroken employment with the same employer, progressing within three months of completing one AQF level qualification to a higher AQF level. A progressing AA will attract the same type of funding attracted on their first training contract.</w:t>
            </w:r>
          </w:p>
        </w:tc>
      </w:tr>
      <w:tr w:rsidR="00746513" w:rsidRPr="00746513" w14:paraId="1A76B7C5" w14:textId="77777777" w:rsidTr="00F07CED">
        <w:trPr>
          <w:cantSplit/>
          <w:trHeight w:val="602"/>
        </w:trPr>
        <w:tc>
          <w:tcPr>
            <w:tcW w:w="2410" w:type="dxa"/>
          </w:tcPr>
          <w:p w14:paraId="179E0AA0" w14:textId="77777777" w:rsidR="0095465C" w:rsidRPr="00746513" w:rsidRDefault="0095465C" w:rsidP="00F9674D">
            <w:pPr>
              <w:rPr>
                <w:color w:val="auto"/>
                <w:lang w:val="en-US"/>
              </w:rPr>
            </w:pPr>
            <w:r w:rsidRPr="00746513">
              <w:rPr>
                <w:color w:val="auto"/>
                <w:lang w:val="en-US"/>
              </w:rPr>
              <w:t>ASBA</w:t>
            </w:r>
          </w:p>
        </w:tc>
        <w:tc>
          <w:tcPr>
            <w:tcW w:w="6662" w:type="dxa"/>
            <w:tcBorders>
              <w:top w:val="single" w:sz="4" w:space="0" w:color="auto"/>
              <w:bottom w:val="single" w:sz="4" w:space="0" w:color="auto"/>
            </w:tcBorders>
          </w:tcPr>
          <w:p w14:paraId="250A62A2" w14:textId="01CB4339" w:rsidR="0095465C" w:rsidRPr="00746513" w:rsidRDefault="0095465C" w:rsidP="009D7AB0">
            <w:pPr>
              <w:spacing w:after="120"/>
              <w:rPr>
                <w:color w:val="auto"/>
              </w:rPr>
            </w:pPr>
            <w:r w:rsidRPr="00746513">
              <w:rPr>
                <w:color w:val="auto"/>
              </w:rPr>
              <w:t xml:space="preserve">A school student who has entered a part-time training contract which has been endorsed by their school. User Choice funding is only available to the </w:t>
            </w:r>
            <w:r w:rsidR="009D7AB0" w:rsidRPr="00746513">
              <w:rPr>
                <w:color w:val="auto"/>
              </w:rPr>
              <w:t>Training Provider</w:t>
            </w:r>
            <w:r w:rsidRPr="00746513">
              <w:rPr>
                <w:color w:val="auto"/>
              </w:rPr>
              <w:t xml:space="preserve"> for an AA who is a school student if they have entered into an ASBA.</w:t>
            </w:r>
          </w:p>
        </w:tc>
      </w:tr>
      <w:tr w:rsidR="0095465C" w:rsidRPr="00AA292F" w14:paraId="447F20D0" w14:textId="77777777" w:rsidTr="00F07CED">
        <w:trPr>
          <w:cantSplit/>
          <w:trHeight w:val="602"/>
        </w:trPr>
        <w:tc>
          <w:tcPr>
            <w:tcW w:w="2410" w:type="dxa"/>
          </w:tcPr>
          <w:p w14:paraId="5774CF04" w14:textId="77777777" w:rsidR="0095465C" w:rsidRDefault="0095465C" w:rsidP="00F9674D">
            <w:pPr>
              <w:rPr>
                <w:lang w:val="en-US"/>
              </w:rPr>
            </w:pPr>
            <w:r w:rsidRPr="00746513">
              <w:rPr>
                <w:color w:val="auto"/>
                <w:lang w:val="en-US"/>
              </w:rPr>
              <w:t>Validation</w:t>
            </w:r>
          </w:p>
        </w:tc>
        <w:tc>
          <w:tcPr>
            <w:tcW w:w="6662" w:type="dxa"/>
            <w:tcBorders>
              <w:top w:val="single" w:sz="4" w:space="0" w:color="auto"/>
              <w:bottom w:val="single" w:sz="4" w:space="0" w:color="auto"/>
            </w:tcBorders>
          </w:tcPr>
          <w:p w14:paraId="479BF126" w14:textId="4423417C" w:rsidR="0095465C" w:rsidRPr="0095465C" w:rsidRDefault="001015BC" w:rsidP="001015BC">
            <w:pPr>
              <w:spacing w:after="120"/>
            </w:pPr>
            <w:r w:rsidRPr="00746513">
              <w:rPr>
                <w:color w:val="auto"/>
              </w:rPr>
              <w:t>Training Provider</w:t>
            </w:r>
            <w:r w:rsidR="0095465C" w:rsidRPr="00746513">
              <w:rPr>
                <w:color w:val="auto"/>
              </w:rPr>
              <w:t>s providing on-the-job validation services for interstate transfers, where all formal training has been comple</w:t>
            </w:r>
            <w:r w:rsidR="00F07CED" w:rsidRPr="00746513">
              <w:rPr>
                <w:color w:val="auto"/>
              </w:rPr>
              <w:t xml:space="preserve">ted interstate, must advise the </w:t>
            </w:r>
            <w:r w:rsidR="0095465C" w:rsidRPr="00746513">
              <w:rPr>
                <w:color w:val="auto"/>
              </w:rPr>
              <w:t xml:space="preserve">Directorate by email to </w:t>
            </w:r>
            <w:hyperlink r:id="rId57">
              <w:r w:rsidR="0095465C" w:rsidRPr="0095465C">
                <w:rPr>
                  <w:rStyle w:val="Hyperlink"/>
                </w:rPr>
                <w:t xml:space="preserve">skills@act.gov.au </w:t>
              </w:r>
            </w:hyperlink>
            <w:r w:rsidR="0095465C" w:rsidRPr="0007262F">
              <w:rPr>
                <w:color w:val="auto"/>
              </w:rPr>
              <w:t xml:space="preserve">prior to the delivery of any training or assessment services. </w:t>
            </w:r>
            <w:r w:rsidRPr="0007262F">
              <w:rPr>
                <w:color w:val="auto"/>
              </w:rPr>
              <w:t>Training Provider</w:t>
            </w:r>
            <w:r w:rsidR="0095465C" w:rsidRPr="0007262F">
              <w:rPr>
                <w:color w:val="auto"/>
              </w:rPr>
              <w:t>s will receive a set funding amount of $1,000 and will not be eligible for loadings as described below. This payment is in recognition of the work required to develop a relationship with the employer and AA where there is no previous history, and the requirement to obtain evidence/validation of prior employment interstate.</w:t>
            </w:r>
          </w:p>
        </w:tc>
      </w:tr>
    </w:tbl>
    <w:p w14:paraId="5C1A9584" w14:textId="39247262" w:rsidR="0095465C" w:rsidRDefault="0095465C" w:rsidP="009D7AB0">
      <w:pPr>
        <w:pStyle w:val="Caption"/>
      </w:pPr>
    </w:p>
    <w:p w14:paraId="7D776E05" w14:textId="77777777" w:rsidR="00B26118" w:rsidRDefault="00B26118">
      <w:pPr>
        <w:spacing w:before="0" w:line="276" w:lineRule="auto"/>
        <w:rPr>
          <w:rFonts w:ascii="Source Sans Pro SemiBold" w:hAnsi="Source Sans Pro SemiBold"/>
          <w:color w:val="482D8C" w:themeColor="background2"/>
          <w:sz w:val="32"/>
          <w:szCs w:val="28"/>
        </w:rPr>
      </w:pPr>
      <w:r>
        <w:br w:type="page"/>
      </w:r>
    </w:p>
    <w:p w14:paraId="6B66C4EC" w14:textId="16EABB4F" w:rsidR="0095465C" w:rsidRPr="008244F9" w:rsidRDefault="0095465C" w:rsidP="001F6DE1">
      <w:pPr>
        <w:pStyle w:val="Heading3"/>
        <w:numPr>
          <w:ilvl w:val="0"/>
          <w:numId w:val="0"/>
        </w:numPr>
      </w:pPr>
      <w:bookmarkStart w:id="50" w:name="_Toc12635971"/>
      <w:r>
        <w:lastRenderedPageBreak/>
        <w:t>Loadings</w:t>
      </w:r>
      <w:bookmarkEnd w:id="50"/>
    </w:p>
    <w:tbl>
      <w:tblPr>
        <w:tblW w:w="9072" w:type="dxa"/>
        <w:tblLayout w:type="fixed"/>
        <w:tblCellMar>
          <w:left w:w="0" w:type="dxa"/>
          <w:right w:w="0" w:type="dxa"/>
        </w:tblCellMar>
        <w:tblLook w:val="01E0" w:firstRow="1" w:lastRow="1" w:firstColumn="1" w:lastColumn="1" w:noHBand="0" w:noVBand="0"/>
      </w:tblPr>
      <w:tblGrid>
        <w:gridCol w:w="2410"/>
        <w:gridCol w:w="6662"/>
      </w:tblGrid>
      <w:tr w:rsidR="009D7AB0" w:rsidRPr="009D7AB0" w14:paraId="5546A95C" w14:textId="77777777" w:rsidTr="009D7AB0">
        <w:trPr>
          <w:cantSplit/>
        </w:trPr>
        <w:tc>
          <w:tcPr>
            <w:tcW w:w="2410" w:type="dxa"/>
          </w:tcPr>
          <w:p w14:paraId="609D83A0" w14:textId="77777777" w:rsidR="0095465C" w:rsidRPr="0007262F" w:rsidRDefault="0095465C" w:rsidP="00F9674D">
            <w:pPr>
              <w:rPr>
                <w:color w:val="auto"/>
                <w:lang w:val="en-US"/>
              </w:rPr>
            </w:pPr>
            <w:r w:rsidRPr="0007262F">
              <w:rPr>
                <w:color w:val="auto"/>
                <w:lang w:val="en-US"/>
              </w:rPr>
              <w:t>General Direction</w:t>
            </w:r>
          </w:p>
        </w:tc>
        <w:tc>
          <w:tcPr>
            <w:tcW w:w="6662" w:type="dxa"/>
            <w:tcBorders>
              <w:top w:val="single" w:sz="4" w:space="0" w:color="auto"/>
              <w:bottom w:val="single" w:sz="4" w:space="0" w:color="auto"/>
            </w:tcBorders>
          </w:tcPr>
          <w:p w14:paraId="15CF85A4" w14:textId="77777777" w:rsidR="0095465C" w:rsidRPr="0007262F" w:rsidRDefault="00EB5856" w:rsidP="009D7AB0">
            <w:pPr>
              <w:spacing w:after="120"/>
              <w:rPr>
                <w:color w:val="auto"/>
              </w:rPr>
            </w:pPr>
            <w:r w:rsidRPr="0007262F">
              <w:rPr>
                <w:color w:val="auto"/>
              </w:rPr>
              <w:t>Additional loadings may be applied to the QSA.</w:t>
            </w:r>
          </w:p>
        </w:tc>
      </w:tr>
      <w:tr w:rsidR="009D7AB0" w:rsidRPr="009D7AB0" w14:paraId="63005257" w14:textId="77777777" w:rsidTr="00C97F64">
        <w:trPr>
          <w:cantSplit/>
          <w:trHeight w:val="609"/>
        </w:trPr>
        <w:tc>
          <w:tcPr>
            <w:tcW w:w="2410" w:type="dxa"/>
          </w:tcPr>
          <w:p w14:paraId="12DC24E3" w14:textId="77777777" w:rsidR="0095465C" w:rsidRPr="0007262F" w:rsidRDefault="0095465C" w:rsidP="00F9674D">
            <w:pPr>
              <w:rPr>
                <w:color w:val="auto"/>
                <w:lang w:val="en-US"/>
              </w:rPr>
            </w:pPr>
            <w:r w:rsidRPr="0007262F">
              <w:rPr>
                <w:color w:val="auto"/>
                <w:lang w:val="en-US"/>
              </w:rPr>
              <w:t>Loading categories</w:t>
            </w:r>
          </w:p>
        </w:tc>
        <w:tc>
          <w:tcPr>
            <w:tcW w:w="6662" w:type="dxa"/>
            <w:tcBorders>
              <w:top w:val="single" w:sz="4" w:space="0" w:color="auto"/>
              <w:bottom w:val="single" w:sz="4" w:space="0" w:color="auto"/>
            </w:tcBorders>
          </w:tcPr>
          <w:p w14:paraId="227FD29D" w14:textId="77777777" w:rsidR="00EB5856" w:rsidRPr="0007262F" w:rsidRDefault="00EB5856" w:rsidP="009D7AB0">
            <w:pPr>
              <w:pStyle w:val="Tabletext"/>
              <w:spacing w:after="120"/>
              <w:rPr>
                <w:b/>
                <w:color w:val="auto"/>
              </w:rPr>
            </w:pPr>
            <w:r w:rsidRPr="0007262F">
              <w:rPr>
                <w:b/>
                <w:color w:val="auto"/>
              </w:rPr>
              <w:t>Student loading</w:t>
            </w:r>
          </w:p>
          <w:p w14:paraId="1CBF82B7" w14:textId="77777777" w:rsidR="00EB5856" w:rsidRPr="0007262F" w:rsidRDefault="00EB5856" w:rsidP="009D7AB0">
            <w:pPr>
              <w:pStyle w:val="Tabletext"/>
              <w:spacing w:after="120"/>
              <w:rPr>
                <w:color w:val="auto"/>
              </w:rPr>
            </w:pPr>
            <w:r w:rsidRPr="0007262F">
              <w:rPr>
                <w:color w:val="auto"/>
              </w:rPr>
              <w:t>A loading of $500 (GST exclusive) is available for students who indicate on the training contract that they:</w:t>
            </w:r>
          </w:p>
          <w:p w14:paraId="7A066A5D" w14:textId="00914B56" w:rsidR="00EB5856" w:rsidRPr="0007262F" w:rsidRDefault="00EB5856" w:rsidP="009F49F2">
            <w:pPr>
              <w:pStyle w:val="Tabletext"/>
              <w:numPr>
                <w:ilvl w:val="0"/>
                <w:numId w:val="22"/>
              </w:numPr>
              <w:spacing w:after="120"/>
              <w:rPr>
                <w:color w:val="auto"/>
              </w:rPr>
            </w:pPr>
            <w:r w:rsidRPr="0007262F">
              <w:rPr>
                <w:color w:val="auto"/>
              </w:rPr>
              <w:t xml:space="preserve">are Aboriginal </w:t>
            </w:r>
            <w:r w:rsidR="00FC46BE" w:rsidRPr="0007262F">
              <w:rPr>
                <w:color w:val="auto"/>
              </w:rPr>
              <w:t>and</w:t>
            </w:r>
            <w:r w:rsidRPr="0007262F">
              <w:rPr>
                <w:color w:val="auto"/>
              </w:rPr>
              <w:t xml:space="preserve"> Torres Strait Islander</w:t>
            </w:r>
          </w:p>
          <w:p w14:paraId="632B615A" w14:textId="77777777" w:rsidR="00EB5856" w:rsidRPr="0007262F" w:rsidRDefault="00EB5856" w:rsidP="009F49F2">
            <w:pPr>
              <w:pStyle w:val="Tabletext"/>
              <w:numPr>
                <w:ilvl w:val="0"/>
                <w:numId w:val="22"/>
              </w:numPr>
              <w:spacing w:after="120"/>
              <w:ind w:left="357" w:hanging="357"/>
              <w:contextualSpacing/>
              <w:rPr>
                <w:color w:val="auto"/>
              </w:rPr>
            </w:pPr>
            <w:r w:rsidRPr="0007262F">
              <w:rPr>
                <w:color w:val="auto"/>
              </w:rPr>
              <w:t>have a disability that impacts their ability to undertake training and work in the chosen qualification and may result in the person requiring additional training and/or work-related support services and/or modifications. This may include:</w:t>
            </w:r>
          </w:p>
          <w:p w14:paraId="1242A55F" w14:textId="77777777" w:rsidR="00EB5856" w:rsidRPr="0007262F" w:rsidRDefault="00EB5856" w:rsidP="009F49F2">
            <w:pPr>
              <w:pStyle w:val="Tabletext"/>
              <w:numPr>
                <w:ilvl w:val="0"/>
                <w:numId w:val="23"/>
              </w:numPr>
              <w:spacing w:after="120"/>
              <w:ind w:left="714" w:hanging="357"/>
              <w:contextualSpacing/>
              <w:rPr>
                <w:color w:val="auto"/>
              </w:rPr>
            </w:pPr>
            <w:r w:rsidRPr="0007262F">
              <w:rPr>
                <w:color w:val="auto"/>
              </w:rPr>
              <w:t>intellectual</w:t>
            </w:r>
          </w:p>
          <w:p w14:paraId="21CEE1AA" w14:textId="77777777" w:rsidR="00EB5856" w:rsidRPr="0007262F" w:rsidRDefault="00EB5856" w:rsidP="009F49F2">
            <w:pPr>
              <w:pStyle w:val="Tabletext"/>
              <w:numPr>
                <w:ilvl w:val="0"/>
                <w:numId w:val="23"/>
              </w:numPr>
              <w:spacing w:after="120"/>
              <w:ind w:left="714" w:hanging="357"/>
              <w:contextualSpacing/>
              <w:rPr>
                <w:color w:val="auto"/>
              </w:rPr>
            </w:pPr>
            <w:r w:rsidRPr="0007262F">
              <w:rPr>
                <w:color w:val="auto"/>
              </w:rPr>
              <w:t>mental health</w:t>
            </w:r>
          </w:p>
          <w:p w14:paraId="18B3FA6C" w14:textId="77777777" w:rsidR="00EB5856" w:rsidRPr="0007262F" w:rsidRDefault="00EB5856" w:rsidP="009F49F2">
            <w:pPr>
              <w:pStyle w:val="Tabletext"/>
              <w:numPr>
                <w:ilvl w:val="0"/>
                <w:numId w:val="23"/>
              </w:numPr>
              <w:spacing w:after="120"/>
              <w:ind w:left="714" w:hanging="357"/>
              <w:rPr>
                <w:color w:val="auto"/>
              </w:rPr>
            </w:pPr>
            <w:r w:rsidRPr="0007262F">
              <w:rPr>
                <w:color w:val="auto"/>
              </w:rPr>
              <w:t>physical.</w:t>
            </w:r>
          </w:p>
          <w:p w14:paraId="4B9AB589" w14:textId="77777777" w:rsidR="00EB5856" w:rsidRPr="0007262F" w:rsidRDefault="00EB5856" w:rsidP="009D7AB0">
            <w:pPr>
              <w:pStyle w:val="Tabletext"/>
              <w:spacing w:after="120"/>
              <w:rPr>
                <w:b/>
                <w:color w:val="auto"/>
              </w:rPr>
            </w:pPr>
            <w:r w:rsidRPr="0007262F">
              <w:rPr>
                <w:b/>
                <w:color w:val="auto"/>
              </w:rPr>
              <w:t>Thin market loading</w:t>
            </w:r>
          </w:p>
          <w:p w14:paraId="09331A5F" w14:textId="77777777" w:rsidR="00EB5856" w:rsidRPr="0007262F" w:rsidRDefault="00EB5856" w:rsidP="009D7AB0">
            <w:pPr>
              <w:pStyle w:val="Tabletext"/>
              <w:spacing w:after="120"/>
              <w:rPr>
                <w:color w:val="auto"/>
              </w:rPr>
            </w:pPr>
            <w:r w:rsidRPr="0007262F">
              <w:rPr>
                <w:color w:val="auto"/>
              </w:rPr>
              <w:t>The Directorate will identify thin market qualifications that will attract an additional loading of 10%. Thin market qualifications will be identified through quantitative analysis focusing on both the public benefit of the qualification and the risk of it not being delivered in the ACT.</w:t>
            </w:r>
          </w:p>
          <w:p w14:paraId="08875A93" w14:textId="77777777" w:rsidR="00EB5856" w:rsidRPr="0007262F" w:rsidRDefault="00EB5856" w:rsidP="009D7AB0">
            <w:pPr>
              <w:pStyle w:val="Tabletext"/>
              <w:spacing w:after="120"/>
              <w:rPr>
                <w:b/>
                <w:color w:val="auto"/>
              </w:rPr>
            </w:pPr>
            <w:r w:rsidRPr="0007262F">
              <w:rPr>
                <w:b/>
                <w:color w:val="auto"/>
              </w:rPr>
              <w:t>ACT public provider loading</w:t>
            </w:r>
          </w:p>
          <w:p w14:paraId="4BAA6563" w14:textId="77777777" w:rsidR="0095465C" w:rsidRPr="0007262F" w:rsidRDefault="00EB5856" w:rsidP="009D7AB0">
            <w:pPr>
              <w:pStyle w:val="Tabletext"/>
              <w:spacing w:after="120"/>
              <w:rPr>
                <w:color w:val="auto"/>
              </w:rPr>
            </w:pPr>
            <w:r w:rsidRPr="0007262F">
              <w:rPr>
                <w:color w:val="auto"/>
              </w:rPr>
              <w:t>Qualifications delivered by the ACT Public Provider will attract an additional loading of 10%.</w:t>
            </w:r>
          </w:p>
        </w:tc>
      </w:tr>
      <w:tr w:rsidR="009D7AB0" w:rsidRPr="009D7AB0" w14:paraId="0611987E" w14:textId="77777777" w:rsidTr="00C97F64">
        <w:trPr>
          <w:cantSplit/>
          <w:trHeight w:val="602"/>
        </w:trPr>
        <w:tc>
          <w:tcPr>
            <w:tcW w:w="2410" w:type="dxa"/>
          </w:tcPr>
          <w:p w14:paraId="1E63C978" w14:textId="77777777" w:rsidR="0095465C" w:rsidRPr="0007262F" w:rsidRDefault="0095465C" w:rsidP="00F9674D">
            <w:pPr>
              <w:rPr>
                <w:color w:val="auto"/>
                <w:lang w:val="en-US"/>
              </w:rPr>
            </w:pPr>
            <w:r w:rsidRPr="0007262F">
              <w:rPr>
                <w:color w:val="auto"/>
                <w:lang w:val="en-US"/>
              </w:rPr>
              <w:t>Procedure</w:t>
            </w:r>
          </w:p>
        </w:tc>
        <w:tc>
          <w:tcPr>
            <w:tcW w:w="6662" w:type="dxa"/>
            <w:tcBorders>
              <w:top w:val="single" w:sz="4" w:space="0" w:color="auto"/>
              <w:bottom w:val="single" w:sz="4" w:space="0" w:color="auto"/>
            </w:tcBorders>
          </w:tcPr>
          <w:p w14:paraId="7534CFB7" w14:textId="77777777" w:rsidR="0095465C" w:rsidRPr="0007262F" w:rsidRDefault="00EB5856" w:rsidP="009D7AB0">
            <w:pPr>
              <w:spacing w:after="120"/>
              <w:rPr>
                <w:color w:val="auto"/>
              </w:rPr>
            </w:pPr>
            <w:r w:rsidRPr="0007262F">
              <w:rPr>
                <w:color w:val="auto"/>
              </w:rPr>
              <w:t>Where loadings are applicable, the value is added to the QSA. Multiple loadings may be applied.</w:t>
            </w:r>
          </w:p>
        </w:tc>
      </w:tr>
    </w:tbl>
    <w:p w14:paraId="6C13DABC" w14:textId="55D28D59" w:rsidR="00F9674D" w:rsidRPr="00965333" w:rsidRDefault="00965333" w:rsidP="001F6DE1">
      <w:pPr>
        <w:pStyle w:val="Heading3"/>
        <w:numPr>
          <w:ilvl w:val="0"/>
          <w:numId w:val="0"/>
        </w:numPr>
      </w:pPr>
      <w:bookmarkStart w:id="51" w:name="_Toc12635972"/>
      <w:r>
        <w:t xml:space="preserve">Enterprise </w:t>
      </w:r>
      <w:r w:rsidR="009D7AB0">
        <w:t>Training Provider</w:t>
      </w:r>
      <w:r>
        <w:t>s</w:t>
      </w:r>
      <w:r w:rsidR="00F9674D" w:rsidRPr="00965333">
        <w:t xml:space="preserve"> – </w:t>
      </w:r>
      <w:r>
        <w:t>funding amounts</w:t>
      </w:r>
      <w:bookmarkEnd w:id="51"/>
    </w:p>
    <w:tbl>
      <w:tblPr>
        <w:tblW w:w="9072" w:type="dxa"/>
        <w:tblLayout w:type="fixed"/>
        <w:tblCellMar>
          <w:left w:w="0" w:type="dxa"/>
          <w:right w:w="0" w:type="dxa"/>
        </w:tblCellMar>
        <w:tblLook w:val="01E0" w:firstRow="1" w:lastRow="1" w:firstColumn="1" w:lastColumn="1" w:noHBand="0" w:noVBand="0"/>
      </w:tblPr>
      <w:tblGrid>
        <w:gridCol w:w="2410"/>
        <w:gridCol w:w="6662"/>
      </w:tblGrid>
      <w:tr w:rsidR="00F9674D" w:rsidRPr="00AA292F" w14:paraId="68586216" w14:textId="77777777" w:rsidTr="00C97F64">
        <w:trPr>
          <w:cantSplit/>
          <w:trHeight w:val="609"/>
        </w:trPr>
        <w:tc>
          <w:tcPr>
            <w:tcW w:w="2410" w:type="dxa"/>
          </w:tcPr>
          <w:p w14:paraId="50BB4AA4" w14:textId="77777777" w:rsidR="00F9674D" w:rsidRPr="0007262F" w:rsidRDefault="00F9674D" w:rsidP="00F9674D">
            <w:pPr>
              <w:rPr>
                <w:color w:val="auto"/>
                <w:lang w:val="en-US"/>
              </w:rPr>
            </w:pPr>
            <w:r w:rsidRPr="0007262F">
              <w:rPr>
                <w:color w:val="auto"/>
                <w:lang w:val="en-US"/>
              </w:rPr>
              <w:t>General Direction</w:t>
            </w:r>
          </w:p>
        </w:tc>
        <w:tc>
          <w:tcPr>
            <w:tcW w:w="6662" w:type="dxa"/>
            <w:tcBorders>
              <w:top w:val="single" w:sz="4" w:space="0" w:color="auto"/>
              <w:bottom w:val="single" w:sz="4" w:space="0" w:color="auto"/>
            </w:tcBorders>
          </w:tcPr>
          <w:p w14:paraId="3C2B6898" w14:textId="2EEE0D5B" w:rsidR="00F9674D" w:rsidRPr="0007262F" w:rsidRDefault="00F9674D" w:rsidP="009D7AB0">
            <w:pPr>
              <w:rPr>
                <w:color w:val="auto"/>
              </w:rPr>
            </w:pPr>
            <w:r w:rsidRPr="0007262F">
              <w:rPr>
                <w:color w:val="auto"/>
                <w:lang w:val="en-US"/>
              </w:rPr>
              <w:t xml:space="preserve">A reduction in User Choice funding applies to training contracts that have nominated an Enterprise </w:t>
            </w:r>
            <w:r w:rsidR="009D7AB0" w:rsidRPr="0007262F">
              <w:rPr>
                <w:color w:val="auto"/>
                <w:lang w:val="en-US"/>
              </w:rPr>
              <w:t>Training Provider</w:t>
            </w:r>
            <w:r w:rsidRPr="0007262F">
              <w:rPr>
                <w:color w:val="auto"/>
                <w:lang w:val="en-US"/>
              </w:rPr>
              <w:t xml:space="preserve"> to deliver the Australian Apprenticeships training.</w:t>
            </w:r>
          </w:p>
        </w:tc>
      </w:tr>
      <w:tr w:rsidR="00F9674D" w:rsidRPr="00AA292F" w14:paraId="0412AC5A" w14:textId="77777777" w:rsidTr="00C97F64">
        <w:trPr>
          <w:cantSplit/>
          <w:trHeight w:val="602"/>
        </w:trPr>
        <w:tc>
          <w:tcPr>
            <w:tcW w:w="2410" w:type="dxa"/>
          </w:tcPr>
          <w:p w14:paraId="21B7E227" w14:textId="77777777" w:rsidR="00F9674D" w:rsidRPr="0007262F" w:rsidRDefault="00F9674D" w:rsidP="00F9674D">
            <w:pPr>
              <w:rPr>
                <w:color w:val="auto"/>
                <w:lang w:val="en-US"/>
              </w:rPr>
            </w:pPr>
            <w:r w:rsidRPr="0007262F">
              <w:rPr>
                <w:color w:val="auto"/>
                <w:lang w:val="en-US"/>
              </w:rPr>
              <w:t>Procedure</w:t>
            </w:r>
          </w:p>
        </w:tc>
        <w:tc>
          <w:tcPr>
            <w:tcW w:w="6662" w:type="dxa"/>
            <w:tcBorders>
              <w:top w:val="single" w:sz="4" w:space="0" w:color="auto"/>
              <w:bottom w:val="single" w:sz="4" w:space="0" w:color="auto"/>
            </w:tcBorders>
          </w:tcPr>
          <w:p w14:paraId="266BA4D2" w14:textId="00D57287" w:rsidR="00F9674D" w:rsidRPr="0007262F" w:rsidRDefault="00F9674D" w:rsidP="00F9674D">
            <w:pPr>
              <w:rPr>
                <w:color w:val="auto"/>
                <w:lang w:val="en-US"/>
              </w:rPr>
            </w:pPr>
            <w:r w:rsidRPr="0007262F">
              <w:rPr>
                <w:color w:val="auto"/>
                <w:lang w:val="en-US"/>
              </w:rPr>
              <w:t xml:space="preserve">Enterprise </w:t>
            </w:r>
            <w:r w:rsidR="009D7AB0" w:rsidRPr="0007262F">
              <w:rPr>
                <w:color w:val="auto"/>
                <w:lang w:val="en-US"/>
              </w:rPr>
              <w:t>Training Provider</w:t>
            </w:r>
            <w:r w:rsidRPr="0007262F">
              <w:rPr>
                <w:color w:val="auto"/>
                <w:lang w:val="en-US"/>
              </w:rPr>
              <w:t>s will receive 50% of the ISP for each AA. However, 100% funding is applicable where:</w:t>
            </w:r>
          </w:p>
          <w:p w14:paraId="0A9EDE0A" w14:textId="77777777" w:rsidR="00F9674D" w:rsidRPr="0007262F" w:rsidRDefault="00F9674D" w:rsidP="009F49F2">
            <w:pPr>
              <w:pStyle w:val="Tabletext"/>
              <w:numPr>
                <w:ilvl w:val="0"/>
                <w:numId w:val="24"/>
              </w:numPr>
              <w:spacing w:after="120"/>
              <w:ind w:left="454" w:hanging="454"/>
              <w:rPr>
                <w:color w:val="auto"/>
              </w:rPr>
            </w:pPr>
            <w:r w:rsidRPr="0007262F">
              <w:rPr>
                <w:color w:val="auto"/>
              </w:rPr>
              <w:t>the enterprise is an ACT or Australian Government Agency or,</w:t>
            </w:r>
          </w:p>
          <w:p w14:paraId="4E67ED98" w14:textId="4B749C33" w:rsidR="00F9674D" w:rsidRPr="0007262F" w:rsidRDefault="00F9674D" w:rsidP="00CF1D9E">
            <w:pPr>
              <w:pStyle w:val="Tabletext"/>
              <w:numPr>
                <w:ilvl w:val="0"/>
                <w:numId w:val="24"/>
              </w:numPr>
              <w:spacing w:after="120"/>
              <w:ind w:left="454" w:hanging="454"/>
              <w:rPr>
                <w:color w:val="auto"/>
              </w:rPr>
            </w:pPr>
            <w:r w:rsidRPr="0007262F">
              <w:rPr>
                <w:color w:val="auto"/>
              </w:rPr>
              <w:t>the enterprise is a registered group training organisation (GTO) in the ACT, and</w:t>
            </w:r>
            <w:r w:rsidR="00CF1D9E" w:rsidRPr="0007262F">
              <w:rPr>
                <w:color w:val="auto"/>
              </w:rPr>
              <w:t xml:space="preserve"> </w:t>
            </w:r>
            <w:r w:rsidRPr="0007262F">
              <w:rPr>
                <w:color w:val="auto"/>
              </w:rPr>
              <w:t>the AA is employed under group training arrangements.</w:t>
            </w:r>
          </w:p>
        </w:tc>
      </w:tr>
    </w:tbl>
    <w:p w14:paraId="5B6A9AC9" w14:textId="77777777" w:rsidR="007B7979" w:rsidRDefault="007B7979" w:rsidP="001F6DE1">
      <w:pPr>
        <w:pStyle w:val="Heading3"/>
        <w:numPr>
          <w:ilvl w:val="0"/>
          <w:numId w:val="0"/>
        </w:numPr>
        <w:rPr>
          <w:lang w:val="en-US"/>
        </w:rPr>
      </w:pPr>
    </w:p>
    <w:p w14:paraId="23C103A9" w14:textId="77777777" w:rsidR="007B7979" w:rsidRDefault="007B7979">
      <w:pPr>
        <w:spacing w:before="0" w:line="276" w:lineRule="auto"/>
        <w:rPr>
          <w:color w:val="482D8C" w:themeColor="background2"/>
          <w:sz w:val="32"/>
          <w:szCs w:val="28"/>
          <w:lang w:val="en-US"/>
        </w:rPr>
      </w:pPr>
      <w:r>
        <w:rPr>
          <w:lang w:val="en-US"/>
        </w:rPr>
        <w:br w:type="page"/>
      </w:r>
    </w:p>
    <w:p w14:paraId="3EB640CA" w14:textId="44003FF6" w:rsidR="00C97F64" w:rsidRPr="00C97F64" w:rsidRDefault="00C97F64" w:rsidP="001F6DE1">
      <w:pPr>
        <w:pStyle w:val="Heading3"/>
        <w:numPr>
          <w:ilvl w:val="0"/>
          <w:numId w:val="0"/>
        </w:numPr>
        <w:rPr>
          <w:lang w:val="en-US"/>
        </w:rPr>
      </w:pPr>
      <w:bookmarkStart w:id="52" w:name="_Toc12635973"/>
      <w:r w:rsidRPr="00C97F64">
        <w:rPr>
          <w:lang w:val="en-US"/>
        </w:rPr>
        <w:lastRenderedPageBreak/>
        <w:t>N</w:t>
      </w:r>
      <w:r w:rsidR="00965333">
        <w:rPr>
          <w:lang w:val="en-US"/>
        </w:rPr>
        <w:t>umber of Qualifications funded</w:t>
      </w:r>
      <w:r w:rsidRPr="00C97F64">
        <w:rPr>
          <w:lang w:val="en-US"/>
        </w:rPr>
        <w:t xml:space="preserve"> </w:t>
      </w:r>
      <w:r w:rsidR="00965333">
        <w:rPr>
          <w:lang w:val="en-US"/>
        </w:rPr>
        <w:t>by</w:t>
      </w:r>
      <w:r w:rsidRPr="00C97F64">
        <w:rPr>
          <w:lang w:val="en-US"/>
        </w:rPr>
        <w:t xml:space="preserve"> U</w:t>
      </w:r>
      <w:r w:rsidR="00965333">
        <w:rPr>
          <w:lang w:val="en-US"/>
        </w:rPr>
        <w:t>ser</w:t>
      </w:r>
      <w:r w:rsidRPr="00C97F64">
        <w:rPr>
          <w:lang w:val="en-US"/>
        </w:rPr>
        <w:t xml:space="preserve"> C</w:t>
      </w:r>
      <w:r w:rsidR="00965333">
        <w:rPr>
          <w:lang w:val="en-US"/>
        </w:rPr>
        <w:t>hoice</w:t>
      </w:r>
      <w:bookmarkEnd w:id="52"/>
    </w:p>
    <w:tbl>
      <w:tblPr>
        <w:tblW w:w="9072" w:type="dxa"/>
        <w:tblLayout w:type="fixed"/>
        <w:tblCellMar>
          <w:left w:w="0" w:type="dxa"/>
          <w:right w:w="0" w:type="dxa"/>
        </w:tblCellMar>
        <w:tblLook w:val="01E0" w:firstRow="1" w:lastRow="1" w:firstColumn="1" w:lastColumn="1" w:noHBand="0" w:noVBand="0"/>
      </w:tblPr>
      <w:tblGrid>
        <w:gridCol w:w="2410"/>
        <w:gridCol w:w="6662"/>
      </w:tblGrid>
      <w:tr w:rsidR="00C97F64" w:rsidRPr="00AA292F" w14:paraId="6AC90784" w14:textId="77777777" w:rsidTr="00C97F64">
        <w:trPr>
          <w:cantSplit/>
          <w:trHeight w:val="609"/>
        </w:trPr>
        <w:tc>
          <w:tcPr>
            <w:tcW w:w="2410" w:type="dxa"/>
          </w:tcPr>
          <w:p w14:paraId="70E0496A" w14:textId="77777777" w:rsidR="00C97F64" w:rsidRPr="0007262F" w:rsidRDefault="00C97F64" w:rsidP="00A31162">
            <w:pPr>
              <w:rPr>
                <w:color w:val="auto"/>
                <w:lang w:val="en-US"/>
              </w:rPr>
            </w:pPr>
            <w:r w:rsidRPr="0007262F">
              <w:rPr>
                <w:color w:val="auto"/>
                <w:lang w:val="en-US"/>
              </w:rPr>
              <w:t>General Direction</w:t>
            </w:r>
          </w:p>
        </w:tc>
        <w:tc>
          <w:tcPr>
            <w:tcW w:w="6662" w:type="dxa"/>
            <w:tcBorders>
              <w:top w:val="single" w:sz="4" w:space="0" w:color="auto"/>
              <w:bottom w:val="single" w:sz="4" w:space="0" w:color="auto"/>
            </w:tcBorders>
          </w:tcPr>
          <w:p w14:paraId="676D6503" w14:textId="77777777" w:rsidR="00C97F64" w:rsidRPr="0007262F" w:rsidRDefault="00C97F64" w:rsidP="009D7AB0">
            <w:pPr>
              <w:spacing w:after="120"/>
              <w:rPr>
                <w:color w:val="auto"/>
                <w:lang w:val="en-US"/>
              </w:rPr>
            </w:pPr>
            <w:r w:rsidRPr="0007262F">
              <w:rPr>
                <w:color w:val="auto"/>
                <w:lang w:val="en-US"/>
              </w:rPr>
              <w:t>There is no limit to the number of Australian Apprenticeships qualifications an individual can access.</w:t>
            </w:r>
          </w:p>
        </w:tc>
      </w:tr>
      <w:tr w:rsidR="00C97F64" w:rsidRPr="00AA292F" w14:paraId="506C6FE6" w14:textId="77777777" w:rsidTr="00C97F64">
        <w:trPr>
          <w:cantSplit/>
          <w:trHeight w:val="602"/>
        </w:trPr>
        <w:tc>
          <w:tcPr>
            <w:tcW w:w="2410" w:type="dxa"/>
          </w:tcPr>
          <w:p w14:paraId="3D325494" w14:textId="77777777" w:rsidR="00C97F64" w:rsidRPr="001D44DF" w:rsidRDefault="00C97F64" w:rsidP="00A31162">
            <w:pPr>
              <w:rPr>
                <w:lang w:val="en-US"/>
              </w:rPr>
            </w:pPr>
            <w:r w:rsidRPr="0007262F">
              <w:rPr>
                <w:color w:val="auto"/>
                <w:lang w:val="en-US"/>
              </w:rPr>
              <w:t>Eligibility Criteria for multiple qualification funding</w:t>
            </w:r>
          </w:p>
        </w:tc>
        <w:tc>
          <w:tcPr>
            <w:tcW w:w="6662" w:type="dxa"/>
            <w:tcBorders>
              <w:top w:val="single" w:sz="4" w:space="0" w:color="auto"/>
              <w:bottom w:val="single" w:sz="4" w:space="0" w:color="auto"/>
            </w:tcBorders>
          </w:tcPr>
          <w:p w14:paraId="4EE394E5" w14:textId="77777777" w:rsidR="00C97F64" w:rsidRPr="0007262F" w:rsidRDefault="00C97F64" w:rsidP="009D7AB0">
            <w:pPr>
              <w:spacing w:after="120"/>
              <w:rPr>
                <w:color w:val="auto"/>
                <w:lang w:val="en-US"/>
              </w:rPr>
            </w:pPr>
            <w:r w:rsidRPr="0007262F">
              <w:rPr>
                <w:color w:val="auto"/>
                <w:lang w:val="en-US"/>
              </w:rPr>
              <w:t>Where a qualification attracts a subsidy and the eligibility requirements are met, including the AA type, User Choice funding will be applied, except where the AA has previously completed the same qualification.</w:t>
            </w:r>
          </w:p>
          <w:p w14:paraId="0BD3FAF3" w14:textId="77777777" w:rsidR="00C97F64" w:rsidRPr="0007262F" w:rsidRDefault="00C97F64" w:rsidP="009D7AB0">
            <w:pPr>
              <w:spacing w:after="120"/>
              <w:rPr>
                <w:color w:val="auto"/>
                <w:lang w:val="en-US"/>
              </w:rPr>
            </w:pPr>
            <w:r w:rsidRPr="0007262F">
              <w:rPr>
                <w:color w:val="auto"/>
                <w:lang w:val="en-US"/>
              </w:rPr>
              <w:t>Where an AA has completed a qualification and is choosing to undertake the replacement qualification under an Australian Apprenticeship, User Choice funding may apply in the following circumstances:</w:t>
            </w:r>
          </w:p>
          <w:p w14:paraId="5E4EE304" w14:textId="77777777" w:rsidR="00C97F64" w:rsidRPr="0007262F" w:rsidRDefault="00C97F64" w:rsidP="009F49F2">
            <w:pPr>
              <w:pStyle w:val="ListParagraph"/>
              <w:numPr>
                <w:ilvl w:val="0"/>
                <w:numId w:val="25"/>
              </w:numPr>
              <w:ind w:left="454" w:hanging="454"/>
              <w:rPr>
                <w:color w:val="auto"/>
                <w:lang w:val="en-US"/>
              </w:rPr>
            </w:pPr>
            <w:r w:rsidRPr="0007262F">
              <w:rPr>
                <w:color w:val="auto"/>
                <w:lang w:val="en-US"/>
              </w:rPr>
              <w:t>the replacement qualification combines two or more superseded qualifications and</w:t>
            </w:r>
          </w:p>
          <w:p w14:paraId="1367E6C6" w14:textId="77777777" w:rsidR="00C97F64" w:rsidRPr="0007262F" w:rsidRDefault="00C97F64" w:rsidP="009F49F2">
            <w:pPr>
              <w:pStyle w:val="ListParagraph"/>
              <w:numPr>
                <w:ilvl w:val="0"/>
                <w:numId w:val="25"/>
              </w:numPr>
              <w:ind w:left="454" w:hanging="454"/>
              <w:rPr>
                <w:color w:val="auto"/>
                <w:lang w:val="en-US"/>
              </w:rPr>
            </w:pPr>
            <w:r w:rsidRPr="0007262F">
              <w:rPr>
                <w:color w:val="auto"/>
                <w:lang w:val="en-US"/>
              </w:rPr>
              <w:t>the qualification was completed more than seven (7) years ago.</w:t>
            </w:r>
          </w:p>
          <w:p w14:paraId="140CF700" w14:textId="31D6D2CA" w:rsidR="00C97F64" w:rsidRPr="001D44DF" w:rsidRDefault="00C97F64" w:rsidP="009D7AB0">
            <w:pPr>
              <w:spacing w:after="120"/>
            </w:pPr>
            <w:r w:rsidRPr="0007262F">
              <w:rPr>
                <w:color w:val="auto"/>
                <w:lang w:val="en-US"/>
              </w:rPr>
              <w:t xml:space="preserve">In these circumstances the </w:t>
            </w:r>
            <w:r w:rsidR="00B92C56" w:rsidRPr="0007262F">
              <w:rPr>
                <w:color w:val="auto"/>
                <w:lang w:val="en-US"/>
              </w:rPr>
              <w:t xml:space="preserve">Training Provider </w:t>
            </w:r>
            <w:r w:rsidRPr="0007262F">
              <w:rPr>
                <w:color w:val="auto"/>
                <w:lang w:val="en-US"/>
              </w:rPr>
              <w:t xml:space="preserve">must contact the Directorate by email to </w:t>
            </w:r>
            <w:hyperlink r:id="rId58" w:history="1">
              <w:r w:rsidRPr="00C97F64">
                <w:rPr>
                  <w:rStyle w:val="Hyperlink"/>
                  <w:lang w:val="en-US"/>
                </w:rPr>
                <w:t>skills@act.gov</w:t>
              </w:r>
            </w:hyperlink>
            <w:r>
              <w:rPr>
                <w:lang w:val="en-US"/>
              </w:rPr>
              <w:t xml:space="preserve"> </w:t>
            </w:r>
            <w:r w:rsidRPr="0007262F">
              <w:rPr>
                <w:color w:val="auto"/>
                <w:lang w:val="en-US"/>
              </w:rPr>
              <w:t>to discuss.</w:t>
            </w:r>
          </w:p>
        </w:tc>
      </w:tr>
    </w:tbl>
    <w:p w14:paraId="6B0DAD88" w14:textId="0AAE225E" w:rsidR="00DF6F3A" w:rsidRPr="00DF6F3A" w:rsidRDefault="0058045E" w:rsidP="001F6DE1">
      <w:pPr>
        <w:pStyle w:val="Heading3"/>
        <w:numPr>
          <w:ilvl w:val="0"/>
          <w:numId w:val="0"/>
        </w:numPr>
        <w:rPr>
          <w:lang w:val="en-US"/>
        </w:rPr>
      </w:pPr>
      <w:bookmarkStart w:id="53" w:name="_Toc12635974"/>
      <w:r>
        <w:rPr>
          <w:lang w:val="en-US"/>
        </w:rPr>
        <w:t xml:space="preserve">Additional </w:t>
      </w:r>
      <w:r w:rsidR="00CF1D9E">
        <w:rPr>
          <w:lang w:val="en-US"/>
        </w:rPr>
        <w:t>S</w:t>
      </w:r>
      <w:r>
        <w:rPr>
          <w:lang w:val="en-US"/>
        </w:rPr>
        <w:t>upport funding</w:t>
      </w:r>
      <w:bookmarkEnd w:id="53"/>
    </w:p>
    <w:tbl>
      <w:tblPr>
        <w:tblW w:w="9072" w:type="dxa"/>
        <w:tblLayout w:type="fixed"/>
        <w:tblCellMar>
          <w:left w:w="0" w:type="dxa"/>
          <w:right w:w="0" w:type="dxa"/>
        </w:tblCellMar>
        <w:tblLook w:val="01E0" w:firstRow="1" w:lastRow="1" w:firstColumn="1" w:lastColumn="1" w:noHBand="0" w:noVBand="0"/>
      </w:tblPr>
      <w:tblGrid>
        <w:gridCol w:w="2410"/>
        <w:gridCol w:w="6662"/>
      </w:tblGrid>
      <w:tr w:rsidR="00DF6F3A" w:rsidRPr="00AA292F" w14:paraId="7CC23D4E" w14:textId="77777777" w:rsidTr="00A31162">
        <w:trPr>
          <w:cantSplit/>
          <w:trHeight w:val="609"/>
        </w:trPr>
        <w:tc>
          <w:tcPr>
            <w:tcW w:w="2410" w:type="dxa"/>
          </w:tcPr>
          <w:p w14:paraId="06C73897" w14:textId="77777777" w:rsidR="00DF6F3A" w:rsidRPr="0007262F" w:rsidRDefault="00DF6F3A" w:rsidP="00A31162">
            <w:pPr>
              <w:rPr>
                <w:color w:val="auto"/>
                <w:lang w:val="en-US"/>
              </w:rPr>
            </w:pPr>
            <w:r w:rsidRPr="0007262F">
              <w:rPr>
                <w:color w:val="auto"/>
                <w:lang w:val="en-US"/>
              </w:rPr>
              <w:t>General Direction</w:t>
            </w:r>
          </w:p>
        </w:tc>
        <w:tc>
          <w:tcPr>
            <w:tcW w:w="6662" w:type="dxa"/>
            <w:tcBorders>
              <w:top w:val="single" w:sz="4" w:space="0" w:color="auto"/>
              <w:bottom w:val="single" w:sz="4" w:space="0" w:color="auto"/>
            </w:tcBorders>
          </w:tcPr>
          <w:p w14:paraId="23D2A7D6" w14:textId="2692E9E3" w:rsidR="00DF6F3A" w:rsidRPr="0007262F" w:rsidRDefault="00DF6F3A" w:rsidP="009D7AB0">
            <w:pPr>
              <w:spacing w:after="120"/>
              <w:rPr>
                <w:color w:val="auto"/>
                <w:lang w:val="en-US"/>
              </w:rPr>
            </w:pPr>
            <w:r w:rsidRPr="0007262F">
              <w:rPr>
                <w:color w:val="auto"/>
                <w:lang w:val="en-US"/>
              </w:rPr>
              <w:t xml:space="preserve">Additional </w:t>
            </w:r>
            <w:r w:rsidR="001015BC" w:rsidRPr="0007262F">
              <w:rPr>
                <w:color w:val="auto"/>
                <w:lang w:val="en-US"/>
              </w:rPr>
              <w:t>S</w:t>
            </w:r>
            <w:r w:rsidRPr="0007262F">
              <w:rPr>
                <w:color w:val="auto"/>
                <w:lang w:val="en-US"/>
              </w:rPr>
              <w:t xml:space="preserve">upport </w:t>
            </w:r>
            <w:r w:rsidR="009D7AB0" w:rsidRPr="0007262F">
              <w:rPr>
                <w:color w:val="auto"/>
                <w:lang w:val="en-US"/>
              </w:rPr>
              <w:t>f</w:t>
            </w:r>
            <w:r w:rsidRPr="0007262F">
              <w:rPr>
                <w:color w:val="auto"/>
                <w:lang w:val="en-US"/>
              </w:rPr>
              <w:t>unding is available for students where it is identified there will be additional cost associated with their training.</w:t>
            </w:r>
          </w:p>
          <w:p w14:paraId="637D924F" w14:textId="3C3346E3" w:rsidR="00DF6F3A" w:rsidRPr="0007262F" w:rsidRDefault="00B92C56" w:rsidP="009D7AB0">
            <w:pPr>
              <w:spacing w:after="120"/>
              <w:rPr>
                <w:color w:val="auto"/>
                <w:lang w:val="en-US"/>
              </w:rPr>
            </w:pPr>
            <w:r w:rsidRPr="0007262F">
              <w:rPr>
                <w:color w:val="auto"/>
                <w:lang w:val="en-US"/>
              </w:rPr>
              <w:t>Training Provider</w:t>
            </w:r>
            <w:r w:rsidR="00DF6F3A" w:rsidRPr="0007262F">
              <w:rPr>
                <w:color w:val="auto"/>
                <w:lang w:val="en-US"/>
              </w:rPr>
              <w:t xml:space="preserve">s may apply in writing to the Directorate for </w:t>
            </w:r>
            <w:r w:rsidR="001015BC" w:rsidRPr="0007262F">
              <w:rPr>
                <w:color w:val="auto"/>
                <w:lang w:val="en-US"/>
              </w:rPr>
              <w:t>A</w:t>
            </w:r>
            <w:r w:rsidR="00DF6F3A" w:rsidRPr="0007262F">
              <w:rPr>
                <w:color w:val="auto"/>
                <w:lang w:val="en-US"/>
              </w:rPr>
              <w:t xml:space="preserve">dditional </w:t>
            </w:r>
            <w:r w:rsidR="001015BC" w:rsidRPr="0007262F">
              <w:rPr>
                <w:color w:val="auto"/>
                <w:lang w:val="en-US"/>
              </w:rPr>
              <w:t>S</w:t>
            </w:r>
            <w:r w:rsidR="00DF6F3A" w:rsidRPr="0007262F">
              <w:rPr>
                <w:color w:val="auto"/>
                <w:lang w:val="en-US"/>
              </w:rPr>
              <w:t>upport funding for AAs who would not otherwise be successful in completing their Australian Apprenticeship.</w:t>
            </w:r>
          </w:p>
          <w:p w14:paraId="6362CB2C" w14:textId="77777777" w:rsidR="00DF6F3A" w:rsidRPr="0007262F" w:rsidRDefault="00DF6F3A" w:rsidP="009D7AB0">
            <w:pPr>
              <w:spacing w:after="120"/>
              <w:rPr>
                <w:color w:val="auto"/>
                <w:lang w:val="en-US"/>
              </w:rPr>
            </w:pPr>
            <w:r w:rsidRPr="0007262F">
              <w:rPr>
                <w:color w:val="auto"/>
                <w:lang w:val="en-US"/>
              </w:rPr>
              <w:t>The AA may need extra support with language, literacy and numeracy (LLN) via accredited or non-accredited foundation skills training, sign language interpreter services or a mentor who can assist in providing, for example, a culturally sensitive learning environment.</w:t>
            </w:r>
          </w:p>
          <w:p w14:paraId="60193518" w14:textId="4AE0488A" w:rsidR="00DF6F3A" w:rsidRPr="0007262F" w:rsidRDefault="00DF6F3A" w:rsidP="009D7AB0">
            <w:pPr>
              <w:spacing w:after="120"/>
              <w:rPr>
                <w:color w:val="auto"/>
                <w:lang w:val="en-US"/>
              </w:rPr>
            </w:pPr>
            <w:r w:rsidRPr="0007262F">
              <w:rPr>
                <w:color w:val="auto"/>
                <w:lang w:val="en-US"/>
              </w:rPr>
              <w:t xml:space="preserve">Additional </w:t>
            </w:r>
            <w:r w:rsidR="001015BC" w:rsidRPr="0007262F">
              <w:rPr>
                <w:color w:val="auto"/>
                <w:lang w:val="en-US"/>
              </w:rPr>
              <w:t>S</w:t>
            </w:r>
            <w:r w:rsidRPr="0007262F">
              <w:rPr>
                <w:color w:val="auto"/>
                <w:lang w:val="en-US"/>
              </w:rPr>
              <w:t>upport funding may also be used to deliver any units of competency from the Foundation Skills training package for which a need has been identified in consultation with the student, employer and/or industry e.g. to promote apprentice safety in the workplace.</w:t>
            </w:r>
          </w:p>
          <w:p w14:paraId="33DFD4B1" w14:textId="7982221C" w:rsidR="004375A6" w:rsidRPr="0007262F" w:rsidRDefault="004375A6" w:rsidP="009D7AB0">
            <w:pPr>
              <w:spacing w:after="120"/>
              <w:rPr>
                <w:color w:val="auto"/>
                <w:lang w:val="en-US"/>
              </w:rPr>
            </w:pPr>
            <w:r w:rsidRPr="0007262F">
              <w:rPr>
                <w:color w:val="auto"/>
                <w:lang w:val="en-US"/>
              </w:rPr>
              <w:t xml:space="preserve">Additional </w:t>
            </w:r>
            <w:r w:rsidR="001015BC" w:rsidRPr="0007262F">
              <w:rPr>
                <w:color w:val="auto"/>
                <w:lang w:val="en-US"/>
              </w:rPr>
              <w:t>S</w:t>
            </w:r>
            <w:r w:rsidRPr="0007262F">
              <w:rPr>
                <w:color w:val="auto"/>
                <w:lang w:val="en-US"/>
              </w:rPr>
              <w:t xml:space="preserve">upport funding will not be considered for contextualisation of </w:t>
            </w:r>
            <w:r w:rsidR="00823A06" w:rsidRPr="0007262F">
              <w:rPr>
                <w:color w:val="auto"/>
                <w:lang w:val="en-US"/>
              </w:rPr>
              <w:t>training</w:t>
            </w:r>
            <w:r w:rsidRPr="0007262F">
              <w:rPr>
                <w:color w:val="auto"/>
                <w:lang w:val="en-US"/>
              </w:rPr>
              <w:t xml:space="preserve"> </w:t>
            </w:r>
            <w:r w:rsidR="00CA663F" w:rsidRPr="0007262F">
              <w:rPr>
                <w:color w:val="auto"/>
                <w:lang w:val="en-US"/>
              </w:rPr>
              <w:t xml:space="preserve">delivery </w:t>
            </w:r>
            <w:r w:rsidR="00B92C56" w:rsidRPr="0007262F">
              <w:rPr>
                <w:color w:val="auto"/>
                <w:lang w:val="en-US"/>
              </w:rPr>
              <w:t>and assessment</w:t>
            </w:r>
            <w:r w:rsidR="00CA663F" w:rsidRPr="0007262F">
              <w:rPr>
                <w:color w:val="auto"/>
                <w:lang w:val="en-US"/>
              </w:rPr>
              <w:t xml:space="preserve">, including </w:t>
            </w:r>
            <w:r w:rsidR="001015BC" w:rsidRPr="0007262F">
              <w:rPr>
                <w:color w:val="auto"/>
                <w:lang w:val="en-US"/>
              </w:rPr>
              <w:t xml:space="preserve">materials </w:t>
            </w:r>
            <w:r w:rsidR="00CA663F" w:rsidRPr="0007262F">
              <w:rPr>
                <w:color w:val="auto"/>
                <w:lang w:val="en-US"/>
              </w:rPr>
              <w:t>and</w:t>
            </w:r>
            <w:r w:rsidR="001015BC" w:rsidRPr="0007262F">
              <w:rPr>
                <w:color w:val="auto"/>
                <w:lang w:val="en-US"/>
              </w:rPr>
              <w:t xml:space="preserve"> resources</w:t>
            </w:r>
            <w:r w:rsidRPr="0007262F">
              <w:rPr>
                <w:color w:val="auto"/>
                <w:lang w:val="en-US"/>
              </w:rPr>
              <w:t>.</w:t>
            </w:r>
          </w:p>
          <w:p w14:paraId="4216B8F4" w14:textId="28B1FF4B" w:rsidR="00DF6F3A" w:rsidRPr="0007262F" w:rsidRDefault="00DF6F3A" w:rsidP="001015BC">
            <w:pPr>
              <w:spacing w:after="120"/>
              <w:rPr>
                <w:color w:val="auto"/>
              </w:rPr>
            </w:pPr>
            <w:r w:rsidRPr="0007262F">
              <w:rPr>
                <w:color w:val="auto"/>
                <w:lang w:val="en-US"/>
              </w:rPr>
              <w:t xml:space="preserve">A </w:t>
            </w:r>
            <w:r w:rsidR="00B92C56" w:rsidRPr="0007262F">
              <w:rPr>
                <w:color w:val="auto"/>
                <w:lang w:val="en-US"/>
              </w:rPr>
              <w:t xml:space="preserve">Training Provider </w:t>
            </w:r>
            <w:r w:rsidRPr="0007262F">
              <w:rPr>
                <w:color w:val="auto"/>
                <w:lang w:val="en-US"/>
              </w:rPr>
              <w:t xml:space="preserve">commencing </w:t>
            </w:r>
            <w:r w:rsidR="001015BC" w:rsidRPr="0007262F">
              <w:rPr>
                <w:color w:val="auto"/>
                <w:lang w:val="en-US"/>
              </w:rPr>
              <w:t>A</w:t>
            </w:r>
            <w:r w:rsidRPr="0007262F">
              <w:rPr>
                <w:color w:val="auto"/>
                <w:lang w:val="en-US"/>
              </w:rPr>
              <w:t xml:space="preserve">dditional </w:t>
            </w:r>
            <w:r w:rsidR="001015BC" w:rsidRPr="0007262F">
              <w:rPr>
                <w:color w:val="auto"/>
                <w:lang w:val="en-US"/>
              </w:rPr>
              <w:t>S</w:t>
            </w:r>
            <w:r w:rsidRPr="0007262F">
              <w:rPr>
                <w:color w:val="auto"/>
                <w:lang w:val="en-US"/>
              </w:rPr>
              <w:t xml:space="preserve">upport prior to approval is not guaranteed funding and commences the delivery of </w:t>
            </w:r>
            <w:r w:rsidR="001015BC" w:rsidRPr="0007262F">
              <w:rPr>
                <w:color w:val="auto"/>
                <w:lang w:val="en-US"/>
              </w:rPr>
              <w:t>A</w:t>
            </w:r>
            <w:r w:rsidRPr="0007262F">
              <w:rPr>
                <w:color w:val="auto"/>
                <w:lang w:val="en-US"/>
              </w:rPr>
              <w:t xml:space="preserve">dditional </w:t>
            </w:r>
            <w:r w:rsidR="001015BC" w:rsidRPr="0007262F">
              <w:rPr>
                <w:color w:val="auto"/>
                <w:lang w:val="en-US"/>
              </w:rPr>
              <w:t>S</w:t>
            </w:r>
            <w:r w:rsidRPr="0007262F">
              <w:rPr>
                <w:color w:val="auto"/>
                <w:lang w:val="en-US"/>
              </w:rPr>
              <w:t>upport at its own risk.</w:t>
            </w:r>
          </w:p>
        </w:tc>
      </w:tr>
      <w:tr w:rsidR="00DF6F3A" w:rsidRPr="00AA292F" w14:paraId="3AE09423" w14:textId="77777777" w:rsidTr="00CD3A63">
        <w:trPr>
          <w:trHeight w:val="602"/>
        </w:trPr>
        <w:tc>
          <w:tcPr>
            <w:tcW w:w="2410" w:type="dxa"/>
          </w:tcPr>
          <w:p w14:paraId="42B6E347" w14:textId="77777777" w:rsidR="00DF6F3A" w:rsidRPr="0007262F" w:rsidRDefault="00DF6F3A" w:rsidP="00DF6F3A">
            <w:pPr>
              <w:rPr>
                <w:color w:val="auto"/>
                <w:lang w:val="en-US"/>
              </w:rPr>
            </w:pPr>
            <w:r w:rsidRPr="0007262F">
              <w:rPr>
                <w:color w:val="auto"/>
                <w:lang w:val="en-US"/>
              </w:rPr>
              <w:t>Eligibility Criteria for Additional Support Funding</w:t>
            </w:r>
          </w:p>
          <w:p w14:paraId="7D3A0410" w14:textId="77777777" w:rsidR="00DF6F3A" w:rsidRPr="0007262F" w:rsidRDefault="00DF6F3A" w:rsidP="00A31162">
            <w:pPr>
              <w:rPr>
                <w:color w:val="auto"/>
                <w:lang w:val="en-US"/>
              </w:rPr>
            </w:pPr>
          </w:p>
        </w:tc>
        <w:tc>
          <w:tcPr>
            <w:tcW w:w="6662" w:type="dxa"/>
            <w:tcBorders>
              <w:top w:val="single" w:sz="4" w:space="0" w:color="auto"/>
              <w:bottom w:val="single" w:sz="4" w:space="0" w:color="auto"/>
            </w:tcBorders>
          </w:tcPr>
          <w:p w14:paraId="35BAE1E2" w14:textId="11B470CC" w:rsidR="00DF6F3A" w:rsidRPr="0007262F" w:rsidRDefault="00DF6F3A" w:rsidP="00CD3A63">
            <w:pPr>
              <w:spacing w:after="120"/>
              <w:rPr>
                <w:color w:val="auto"/>
                <w:lang w:val="en-US"/>
              </w:rPr>
            </w:pPr>
            <w:r w:rsidRPr="0007262F">
              <w:rPr>
                <w:color w:val="auto"/>
                <w:lang w:val="en-US"/>
              </w:rPr>
              <w:t xml:space="preserve">AAs in a User Choice funded training contract who may be eligible for </w:t>
            </w:r>
            <w:r w:rsidR="001015BC" w:rsidRPr="0007262F">
              <w:rPr>
                <w:color w:val="auto"/>
                <w:lang w:val="en-US"/>
              </w:rPr>
              <w:t>A</w:t>
            </w:r>
            <w:r w:rsidRPr="0007262F">
              <w:rPr>
                <w:color w:val="auto"/>
                <w:lang w:val="en-US"/>
              </w:rPr>
              <w:t xml:space="preserve">dditional </w:t>
            </w:r>
            <w:r w:rsidR="001015BC" w:rsidRPr="0007262F">
              <w:rPr>
                <w:color w:val="auto"/>
                <w:lang w:val="en-US"/>
              </w:rPr>
              <w:t>S</w:t>
            </w:r>
            <w:r w:rsidRPr="0007262F">
              <w:rPr>
                <w:color w:val="auto"/>
                <w:lang w:val="en-US"/>
              </w:rPr>
              <w:t>upport funding include, but are not limited to:</w:t>
            </w:r>
          </w:p>
          <w:p w14:paraId="5D786F8B" w14:textId="7FB8CBC6" w:rsidR="00DF6F3A" w:rsidRPr="0007262F" w:rsidRDefault="00DF6F3A" w:rsidP="009F49F2">
            <w:pPr>
              <w:pStyle w:val="Tabletext"/>
              <w:numPr>
                <w:ilvl w:val="0"/>
                <w:numId w:val="26"/>
              </w:numPr>
              <w:spacing w:after="120"/>
              <w:ind w:left="454" w:hanging="454"/>
              <w:rPr>
                <w:color w:val="auto"/>
              </w:rPr>
            </w:pPr>
            <w:r w:rsidRPr="0007262F">
              <w:rPr>
                <w:color w:val="auto"/>
              </w:rPr>
              <w:t xml:space="preserve">Aboriginal </w:t>
            </w:r>
            <w:r w:rsidR="005D1CB6" w:rsidRPr="0007262F">
              <w:rPr>
                <w:color w:val="auto"/>
              </w:rPr>
              <w:t>and</w:t>
            </w:r>
            <w:r w:rsidRPr="0007262F">
              <w:rPr>
                <w:color w:val="auto"/>
              </w:rPr>
              <w:t xml:space="preserve"> Torres Strait Islander Peoples</w:t>
            </w:r>
          </w:p>
          <w:p w14:paraId="705C1C88" w14:textId="77777777" w:rsidR="00DF6F3A" w:rsidRPr="0007262F" w:rsidRDefault="00DF6F3A" w:rsidP="009F49F2">
            <w:pPr>
              <w:pStyle w:val="Tabletext"/>
              <w:numPr>
                <w:ilvl w:val="0"/>
                <w:numId w:val="26"/>
              </w:numPr>
              <w:spacing w:after="120"/>
              <w:ind w:left="454" w:hanging="454"/>
              <w:rPr>
                <w:color w:val="auto"/>
              </w:rPr>
            </w:pPr>
            <w:r w:rsidRPr="0007262F">
              <w:rPr>
                <w:color w:val="auto"/>
              </w:rPr>
              <w:t>people that identify as having a disability that impacts the person’s ability to undertake training and work in the chosen qualification and may result in the person requiring additional training and/or work-related support services and/or modifications. This may include:</w:t>
            </w:r>
          </w:p>
          <w:p w14:paraId="18BF82F9" w14:textId="77777777" w:rsidR="00DF6F3A" w:rsidRPr="0007262F" w:rsidRDefault="00DF6F3A" w:rsidP="009F49F2">
            <w:pPr>
              <w:pStyle w:val="Tabletext"/>
              <w:numPr>
                <w:ilvl w:val="0"/>
                <w:numId w:val="27"/>
              </w:numPr>
              <w:spacing w:after="120"/>
              <w:ind w:left="908" w:hanging="454"/>
              <w:rPr>
                <w:color w:val="auto"/>
              </w:rPr>
            </w:pPr>
            <w:r w:rsidRPr="0007262F">
              <w:rPr>
                <w:color w:val="auto"/>
              </w:rPr>
              <w:t>intellectual</w:t>
            </w:r>
          </w:p>
          <w:p w14:paraId="06103DC9" w14:textId="77777777" w:rsidR="00DF6F3A" w:rsidRPr="0007262F" w:rsidRDefault="00DF6F3A" w:rsidP="009F49F2">
            <w:pPr>
              <w:pStyle w:val="Tabletext"/>
              <w:numPr>
                <w:ilvl w:val="0"/>
                <w:numId w:val="27"/>
              </w:numPr>
              <w:spacing w:after="120"/>
              <w:ind w:left="908" w:hanging="454"/>
              <w:rPr>
                <w:color w:val="auto"/>
              </w:rPr>
            </w:pPr>
            <w:r w:rsidRPr="0007262F">
              <w:rPr>
                <w:color w:val="auto"/>
              </w:rPr>
              <w:t>mental health</w:t>
            </w:r>
          </w:p>
          <w:p w14:paraId="381F0BC1" w14:textId="77777777" w:rsidR="00DF6F3A" w:rsidRPr="0007262F" w:rsidRDefault="00DF6F3A" w:rsidP="009F49F2">
            <w:pPr>
              <w:pStyle w:val="Tabletext"/>
              <w:numPr>
                <w:ilvl w:val="0"/>
                <w:numId w:val="27"/>
              </w:numPr>
              <w:spacing w:after="120"/>
              <w:ind w:left="908" w:hanging="454"/>
              <w:rPr>
                <w:color w:val="auto"/>
              </w:rPr>
            </w:pPr>
            <w:r w:rsidRPr="0007262F">
              <w:rPr>
                <w:color w:val="auto"/>
              </w:rPr>
              <w:t>physical</w:t>
            </w:r>
          </w:p>
          <w:p w14:paraId="1A12CCBF" w14:textId="77777777" w:rsidR="00DF6F3A" w:rsidRPr="0007262F" w:rsidRDefault="00DF6F3A" w:rsidP="009F49F2">
            <w:pPr>
              <w:pStyle w:val="Tabletext"/>
              <w:numPr>
                <w:ilvl w:val="0"/>
                <w:numId w:val="26"/>
              </w:numPr>
              <w:spacing w:after="120"/>
              <w:ind w:left="454" w:hanging="454"/>
              <w:rPr>
                <w:color w:val="auto"/>
              </w:rPr>
            </w:pPr>
            <w:r w:rsidRPr="0007262F">
              <w:rPr>
                <w:color w:val="auto"/>
              </w:rPr>
              <w:lastRenderedPageBreak/>
              <w:t>people with identified language, literacy and/or numeracy (LLN) needs</w:t>
            </w:r>
          </w:p>
          <w:p w14:paraId="5E4588DC" w14:textId="77777777" w:rsidR="00DF6F3A" w:rsidRPr="0007262F" w:rsidRDefault="00DF6F3A" w:rsidP="009F49F2">
            <w:pPr>
              <w:pStyle w:val="Tabletext"/>
              <w:numPr>
                <w:ilvl w:val="0"/>
                <w:numId w:val="26"/>
              </w:numPr>
              <w:spacing w:after="120"/>
              <w:ind w:left="454" w:hanging="454"/>
              <w:rPr>
                <w:color w:val="auto"/>
              </w:rPr>
            </w:pPr>
            <w:r w:rsidRPr="0007262F">
              <w:rPr>
                <w:color w:val="auto"/>
              </w:rPr>
              <w:t>people from culturally and linguistically diverse backgrounds</w:t>
            </w:r>
          </w:p>
          <w:p w14:paraId="2CA05915" w14:textId="77777777" w:rsidR="00DF6F3A" w:rsidRPr="0007262F" w:rsidRDefault="00DF6F3A" w:rsidP="009F49F2">
            <w:pPr>
              <w:pStyle w:val="Tabletext"/>
              <w:numPr>
                <w:ilvl w:val="0"/>
                <w:numId w:val="26"/>
              </w:numPr>
              <w:spacing w:after="120"/>
              <w:ind w:left="454" w:hanging="454"/>
              <w:rPr>
                <w:color w:val="auto"/>
              </w:rPr>
            </w:pPr>
            <w:r w:rsidRPr="0007262F">
              <w:rPr>
                <w:color w:val="auto"/>
              </w:rPr>
              <w:t>young people (15-19 years of age) at risk, particularly those who have been unemployed</w:t>
            </w:r>
          </w:p>
          <w:p w14:paraId="1E864975" w14:textId="77777777" w:rsidR="00DF6F3A" w:rsidRPr="0007262F" w:rsidRDefault="00DF6F3A" w:rsidP="009F49F2">
            <w:pPr>
              <w:pStyle w:val="Tabletext"/>
              <w:numPr>
                <w:ilvl w:val="0"/>
                <w:numId w:val="26"/>
              </w:numPr>
              <w:spacing w:after="120"/>
              <w:ind w:left="454" w:hanging="454"/>
              <w:rPr>
                <w:color w:val="auto"/>
              </w:rPr>
            </w:pPr>
            <w:r w:rsidRPr="0007262F">
              <w:rPr>
                <w:color w:val="auto"/>
              </w:rPr>
              <w:t>people over 40 years-of-age, particularly those returning to a formal learning environment</w:t>
            </w:r>
          </w:p>
          <w:p w14:paraId="20BCC447" w14:textId="77777777" w:rsidR="00DF6F3A" w:rsidRPr="0007262F" w:rsidRDefault="00DF6F3A" w:rsidP="009F49F2">
            <w:pPr>
              <w:pStyle w:val="Tabletext"/>
              <w:numPr>
                <w:ilvl w:val="0"/>
                <w:numId w:val="26"/>
              </w:numPr>
              <w:spacing w:after="120"/>
              <w:ind w:left="454" w:hanging="454"/>
              <w:rPr>
                <w:color w:val="auto"/>
              </w:rPr>
            </w:pPr>
            <w:r w:rsidRPr="0007262F">
              <w:rPr>
                <w:color w:val="auto"/>
              </w:rPr>
              <w:t>apprentices working in high-risk workplaces.</w:t>
            </w:r>
          </w:p>
          <w:p w14:paraId="04C2A92B" w14:textId="77777777" w:rsidR="00DF6F3A" w:rsidRPr="0007262F" w:rsidRDefault="00DF6F3A" w:rsidP="00CD3A63">
            <w:pPr>
              <w:spacing w:after="120"/>
              <w:rPr>
                <w:color w:val="auto"/>
                <w:lang w:val="en-US"/>
              </w:rPr>
            </w:pPr>
            <w:r w:rsidRPr="0007262F">
              <w:rPr>
                <w:color w:val="auto"/>
                <w:lang w:val="en-US"/>
              </w:rPr>
              <w:t>Other circumstances not identified above will be considered on an individual basis.</w:t>
            </w:r>
          </w:p>
        </w:tc>
      </w:tr>
      <w:tr w:rsidR="00DF6F3A" w:rsidRPr="00AA292F" w14:paraId="0B457058" w14:textId="77777777" w:rsidTr="00A31162">
        <w:trPr>
          <w:cantSplit/>
          <w:trHeight w:val="602"/>
        </w:trPr>
        <w:tc>
          <w:tcPr>
            <w:tcW w:w="2410" w:type="dxa"/>
          </w:tcPr>
          <w:p w14:paraId="549FE16C" w14:textId="77777777" w:rsidR="00DF6F3A" w:rsidRPr="0007262F" w:rsidRDefault="00DF6F3A" w:rsidP="00DF6F3A">
            <w:pPr>
              <w:rPr>
                <w:color w:val="auto"/>
                <w:lang w:val="en-US"/>
              </w:rPr>
            </w:pPr>
            <w:r w:rsidRPr="0007262F">
              <w:rPr>
                <w:color w:val="auto"/>
                <w:lang w:val="en-US"/>
              </w:rPr>
              <w:lastRenderedPageBreak/>
              <w:t>Additional Support Payment</w:t>
            </w:r>
          </w:p>
          <w:p w14:paraId="1497DCDB" w14:textId="77777777" w:rsidR="00DF6F3A" w:rsidRPr="00CD3A63" w:rsidRDefault="00DF6F3A" w:rsidP="00DF6F3A">
            <w:pPr>
              <w:rPr>
                <w:color w:val="auto"/>
                <w:lang w:val="en-US"/>
              </w:rPr>
            </w:pPr>
          </w:p>
        </w:tc>
        <w:tc>
          <w:tcPr>
            <w:tcW w:w="6662" w:type="dxa"/>
            <w:tcBorders>
              <w:top w:val="single" w:sz="4" w:space="0" w:color="auto"/>
              <w:bottom w:val="single" w:sz="4" w:space="0" w:color="auto"/>
            </w:tcBorders>
          </w:tcPr>
          <w:p w14:paraId="21007143" w14:textId="727B5073" w:rsidR="00DF6F3A" w:rsidRPr="0007262F" w:rsidRDefault="00DF6F3A" w:rsidP="00DF6F3A">
            <w:pPr>
              <w:rPr>
                <w:color w:val="auto"/>
                <w:lang w:val="en-US"/>
              </w:rPr>
            </w:pPr>
            <w:r w:rsidRPr="0007262F">
              <w:rPr>
                <w:color w:val="auto"/>
                <w:lang w:val="en-US"/>
              </w:rPr>
              <w:t xml:space="preserve">A contribution of a maximum of $75.00 per hour (GST exclusive) is available for approved </w:t>
            </w:r>
            <w:r w:rsidR="001015BC" w:rsidRPr="0007262F">
              <w:rPr>
                <w:color w:val="auto"/>
                <w:lang w:val="en-US"/>
              </w:rPr>
              <w:t>A</w:t>
            </w:r>
            <w:r w:rsidRPr="0007262F">
              <w:rPr>
                <w:color w:val="auto"/>
                <w:lang w:val="en-US"/>
              </w:rPr>
              <w:t xml:space="preserve">dditional </w:t>
            </w:r>
            <w:r w:rsidR="001015BC" w:rsidRPr="0007262F">
              <w:rPr>
                <w:color w:val="auto"/>
                <w:lang w:val="en-US"/>
              </w:rPr>
              <w:t>S</w:t>
            </w:r>
            <w:r w:rsidRPr="0007262F">
              <w:rPr>
                <w:color w:val="auto"/>
                <w:lang w:val="en-US"/>
              </w:rPr>
              <w:t xml:space="preserve">upport, with the total </w:t>
            </w:r>
            <w:r w:rsidR="001015BC" w:rsidRPr="0007262F">
              <w:rPr>
                <w:color w:val="auto"/>
                <w:lang w:val="en-US"/>
              </w:rPr>
              <w:t>A</w:t>
            </w:r>
            <w:r w:rsidRPr="0007262F">
              <w:rPr>
                <w:color w:val="auto"/>
                <w:lang w:val="en-US"/>
              </w:rPr>
              <w:t xml:space="preserve">dditional </w:t>
            </w:r>
            <w:r w:rsidR="001015BC" w:rsidRPr="0007262F">
              <w:rPr>
                <w:color w:val="auto"/>
                <w:lang w:val="en-US"/>
              </w:rPr>
              <w:t>S</w:t>
            </w:r>
            <w:r w:rsidRPr="0007262F">
              <w:rPr>
                <w:color w:val="auto"/>
                <w:lang w:val="en-US"/>
              </w:rPr>
              <w:t>upport funding limited to the following:</w:t>
            </w:r>
          </w:p>
          <w:tbl>
            <w:tblPr>
              <w:tblStyle w:val="ColorfulList-Accent51"/>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tblBorders>
              <w:tblLayout w:type="fixed"/>
              <w:tblLook w:val="0420" w:firstRow="1" w:lastRow="0" w:firstColumn="0" w:lastColumn="0" w:noHBand="0" w:noVBand="1"/>
              <w:tblCaption w:val="Additional support payments"/>
              <w:tblDescription w:val="Types of Australian Apprenticeships and the applicable additional support payments"/>
            </w:tblPr>
            <w:tblGrid>
              <w:gridCol w:w="2693"/>
              <w:gridCol w:w="3959"/>
            </w:tblGrid>
            <w:tr w:rsidR="00DF6F3A" w:rsidRPr="00CD3A63" w14:paraId="50ADBC27" w14:textId="77777777" w:rsidTr="00250EA4">
              <w:trPr>
                <w:cnfStyle w:val="100000000000" w:firstRow="1" w:lastRow="0" w:firstColumn="0" w:lastColumn="0" w:oddVBand="0" w:evenVBand="0" w:oddHBand="0" w:evenHBand="0" w:firstRowFirstColumn="0" w:firstRowLastColumn="0" w:lastRowFirstColumn="0" w:lastRowLastColumn="0"/>
                <w:tblHeader/>
              </w:trPr>
              <w:tc>
                <w:tcPr>
                  <w:tcW w:w="2693" w:type="dxa"/>
                  <w:shd w:val="clear" w:color="auto" w:fill="323232" w:themeFill="accent1"/>
                  <w:vAlign w:val="top"/>
                </w:tcPr>
                <w:p w14:paraId="602B2F9C" w14:textId="03688469" w:rsidR="00DF6F3A" w:rsidRPr="00CD3A63" w:rsidRDefault="00DF6F3A" w:rsidP="00CD3A63">
                  <w:pPr>
                    <w:pStyle w:val="Tableheadbold"/>
                    <w:spacing w:before="0"/>
                    <w:rPr>
                      <w:color w:val="auto"/>
                      <w:sz w:val="20"/>
                      <w:lang w:val="en-US"/>
                    </w:rPr>
                  </w:pPr>
                  <w:r w:rsidRPr="00CD3A63">
                    <w:rPr>
                      <w:color w:val="auto"/>
                      <w:sz w:val="20"/>
                      <w:lang w:val="en-US"/>
                    </w:rPr>
                    <w:t xml:space="preserve">Type of </w:t>
                  </w:r>
                  <w:r w:rsidR="00501114" w:rsidRPr="00CD3A63">
                    <w:rPr>
                      <w:color w:val="auto"/>
                      <w:sz w:val="20"/>
                      <w:lang w:val="en-US"/>
                    </w:rPr>
                    <w:t>Australian Apprenticeship</w:t>
                  </w:r>
                </w:p>
              </w:tc>
              <w:tc>
                <w:tcPr>
                  <w:tcW w:w="3959" w:type="dxa"/>
                  <w:shd w:val="clear" w:color="auto" w:fill="323232" w:themeFill="accent1"/>
                  <w:vAlign w:val="top"/>
                </w:tcPr>
                <w:p w14:paraId="73CE6962" w14:textId="0D701DC4" w:rsidR="00DF6F3A" w:rsidRPr="00CD3A63" w:rsidRDefault="00DF6F3A" w:rsidP="001015BC">
                  <w:pPr>
                    <w:pStyle w:val="Tableheadbold"/>
                    <w:spacing w:before="0"/>
                    <w:rPr>
                      <w:color w:val="auto"/>
                      <w:sz w:val="20"/>
                      <w:lang w:val="en-US"/>
                    </w:rPr>
                  </w:pPr>
                  <w:r w:rsidRPr="00CD3A63">
                    <w:rPr>
                      <w:color w:val="auto"/>
                      <w:sz w:val="20"/>
                      <w:lang w:val="en-US"/>
                    </w:rPr>
                    <w:t xml:space="preserve">Additional Support </w:t>
                  </w:r>
                  <w:r w:rsidR="001015BC">
                    <w:rPr>
                      <w:color w:val="auto"/>
                      <w:sz w:val="20"/>
                      <w:lang w:val="en-US"/>
                    </w:rPr>
                    <w:t>p</w:t>
                  </w:r>
                  <w:r w:rsidRPr="00CD3A63">
                    <w:rPr>
                      <w:color w:val="auto"/>
                      <w:sz w:val="20"/>
                      <w:lang w:val="en-US"/>
                    </w:rPr>
                    <w:t>ayment applicable</w:t>
                  </w:r>
                </w:p>
              </w:tc>
            </w:tr>
            <w:tr w:rsidR="00DF6F3A" w:rsidRPr="00CD3A63" w14:paraId="651714B1" w14:textId="77777777" w:rsidTr="00250EA4">
              <w:trPr>
                <w:cnfStyle w:val="000000100000" w:firstRow="0" w:lastRow="0" w:firstColumn="0" w:lastColumn="0" w:oddVBand="0" w:evenVBand="0" w:oddHBand="1" w:evenHBand="0" w:firstRowFirstColumn="0" w:firstRowLastColumn="0" w:lastRowFirstColumn="0" w:lastRowLastColumn="0"/>
              </w:trPr>
              <w:tc>
                <w:tcPr>
                  <w:tcW w:w="2693" w:type="dxa"/>
                  <w:shd w:val="clear" w:color="auto" w:fill="EAEAEA" w:themeFill="accent1" w:themeFillTint="1A"/>
                  <w:vAlign w:val="top"/>
                </w:tcPr>
                <w:p w14:paraId="3417FF35" w14:textId="77777777" w:rsidR="00DF6F3A" w:rsidRPr="00CD3A63" w:rsidRDefault="00DF6F3A" w:rsidP="000B4461">
                  <w:pPr>
                    <w:pStyle w:val="Tabletext"/>
                    <w:rPr>
                      <w:color w:val="auto"/>
                    </w:rPr>
                  </w:pPr>
                  <w:r w:rsidRPr="00CD3A63">
                    <w:rPr>
                      <w:color w:val="auto"/>
                    </w:rPr>
                    <w:t>Traineeship</w:t>
                  </w:r>
                </w:p>
              </w:tc>
              <w:tc>
                <w:tcPr>
                  <w:tcW w:w="3959" w:type="dxa"/>
                  <w:shd w:val="clear" w:color="auto" w:fill="EAEAEA" w:themeFill="accent1" w:themeFillTint="1A"/>
                  <w:vAlign w:val="top"/>
                </w:tcPr>
                <w:p w14:paraId="17A66255" w14:textId="77777777" w:rsidR="00DF6F3A" w:rsidRPr="00CD3A63" w:rsidRDefault="00DF6F3A" w:rsidP="000B4461">
                  <w:pPr>
                    <w:pStyle w:val="Tabletext"/>
                    <w:rPr>
                      <w:color w:val="auto"/>
                    </w:rPr>
                  </w:pPr>
                  <w:r w:rsidRPr="00CD3A63">
                    <w:rPr>
                      <w:color w:val="auto"/>
                    </w:rPr>
                    <w:t>$1000</w:t>
                  </w:r>
                </w:p>
              </w:tc>
            </w:tr>
            <w:tr w:rsidR="00DF6F3A" w:rsidRPr="00CD3A63" w14:paraId="63DBC35B" w14:textId="77777777" w:rsidTr="00250EA4">
              <w:tc>
                <w:tcPr>
                  <w:tcW w:w="2693" w:type="dxa"/>
                  <w:shd w:val="clear" w:color="auto" w:fill="EAEAEA" w:themeFill="accent1" w:themeFillTint="1A"/>
                  <w:vAlign w:val="top"/>
                </w:tcPr>
                <w:p w14:paraId="4181C4E2" w14:textId="77777777" w:rsidR="00DF6F3A" w:rsidRPr="00CD3A63" w:rsidRDefault="00DF6F3A" w:rsidP="000B4461">
                  <w:pPr>
                    <w:pStyle w:val="Tabletext"/>
                    <w:rPr>
                      <w:color w:val="auto"/>
                    </w:rPr>
                  </w:pPr>
                  <w:r w:rsidRPr="00CD3A63">
                    <w:rPr>
                      <w:color w:val="auto"/>
                    </w:rPr>
                    <w:t>Apprenticeship</w:t>
                  </w:r>
                </w:p>
              </w:tc>
              <w:tc>
                <w:tcPr>
                  <w:tcW w:w="3959" w:type="dxa"/>
                  <w:shd w:val="clear" w:color="auto" w:fill="EAEAEA" w:themeFill="accent1" w:themeFillTint="1A"/>
                  <w:vAlign w:val="top"/>
                </w:tcPr>
                <w:p w14:paraId="2A6AF23C" w14:textId="77777777" w:rsidR="00DF6F3A" w:rsidRPr="00CD3A63" w:rsidRDefault="00DF6F3A" w:rsidP="000B4461">
                  <w:pPr>
                    <w:pStyle w:val="Tabletext"/>
                    <w:rPr>
                      <w:color w:val="auto"/>
                    </w:rPr>
                  </w:pPr>
                  <w:r w:rsidRPr="00CD3A63">
                    <w:rPr>
                      <w:color w:val="auto"/>
                    </w:rPr>
                    <w:t>$3000</w:t>
                  </w:r>
                </w:p>
              </w:tc>
            </w:tr>
          </w:tbl>
          <w:p w14:paraId="1BC7D447" w14:textId="4F6113AC" w:rsidR="007F36F4" w:rsidRPr="0007262F" w:rsidRDefault="007F36F4" w:rsidP="00CD3A63">
            <w:pPr>
              <w:spacing w:after="120"/>
              <w:rPr>
                <w:color w:val="auto"/>
                <w:lang w:val="en-US"/>
              </w:rPr>
            </w:pPr>
            <w:r w:rsidRPr="0007262F">
              <w:rPr>
                <w:color w:val="auto"/>
                <w:lang w:val="en-US"/>
              </w:rPr>
              <w:t xml:space="preserve">Where possible, Training Providers are to consider whether the </w:t>
            </w:r>
            <w:r w:rsidR="001015BC" w:rsidRPr="0007262F">
              <w:rPr>
                <w:color w:val="auto"/>
                <w:lang w:val="en-US"/>
              </w:rPr>
              <w:t>A</w:t>
            </w:r>
            <w:r w:rsidRPr="0007262F">
              <w:rPr>
                <w:color w:val="auto"/>
                <w:lang w:val="en-US"/>
              </w:rPr>
              <w:t xml:space="preserve">dditional </w:t>
            </w:r>
            <w:r w:rsidR="001015BC" w:rsidRPr="0007262F">
              <w:rPr>
                <w:color w:val="auto"/>
                <w:lang w:val="en-US"/>
              </w:rPr>
              <w:t>S</w:t>
            </w:r>
            <w:r w:rsidRPr="0007262F">
              <w:rPr>
                <w:color w:val="auto"/>
                <w:lang w:val="en-US"/>
              </w:rPr>
              <w:t xml:space="preserve">upport can be offered in a group arrangement. Where this is the case, </w:t>
            </w:r>
            <w:r w:rsidR="00937D4C" w:rsidRPr="0007262F">
              <w:rPr>
                <w:color w:val="auto"/>
                <w:lang w:val="en-US"/>
              </w:rPr>
              <w:t xml:space="preserve">the </w:t>
            </w:r>
            <w:r w:rsidR="001015BC" w:rsidRPr="0007262F">
              <w:rPr>
                <w:color w:val="auto"/>
                <w:lang w:val="en-US"/>
              </w:rPr>
              <w:t>Additional S</w:t>
            </w:r>
            <w:r w:rsidRPr="0007262F">
              <w:rPr>
                <w:color w:val="auto"/>
                <w:lang w:val="en-US"/>
              </w:rPr>
              <w:t>upport funding</w:t>
            </w:r>
            <w:r w:rsidR="00937D4C" w:rsidRPr="0007262F">
              <w:rPr>
                <w:color w:val="auto"/>
                <w:lang w:val="en-US"/>
              </w:rPr>
              <w:t xml:space="preserve"> application must reflect the cost of the proposed arrangement to the group, rather than to the individual. Th</w:t>
            </w:r>
            <w:r w:rsidR="001015BC" w:rsidRPr="0007262F">
              <w:rPr>
                <w:color w:val="auto"/>
                <w:lang w:val="en-US"/>
              </w:rPr>
              <w:t>e total cost cannot exceed the A</w:t>
            </w:r>
            <w:r w:rsidR="00937D4C" w:rsidRPr="0007262F">
              <w:rPr>
                <w:color w:val="auto"/>
                <w:lang w:val="en-US"/>
              </w:rPr>
              <w:t xml:space="preserve">dditional </w:t>
            </w:r>
            <w:r w:rsidR="001015BC" w:rsidRPr="0007262F">
              <w:rPr>
                <w:color w:val="auto"/>
                <w:lang w:val="en-US"/>
              </w:rPr>
              <w:t>S</w:t>
            </w:r>
            <w:r w:rsidR="00937D4C" w:rsidRPr="0007262F">
              <w:rPr>
                <w:color w:val="auto"/>
                <w:lang w:val="en-US"/>
              </w:rPr>
              <w:t xml:space="preserve">upport funding limit for each </w:t>
            </w:r>
            <w:r w:rsidR="00CA663F" w:rsidRPr="0007262F">
              <w:rPr>
                <w:color w:val="auto"/>
                <w:lang w:val="en-US"/>
              </w:rPr>
              <w:t>AA.</w:t>
            </w:r>
          </w:p>
          <w:p w14:paraId="00E278EB" w14:textId="6D4D9648" w:rsidR="00DF6F3A" w:rsidRPr="00CD3A63" w:rsidRDefault="00DF6F3A" w:rsidP="002A7675">
            <w:pPr>
              <w:spacing w:after="120"/>
              <w:rPr>
                <w:color w:val="auto"/>
                <w:lang w:val="en-US"/>
              </w:rPr>
            </w:pPr>
            <w:r w:rsidRPr="0007262F">
              <w:rPr>
                <w:color w:val="auto"/>
                <w:lang w:val="en-US"/>
              </w:rPr>
              <w:t xml:space="preserve">Payment for 50% of the total approved funding will be generated on approval of the </w:t>
            </w:r>
            <w:hyperlink r:id="rId59">
              <w:r w:rsidRPr="001015BC">
                <w:rPr>
                  <w:rStyle w:val="Hyperlink"/>
                  <w:rFonts w:eastAsia="Times New Roman"/>
                  <w:bCs/>
                  <w:szCs w:val="20"/>
                  <w:lang w:val="en-US"/>
                </w:rPr>
                <w:t>Application for Additional Support Funding</w:t>
              </w:r>
              <w:r w:rsidRPr="00CD3A63">
                <w:rPr>
                  <w:rStyle w:val="Hyperlink"/>
                  <w:color w:val="auto"/>
                  <w:lang w:val="en-US"/>
                </w:rPr>
                <w:t xml:space="preserve"> </w:t>
              </w:r>
            </w:hyperlink>
            <w:r w:rsidRPr="00CD3A63">
              <w:rPr>
                <w:color w:val="auto"/>
                <w:lang w:val="en-US"/>
              </w:rPr>
              <w:t xml:space="preserve">form. Payment for the remaining 50% of the total approved funding will be generated on submission of a compliant </w:t>
            </w:r>
            <w:hyperlink r:id="rId60">
              <w:r w:rsidRPr="001015BC">
                <w:rPr>
                  <w:rStyle w:val="Hyperlink"/>
                  <w:rFonts w:eastAsia="Times New Roman"/>
                  <w:bCs/>
                  <w:szCs w:val="20"/>
                  <w:lang w:val="en-US"/>
                </w:rPr>
                <w:t>Additional Support Funding</w:t>
              </w:r>
              <w:r w:rsidRPr="009B024B">
                <w:rPr>
                  <w:rStyle w:val="Hyperlink"/>
                  <w:rFonts w:eastAsia="Times New Roman"/>
                  <w:bCs/>
                  <w:szCs w:val="20"/>
                  <w:lang w:val="en-US"/>
                </w:rPr>
                <w:t xml:space="preserve"> </w:t>
              </w:r>
            </w:hyperlink>
            <w:r w:rsidR="009B024B" w:rsidRPr="009B024B">
              <w:rPr>
                <w:rStyle w:val="Hyperlink"/>
                <w:rFonts w:eastAsia="Times New Roman"/>
                <w:bCs/>
                <w:szCs w:val="20"/>
              </w:rPr>
              <w:t>R</w:t>
            </w:r>
            <w:r w:rsidRPr="009B024B">
              <w:rPr>
                <w:rStyle w:val="Hyperlink"/>
                <w:rFonts w:eastAsia="Times New Roman"/>
                <w:bCs/>
                <w:szCs w:val="20"/>
              </w:rPr>
              <w:t>eport</w:t>
            </w:r>
            <w:r w:rsidR="009B024B">
              <w:rPr>
                <w:rStyle w:val="Hyperlink"/>
                <w:rFonts w:eastAsia="Times New Roman"/>
                <w:bCs/>
                <w:szCs w:val="20"/>
              </w:rPr>
              <w:t xml:space="preserve"> </w:t>
            </w:r>
            <w:r w:rsidR="002A7675">
              <w:rPr>
                <w:color w:val="auto"/>
                <w:lang w:val="en-US"/>
              </w:rPr>
              <w:t>within eight weeks of the date deemed competent or cancellation date; or by the due to complete date, whichever comes first.</w:t>
            </w:r>
          </w:p>
        </w:tc>
      </w:tr>
      <w:tr w:rsidR="00DF6F3A" w:rsidRPr="00AA292F" w14:paraId="4456E55E" w14:textId="77777777" w:rsidTr="00A31162">
        <w:trPr>
          <w:cantSplit/>
          <w:trHeight w:val="602"/>
        </w:trPr>
        <w:tc>
          <w:tcPr>
            <w:tcW w:w="2410" w:type="dxa"/>
          </w:tcPr>
          <w:p w14:paraId="01F39074" w14:textId="77777777" w:rsidR="00DF6F3A" w:rsidRPr="00CD3A63" w:rsidRDefault="00DF6F3A" w:rsidP="00DF6F3A">
            <w:pPr>
              <w:rPr>
                <w:color w:val="auto"/>
                <w:lang w:val="en-US"/>
              </w:rPr>
            </w:pPr>
            <w:r w:rsidRPr="00CD3A63">
              <w:rPr>
                <w:color w:val="auto"/>
                <w:lang w:val="en-US"/>
              </w:rPr>
              <w:t>Procedure</w:t>
            </w:r>
          </w:p>
        </w:tc>
        <w:tc>
          <w:tcPr>
            <w:tcW w:w="6662" w:type="dxa"/>
            <w:tcBorders>
              <w:top w:val="single" w:sz="4" w:space="0" w:color="auto"/>
              <w:bottom w:val="single" w:sz="4" w:space="0" w:color="auto"/>
            </w:tcBorders>
          </w:tcPr>
          <w:p w14:paraId="77F95EC2" w14:textId="2BE5CCD4" w:rsidR="00DF6F3A" w:rsidRPr="00CD3A63" w:rsidRDefault="00DF6F3A" w:rsidP="00CD3A63">
            <w:pPr>
              <w:spacing w:after="120"/>
              <w:rPr>
                <w:color w:val="auto"/>
                <w:lang w:val="en-US"/>
              </w:rPr>
            </w:pPr>
            <w:r w:rsidRPr="00CD3A63">
              <w:rPr>
                <w:color w:val="auto"/>
                <w:lang w:val="en-US"/>
              </w:rPr>
              <w:t xml:space="preserve">Prior to applying for </w:t>
            </w:r>
            <w:r w:rsidR="001015BC">
              <w:rPr>
                <w:color w:val="auto"/>
                <w:lang w:val="en-US"/>
              </w:rPr>
              <w:t>A</w:t>
            </w:r>
            <w:r w:rsidRPr="00CD3A63">
              <w:rPr>
                <w:color w:val="auto"/>
                <w:lang w:val="en-US"/>
              </w:rPr>
              <w:t xml:space="preserve">dditional </w:t>
            </w:r>
            <w:r w:rsidR="001015BC">
              <w:rPr>
                <w:color w:val="auto"/>
                <w:lang w:val="en-US"/>
              </w:rPr>
              <w:t>S</w:t>
            </w:r>
            <w:r w:rsidRPr="00CD3A63">
              <w:rPr>
                <w:color w:val="auto"/>
                <w:lang w:val="en-US"/>
              </w:rPr>
              <w:t xml:space="preserve">upport funding </w:t>
            </w:r>
            <w:r w:rsidR="00B92C56" w:rsidRPr="00CD3A63">
              <w:rPr>
                <w:color w:val="auto"/>
                <w:lang w:val="en-US"/>
              </w:rPr>
              <w:t xml:space="preserve">Training Providers </w:t>
            </w:r>
            <w:r w:rsidRPr="00CD3A63">
              <w:rPr>
                <w:color w:val="auto"/>
                <w:lang w:val="en-US"/>
              </w:rPr>
              <w:t xml:space="preserve">must explore the Disability Australian Apprentice Wage Scheme (DAAWS). </w:t>
            </w:r>
            <w:r w:rsidR="00B92C56" w:rsidRPr="00CD3A63">
              <w:rPr>
                <w:color w:val="auto"/>
                <w:lang w:val="en-US"/>
              </w:rPr>
              <w:t xml:space="preserve">Training Providers </w:t>
            </w:r>
            <w:r w:rsidRPr="00CD3A63">
              <w:rPr>
                <w:color w:val="auto"/>
                <w:lang w:val="en-US"/>
              </w:rPr>
              <w:t xml:space="preserve">receiving funding through the DAAWS will not be eligible to claim </w:t>
            </w:r>
            <w:r w:rsidR="001015BC">
              <w:rPr>
                <w:color w:val="auto"/>
                <w:lang w:val="en-US"/>
              </w:rPr>
              <w:t>A</w:t>
            </w:r>
            <w:r w:rsidRPr="00CD3A63">
              <w:rPr>
                <w:color w:val="auto"/>
                <w:lang w:val="en-US"/>
              </w:rPr>
              <w:t xml:space="preserve">dditional </w:t>
            </w:r>
            <w:r w:rsidR="001015BC">
              <w:rPr>
                <w:color w:val="auto"/>
                <w:lang w:val="en-US"/>
              </w:rPr>
              <w:t>S</w:t>
            </w:r>
            <w:r w:rsidRPr="00CD3A63">
              <w:rPr>
                <w:color w:val="auto"/>
                <w:lang w:val="en-US"/>
              </w:rPr>
              <w:t>upport funding for that AA.</w:t>
            </w:r>
          </w:p>
          <w:p w14:paraId="34B52BE8" w14:textId="37178A23" w:rsidR="00DF6F3A" w:rsidRPr="00CD3A63" w:rsidRDefault="00DF6F3A" w:rsidP="00CD3A63">
            <w:pPr>
              <w:spacing w:after="120"/>
              <w:rPr>
                <w:color w:val="auto"/>
                <w:lang w:val="en-US"/>
              </w:rPr>
            </w:pPr>
            <w:r w:rsidRPr="00CD3A63">
              <w:rPr>
                <w:color w:val="auto"/>
                <w:lang w:val="en-US"/>
              </w:rPr>
              <w:t xml:space="preserve">Applications for </w:t>
            </w:r>
            <w:r w:rsidR="001015BC">
              <w:rPr>
                <w:color w:val="auto"/>
                <w:lang w:val="en-US"/>
              </w:rPr>
              <w:t>A</w:t>
            </w:r>
            <w:r w:rsidRPr="00CD3A63">
              <w:rPr>
                <w:color w:val="auto"/>
                <w:lang w:val="en-US"/>
              </w:rPr>
              <w:t xml:space="preserve">dditional </w:t>
            </w:r>
            <w:r w:rsidR="001015BC">
              <w:rPr>
                <w:color w:val="auto"/>
                <w:lang w:val="en-US"/>
              </w:rPr>
              <w:t>S</w:t>
            </w:r>
            <w:r w:rsidRPr="00CD3A63">
              <w:rPr>
                <w:color w:val="auto"/>
                <w:lang w:val="en-US"/>
              </w:rPr>
              <w:t>upport funding must describe the type and duration/frequency of the support required, as well as the cost of the proposed arrangements. Applications will be assessed on an individual basis with approval advised in writing.</w:t>
            </w:r>
          </w:p>
          <w:p w14:paraId="256239FA" w14:textId="33703C39" w:rsidR="00DF6F3A" w:rsidRPr="00CD3A63" w:rsidRDefault="00DF6F3A" w:rsidP="001015BC">
            <w:pPr>
              <w:spacing w:after="120"/>
              <w:rPr>
                <w:color w:val="auto"/>
                <w:lang w:val="en-US"/>
              </w:rPr>
            </w:pPr>
            <w:r w:rsidRPr="00CD3A63">
              <w:rPr>
                <w:color w:val="auto"/>
                <w:lang w:val="en-US"/>
              </w:rPr>
              <w:t xml:space="preserve">The </w:t>
            </w:r>
            <w:r w:rsidR="00B92C56" w:rsidRPr="00CD3A63">
              <w:rPr>
                <w:color w:val="auto"/>
                <w:lang w:val="en-US"/>
              </w:rPr>
              <w:t xml:space="preserve">Training Provider </w:t>
            </w:r>
            <w:r w:rsidRPr="00CD3A63">
              <w:rPr>
                <w:color w:val="auto"/>
                <w:lang w:val="en-US"/>
              </w:rPr>
              <w:t xml:space="preserve">must apply in writing for </w:t>
            </w:r>
            <w:r w:rsidR="001015BC">
              <w:rPr>
                <w:color w:val="auto"/>
                <w:lang w:val="en-US"/>
              </w:rPr>
              <w:t>A</w:t>
            </w:r>
            <w:r w:rsidR="00AC225C" w:rsidRPr="00CD3A63">
              <w:rPr>
                <w:color w:val="auto"/>
                <w:lang w:val="en-US"/>
              </w:rPr>
              <w:t xml:space="preserve">dditional </w:t>
            </w:r>
            <w:r w:rsidR="001015BC">
              <w:rPr>
                <w:color w:val="auto"/>
                <w:lang w:val="en-US"/>
              </w:rPr>
              <w:t>S</w:t>
            </w:r>
            <w:r w:rsidR="00AC225C" w:rsidRPr="00CD3A63">
              <w:rPr>
                <w:color w:val="auto"/>
                <w:lang w:val="en-US"/>
              </w:rPr>
              <w:t xml:space="preserve">upport funding </w:t>
            </w:r>
            <w:r w:rsidRPr="00CD3A63">
              <w:rPr>
                <w:color w:val="auto"/>
                <w:lang w:val="en-US"/>
              </w:rPr>
              <w:t xml:space="preserve">using the </w:t>
            </w:r>
            <w:hyperlink r:id="rId61">
              <w:r w:rsidRPr="001015BC">
                <w:rPr>
                  <w:rStyle w:val="Hyperlink"/>
                  <w:rFonts w:eastAsia="Times New Roman"/>
                  <w:bCs/>
                  <w:szCs w:val="20"/>
                  <w:lang w:val="en-US"/>
                </w:rPr>
                <w:t>Application for Additional Support Funding</w:t>
              </w:r>
              <w:r w:rsidRPr="00CD3A63">
                <w:rPr>
                  <w:rStyle w:val="Hyperlink"/>
                  <w:color w:val="auto"/>
                  <w:lang w:val="en-US"/>
                </w:rPr>
                <w:t xml:space="preserve"> </w:t>
              </w:r>
            </w:hyperlink>
            <w:r w:rsidRPr="00CD3A63">
              <w:rPr>
                <w:color w:val="auto"/>
                <w:lang w:val="en-US"/>
              </w:rPr>
              <w:t xml:space="preserve">form. The application can be for an individual or a group of students accessing the same support. Applications for </w:t>
            </w:r>
            <w:r w:rsidR="001015BC">
              <w:rPr>
                <w:color w:val="auto"/>
                <w:lang w:val="en-US"/>
              </w:rPr>
              <w:t>A</w:t>
            </w:r>
            <w:r w:rsidRPr="00CD3A63">
              <w:rPr>
                <w:color w:val="auto"/>
                <w:lang w:val="en-US"/>
              </w:rPr>
              <w:t xml:space="preserve">dditional </w:t>
            </w:r>
            <w:r w:rsidR="001015BC">
              <w:rPr>
                <w:color w:val="auto"/>
                <w:lang w:val="en-US"/>
              </w:rPr>
              <w:t>S</w:t>
            </w:r>
            <w:r w:rsidRPr="00CD3A63">
              <w:rPr>
                <w:color w:val="auto"/>
                <w:lang w:val="en-US"/>
              </w:rPr>
              <w:t xml:space="preserve">upport funding must be submitted via email to </w:t>
            </w:r>
            <w:hyperlink r:id="rId62">
              <w:r w:rsidRPr="00CD3A63">
                <w:rPr>
                  <w:rStyle w:val="Hyperlink"/>
                  <w:color w:val="auto"/>
                  <w:lang w:val="en-US"/>
                </w:rPr>
                <w:t>skills@act.gov.au.</w:t>
              </w:r>
            </w:hyperlink>
          </w:p>
        </w:tc>
      </w:tr>
    </w:tbl>
    <w:p w14:paraId="54AA0DCE" w14:textId="77777777" w:rsidR="009A286D" w:rsidRDefault="009A286D" w:rsidP="00355C45">
      <w:pPr>
        <w:pStyle w:val="Heading2NoNumbering"/>
      </w:pPr>
      <w:bookmarkStart w:id="54" w:name="_Toc12635975"/>
      <w:r>
        <w:lastRenderedPageBreak/>
        <w:t>Managing training contract variations</w:t>
      </w:r>
      <w:bookmarkEnd w:id="54"/>
    </w:p>
    <w:tbl>
      <w:tblPr>
        <w:tblW w:w="9072" w:type="dxa"/>
        <w:tblLayout w:type="fixed"/>
        <w:tblCellMar>
          <w:left w:w="0" w:type="dxa"/>
          <w:right w:w="0" w:type="dxa"/>
        </w:tblCellMar>
        <w:tblLook w:val="01E0" w:firstRow="1" w:lastRow="1" w:firstColumn="1" w:lastColumn="1" w:noHBand="0" w:noVBand="0"/>
      </w:tblPr>
      <w:tblGrid>
        <w:gridCol w:w="2410"/>
        <w:gridCol w:w="6662"/>
      </w:tblGrid>
      <w:tr w:rsidR="009A286D" w:rsidRPr="00FB20FB" w14:paraId="3FE608EC" w14:textId="77777777" w:rsidTr="00A31162">
        <w:trPr>
          <w:cantSplit/>
          <w:trHeight w:val="609"/>
        </w:trPr>
        <w:tc>
          <w:tcPr>
            <w:tcW w:w="2410" w:type="dxa"/>
          </w:tcPr>
          <w:p w14:paraId="1AE07CB1" w14:textId="77777777" w:rsidR="009A286D" w:rsidRPr="00FB20FB" w:rsidRDefault="009A286D" w:rsidP="00A31162">
            <w:pPr>
              <w:rPr>
                <w:color w:val="auto"/>
                <w:lang w:val="en-US"/>
              </w:rPr>
            </w:pPr>
            <w:r w:rsidRPr="00FB20FB">
              <w:rPr>
                <w:color w:val="auto"/>
                <w:lang w:val="en-US"/>
              </w:rPr>
              <w:t>General Direction</w:t>
            </w:r>
          </w:p>
        </w:tc>
        <w:tc>
          <w:tcPr>
            <w:tcW w:w="6662" w:type="dxa"/>
            <w:tcBorders>
              <w:top w:val="single" w:sz="4" w:space="0" w:color="auto"/>
              <w:bottom w:val="single" w:sz="4" w:space="0" w:color="auto"/>
            </w:tcBorders>
          </w:tcPr>
          <w:p w14:paraId="311C5883" w14:textId="77777777" w:rsidR="009A286D" w:rsidRPr="00FB20FB" w:rsidRDefault="009A286D" w:rsidP="00CD3A63">
            <w:pPr>
              <w:spacing w:after="120"/>
              <w:rPr>
                <w:color w:val="auto"/>
                <w:lang w:val="en-US"/>
              </w:rPr>
            </w:pPr>
            <w:r w:rsidRPr="00FB20FB">
              <w:rPr>
                <w:color w:val="auto"/>
                <w:lang w:val="en-US"/>
              </w:rPr>
              <w:t>The majority of training contract variations are managed through AVETARS, where stakeholders can login and approve or reject variation requests live in the system.</w:t>
            </w:r>
          </w:p>
          <w:p w14:paraId="277C54A3" w14:textId="77777777" w:rsidR="009A286D" w:rsidRPr="00FB20FB" w:rsidRDefault="009A286D" w:rsidP="00CD3A63">
            <w:pPr>
              <w:spacing w:after="120"/>
              <w:rPr>
                <w:color w:val="auto"/>
                <w:lang w:val="en-US"/>
              </w:rPr>
            </w:pPr>
            <w:r w:rsidRPr="00FB20FB">
              <w:rPr>
                <w:color w:val="auto"/>
                <w:lang w:val="en-US"/>
              </w:rPr>
              <w:t>Approved variations in AVETARS authorise changes to the original training contract data and document the variation actioned.</w:t>
            </w:r>
          </w:p>
          <w:p w14:paraId="67C7A9C9" w14:textId="1AC43BBC" w:rsidR="009A286D" w:rsidRPr="00FB20FB" w:rsidRDefault="009A286D" w:rsidP="00CD3A63">
            <w:pPr>
              <w:spacing w:after="120"/>
              <w:rPr>
                <w:color w:val="auto"/>
                <w:lang w:val="en-US"/>
              </w:rPr>
            </w:pPr>
            <w:r w:rsidRPr="00FB20FB">
              <w:rPr>
                <w:color w:val="auto"/>
                <w:lang w:val="en-US"/>
              </w:rPr>
              <w:t xml:space="preserve">If variations are not approved within an identified timeframe they will expire. When this occurs the original training contract data will remain unchanged and the variation will need to be initiated again. </w:t>
            </w:r>
            <w:r w:rsidR="00662F6B" w:rsidRPr="00FB20FB">
              <w:rPr>
                <w:color w:val="auto"/>
                <w:lang w:val="en-US"/>
              </w:rPr>
              <w:t xml:space="preserve">Training Providers </w:t>
            </w:r>
            <w:r w:rsidRPr="00FB20FB">
              <w:rPr>
                <w:color w:val="auto"/>
                <w:lang w:val="en-US"/>
              </w:rPr>
              <w:t xml:space="preserve">must assist employers and </w:t>
            </w:r>
            <w:r w:rsidR="001015BC" w:rsidRPr="00FB20FB">
              <w:rPr>
                <w:color w:val="auto"/>
                <w:lang w:val="en-US"/>
              </w:rPr>
              <w:t>AAs</w:t>
            </w:r>
            <w:r w:rsidRPr="00FB20FB">
              <w:rPr>
                <w:color w:val="auto"/>
                <w:lang w:val="en-US"/>
              </w:rPr>
              <w:t xml:space="preserve"> with initiating and validating training contract variations in AVETARS. In exceptional circumstances, </w:t>
            </w:r>
            <w:r w:rsidR="001015BC" w:rsidRPr="00FB20FB">
              <w:rPr>
                <w:color w:val="auto"/>
                <w:lang w:val="en-US"/>
              </w:rPr>
              <w:t>the Directorate</w:t>
            </w:r>
            <w:r w:rsidRPr="00FB20FB">
              <w:rPr>
                <w:color w:val="auto"/>
                <w:lang w:val="en-US"/>
              </w:rPr>
              <w:t xml:space="preserve"> may consider requests for variations to be processed outside of AVETARS portals. These will be considered on a case by case basis. These requests must be </w:t>
            </w:r>
            <w:hyperlink r:id="rId63">
              <w:r w:rsidRPr="00FB20FB">
                <w:rPr>
                  <w:rStyle w:val="Hyperlink"/>
                  <w:color w:val="auto"/>
                  <w:u w:val="none"/>
                  <w:lang w:val="en-US"/>
                </w:rPr>
                <w:t xml:space="preserve">submitted to </w:t>
              </w:r>
              <w:r w:rsidRPr="00385ED6">
                <w:rPr>
                  <w:rStyle w:val="Hyperlink"/>
                  <w:rFonts w:eastAsia="Times New Roman"/>
                  <w:bCs/>
                  <w:szCs w:val="20"/>
                  <w:lang w:val="en-US"/>
                </w:rPr>
                <w:t>skills@act.gov.au</w:t>
              </w:r>
              <w:r w:rsidRPr="00FB20FB">
                <w:rPr>
                  <w:rStyle w:val="Hyperlink"/>
                  <w:color w:val="auto"/>
                  <w:lang w:val="en-US"/>
                </w:rPr>
                <w:t>.</w:t>
              </w:r>
            </w:hyperlink>
          </w:p>
          <w:p w14:paraId="71C9632D" w14:textId="089E5DAB" w:rsidR="009A286D" w:rsidRPr="00FB20FB" w:rsidRDefault="009A286D" w:rsidP="00CD3A63">
            <w:pPr>
              <w:spacing w:after="120"/>
              <w:rPr>
                <w:color w:val="auto"/>
                <w:lang w:val="en-US"/>
              </w:rPr>
            </w:pPr>
            <w:r w:rsidRPr="00FB20FB">
              <w:rPr>
                <w:color w:val="auto"/>
                <w:lang w:val="en-US"/>
              </w:rPr>
              <w:t xml:space="preserve">In some circumstances delayed submission of variation requests may result in </w:t>
            </w:r>
            <w:r w:rsidR="00662F6B" w:rsidRPr="00FB20FB">
              <w:rPr>
                <w:color w:val="auto"/>
                <w:lang w:val="en-US"/>
              </w:rPr>
              <w:t xml:space="preserve">Training Provider </w:t>
            </w:r>
            <w:r w:rsidRPr="00FB20FB">
              <w:rPr>
                <w:color w:val="auto"/>
                <w:lang w:val="en-US"/>
              </w:rPr>
              <w:t xml:space="preserve">payment delays or have industrial relations implications (refer </w:t>
            </w:r>
            <w:r w:rsidRPr="00FB20FB">
              <w:rPr>
                <w:i/>
                <w:color w:val="auto"/>
                <w:lang w:val="en-US"/>
              </w:rPr>
              <w:t>Variation Timeframe Requirements</w:t>
            </w:r>
            <w:r w:rsidRPr="00FB20FB">
              <w:rPr>
                <w:color w:val="auto"/>
                <w:lang w:val="en-US"/>
              </w:rPr>
              <w:t>). Stakeholders may receive notifications and reminders in a range of scenarios relating to variations and approvals.</w:t>
            </w:r>
          </w:p>
          <w:p w14:paraId="55EEA969" w14:textId="3FF59220" w:rsidR="009A286D" w:rsidRPr="00FB20FB" w:rsidRDefault="009A286D" w:rsidP="00CD3A63">
            <w:pPr>
              <w:spacing w:after="120"/>
              <w:rPr>
                <w:color w:val="auto"/>
              </w:rPr>
            </w:pPr>
            <w:r w:rsidRPr="00FB20FB">
              <w:rPr>
                <w:color w:val="auto"/>
                <w:lang w:val="en-US"/>
              </w:rPr>
              <w:t xml:space="preserve">User guides for AVETARS portals are on the </w:t>
            </w:r>
            <w:hyperlink r:id="rId64" w:history="1">
              <w:r w:rsidRPr="00385ED6">
                <w:rPr>
                  <w:rStyle w:val="Hyperlink"/>
                  <w:rFonts w:eastAsia="Times New Roman"/>
                  <w:bCs/>
                  <w:szCs w:val="20"/>
                  <w:lang w:val="en-US"/>
                </w:rPr>
                <w:t>Skills Canberra website</w:t>
              </w:r>
            </w:hyperlink>
            <w:r w:rsidR="00CD3A63" w:rsidRPr="00FB20FB">
              <w:rPr>
                <w:color w:val="auto"/>
                <w:lang w:val="en-US"/>
              </w:rPr>
              <w:t>.</w:t>
            </w:r>
          </w:p>
        </w:tc>
      </w:tr>
      <w:tr w:rsidR="009A286D" w:rsidRPr="00FB20FB" w14:paraId="03501D84" w14:textId="77777777" w:rsidTr="00CD3A63">
        <w:trPr>
          <w:trHeight w:val="602"/>
        </w:trPr>
        <w:tc>
          <w:tcPr>
            <w:tcW w:w="2410" w:type="dxa"/>
          </w:tcPr>
          <w:p w14:paraId="76F10F29" w14:textId="77777777" w:rsidR="009A286D" w:rsidRPr="00FB20FB" w:rsidRDefault="009A286D" w:rsidP="00A31162">
            <w:pPr>
              <w:rPr>
                <w:color w:val="auto"/>
                <w:lang w:val="en-US"/>
              </w:rPr>
            </w:pPr>
            <w:r w:rsidRPr="00FB20FB">
              <w:rPr>
                <w:color w:val="auto"/>
                <w:lang w:val="en-US"/>
              </w:rPr>
              <w:t>Types of Variations</w:t>
            </w:r>
          </w:p>
        </w:tc>
        <w:tc>
          <w:tcPr>
            <w:tcW w:w="6662" w:type="dxa"/>
            <w:tcBorders>
              <w:top w:val="single" w:sz="4" w:space="0" w:color="auto"/>
              <w:bottom w:val="single" w:sz="4" w:space="0" w:color="auto"/>
            </w:tcBorders>
          </w:tcPr>
          <w:p w14:paraId="18DF9866" w14:textId="753449E6" w:rsidR="009A286D" w:rsidRPr="00FB20FB" w:rsidRDefault="009A286D" w:rsidP="00CD3A63">
            <w:pPr>
              <w:spacing w:after="120"/>
              <w:rPr>
                <w:color w:val="auto"/>
                <w:lang w:val="en-US"/>
              </w:rPr>
            </w:pPr>
            <w:r w:rsidRPr="00FB20FB">
              <w:rPr>
                <w:color w:val="auto"/>
                <w:lang w:val="en-US"/>
              </w:rPr>
              <w:t xml:space="preserve">The following variations can be initiated in AVETARS for Australian Apprenticeship </w:t>
            </w:r>
            <w:r w:rsidR="001015BC" w:rsidRPr="00FB20FB">
              <w:rPr>
                <w:color w:val="auto"/>
                <w:lang w:val="en-US"/>
              </w:rPr>
              <w:t xml:space="preserve">training </w:t>
            </w:r>
            <w:r w:rsidRPr="00FB20FB">
              <w:rPr>
                <w:color w:val="auto"/>
                <w:lang w:val="en-US"/>
              </w:rPr>
              <w:t>contracts. T</w:t>
            </w:r>
            <w:r w:rsidR="00CA663F" w:rsidRPr="00FB20FB">
              <w:rPr>
                <w:color w:val="auto"/>
                <w:lang w:val="en-US"/>
              </w:rPr>
              <w:t xml:space="preserve">he variations identified with an asterisk (*) </w:t>
            </w:r>
            <w:r w:rsidRPr="00FB20FB">
              <w:rPr>
                <w:color w:val="auto"/>
                <w:lang w:val="en-US"/>
              </w:rPr>
              <w:t xml:space="preserve">can be initiated by </w:t>
            </w:r>
            <w:r w:rsidR="00662F6B" w:rsidRPr="00FB20FB">
              <w:rPr>
                <w:color w:val="auto"/>
                <w:lang w:val="en-US"/>
              </w:rPr>
              <w:t>Training Providers</w:t>
            </w:r>
            <w:r w:rsidRPr="00FB20FB">
              <w:rPr>
                <w:color w:val="auto"/>
                <w:lang w:val="en-US"/>
              </w:rPr>
              <w:t>. The remaining variations must be lodged by other parties.</w:t>
            </w:r>
          </w:p>
          <w:p w14:paraId="54E6484F" w14:textId="77777777" w:rsidR="009A286D" w:rsidRPr="00FB20FB" w:rsidRDefault="009A286D" w:rsidP="00B12649">
            <w:pPr>
              <w:pStyle w:val="Bullet2"/>
              <w:spacing w:before="40" w:after="40"/>
              <w:ind w:left="454" w:hanging="454"/>
              <w:rPr>
                <w:color w:val="auto"/>
              </w:rPr>
            </w:pPr>
            <w:r w:rsidRPr="00FB20FB">
              <w:rPr>
                <w:color w:val="auto"/>
              </w:rPr>
              <w:t>Extend a Training Contract*</w:t>
            </w:r>
          </w:p>
          <w:p w14:paraId="2170F4F0" w14:textId="77777777" w:rsidR="009A286D" w:rsidRPr="00FB20FB" w:rsidRDefault="009A286D" w:rsidP="00B12649">
            <w:pPr>
              <w:pStyle w:val="Bullet2"/>
              <w:spacing w:before="40" w:after="40"/>
              <w:ind w:left="454" w:hanging="454"/>
              <w:rPr>
                <w:color w:val="auto"/>
              </w:rPr>
            </w:pPr>
            <w:r w:rsidRPr="00FB20FB">
              <w:rPr>
                <w:color w:val="auto"/>
              </w:rPr>
              <w:t>Suspend a Training Contract*</w:t>
            </w:r>
          </w:p>
          <w:p w14:paraId="057166CB" w14:textId="77777777" w:rsidR="009A286D" w:rsidRPr="00FB20FB" w:rsidRDefault="009A286D" w:rsidP="00B12649">
            <w:pPr>
              <w:pStyle w:val="Bullet2"/>
              <w:spacing w:before="40" w:after="40"/>
              <w:ind w:left="454" w:hanging="454"/>
              <w:rPr>
                <w:color w:val="auto"/>
              </w:rPr>
            </w:pPr>
            <w:r w:rsidRPr="00FB20FB">
              <w:rPr>
                <w:color w:val="auto"/>
              </w:rPr>
              <w:t>Cancel a Training Contract*</w:t>
            </w:r>
          </w:p>
          <w:p w14:paraId="6A8137C9" w14:textId="77777777" w:rsidR="009A286D" w:rsidRPr="00FB20FB" w:rsidRDefault="009A286D" w:rsidP="00B12649">
            <w:pPr>
              <w:pStyle w:val="Bullet2"/>
              <w:spacing w:before="40" w:after="40"/>
              <w:ind w:left="454" w:hanging="454"/>
              <w:rPr>
                <w:color w:val="auto"/>
              </w:rPr>
            </w:pPr>
            <w:r w:rsidRPr="00FB20FB">
              <w:rPr>
                <w:color w:val="auto"/>
              </w:rPr>
              <w:t>Change of RTO</w:t>
            </w:r>
          </w:p>
          <w:p w14:paraId="7A460324" w14:textId="77777777" w:rsidR="009A286D" w:rsidRPr="00FB20FB" w:rsidRDefault="009A286D" w:rsidP="00B12649">
            <w:pPr>
              <w:pStyle w:val="Bullet2"/>
              <w:spacing w:before="40" w:after="40"/>
              <w:ind w:left="454" w:hanging="454"/>
              <w:rPr>
                <w:color w:val="auto"/>
              </w:rPr>
            </w:pPr>
            <w:r w:rsidRPr="00FB20FB">
              <w:rPr>
                <w:color w:val="auto"/>
              </w:rPr>
              <w:t>Change Qualification*</w:t>
            </w:r>
          </w:p>
          <w:p w14:paraId="6AF37635" w14:textId="77777777" w:rsidR="009A286D" w:rsidRPr="00FB20FB" w:rsidRDefault="009A286D" w:rsidP="00B12649">
            <w:pPr>
              <w:pStyle w:val="Bullet2"/>
              <w:spacing w:before="40" w:after="40"/>
              <w:ind w:left="454" w:hanging="454"/>
              <w:rPr>
                <w:color w:val="auto"/>
              </w:rPr>
            </w:pPr>
            <w:r w:rsidRPr="00FB20FB">
              <w:rPr>
                <w:color w:val="auto"/>
              </w:rPr>
              <w:t>Change Existing Worker Status</w:t>
            </w:r>
          </w:p>
          <w:p w14:paraId="190AD275" w14:textId="77777777" w:rsidR="009A286D" w:rsidRPr="00FB20FB" w:rsidRDefault="009A286D" w:rsidP="00B12649">
            <w:pPr>
              <w:pStyle w:val="Bullet2"/>
              <w:spacing w:before="40" w:after="40"/>
              <w:ind w:left="454" w:hanging="454"/>
              <w:rPr>
                <w:color w:val="auto"/>
              </w:rPr>
            </w:pPr>
            <w:r w:rsidRPr="00FB20FB">
              <w:rPr>
                <w:color w:val="auto"/>
              </w:rPr>
              <w:t>Change of ASBA Status*</w:t>
            </w:r>
          </w:p>
          <w:p w14:paraId="4F388814" w14:textId="77777777" w:rsidR="009A286D" w:rsidRPr="00FB20FB" w:rsidRDefault="009A286D" w:rsidP="00B12649">
            <w:pPr>
              <w:pStyle w:val="Bullet2"/>
              <w:spacing w:before="40" w:after="40"/>
              <w:ind w:left="454" w:hanging="454"/>
              <w:rPr>
                <w:color w:val="auto"/>
              </w:rPr>
            </w:pPr>
            <w:r w:rsidRPr="00FB20FB">
              <w:rPr>
                <w:color w:val="auto"/>
              </w:rPr>
              <w:t>Change Workplace Hours</w:t>
            </w:r>
          </w:p>
          <w:p w14:paraId="46C93C3C" w14:textId="77777777" w:rsidR="009A286D" w:rsidRPr="00FB20FB" w:rsidRDefault="009A286D" w:rsidP="00B12649">
            <w:pPr>
              <w:pStyle w:val="Bullet2"/>
              <w:spacing w:before="40" w:after="40"/>
              <w:ind w:left="454" w:hanging="454"/>
              <w:rPr>
                <w:color w:val="auto"/>
              </w:rPr>
            </w:pPr>
            <w:r w:rsidRPr="00FB20FB">
              <w:rPr>
                <w:color w:val="auto"/>
              </w:rPr>
              <w:t>Change of Employer Details</w:t>
            </w:r>
          </w:p>
          <w:p w14:paraId="3118A2E3" w14:textId="77777777" w:rsidR="009A286D" w:rsidRPr="00FB20FB" w:rsidRDefault="009A286D" w:rsidP="00B12649">
            <w:pPr>
              <w:pStyle w:val="Bullet2"/>
              <w:spacing w:before="40" w:after="40"/>
              <w:ind w:left="454" w:hanging="454"/>
              <w:rPr>
                <w:color w:val="auto"/>
              </w:rPr>
            </w:pPr>
            <w:r w:rsidRPr="00FB20FB">
              <w:rPr>
                <w:color w:val="auto"/>
              </w:rPr>
              <w:t>Change Australian Apprentice Name*</w:t>
            </w:r>
          </w:p>
          <w:p w14:paraId="192DB72F" w14:textId="77777777" w:rsidR="009A286D" w:rsidRPr="00FB20FB" w:rsidRDefault="009A286D" w:rsidP="00B12649">
            <w:pPr>
              <w:pStyle w:val="Bullet2"/>
              <w:spacing w:before="40" w:after="40"/>
              <w:ind w:left="454" w:hanging="454"/>
              <w:rPr>
                <w:color w:val="auto"/>
              </w:rPr>
            </w:pPr>
            <w:r w:rsidRPr="00FB20FB">
              <w:rPr>
                <w:color w:val="auto"/>
              </w:rPr>
              <w:t>Apply for Credit of Time*</w:t>
            </w:r>
          </w:p>
          <w:p w14:paraId="09D93BF4" w14:textId="77777777" w:rsidR="009A286D" w:rsidRPr="00FB20FB" w:rsidRDefault="009A286D" w:rsidP="00B12649">
            <w:pPr>
              <w:pStyle w:val="Bullet2"/>
              <w:spacing w:before="40" w:after="40"/>
              <w:ind w:left="454" w:hanging="454"/>
              <w:rPr>
                <w:color w:val="auto"/>
              </w:rPr>
            </w:pPr>
            <w:r w:rsidRPr="00FB20FB">
              <w:rPr>
                <w:color w:val="auto"/>
              </w:rPr>
              <w:t>Change Date of Birth</w:t>
            </w:r>
          </w:p>
          <w:p w14:paraId="6DDDA3C1" w14:textId="77777777" w:rsidR="009A286D" w:rsidRPr="00FB20FB" w:rsidRDefault="009A286D" w:rsidP="00B12649">
            <w:pPr>
              <w:pStyle w:val="Bullet2"/>
              <w:spacing w:before="40" w:after="40"/>
              <w:ind w:left="454" w:hanging="454"/>
              <w:rPr>
                <w:color w:val="auto"/>
              </w:rPr>
            </w:pPr>
            <w:r w:rsidRPr="00FB20FB">
              <w:rPr>
                <w:color w:val="auto"/>
              </w:rPr>
              <w:t>Change of Disability Status*</w:t>
            </w:r>
          </w:p>
          <w:p w14:paraId="6AE01214" w14:textId="77777777" w:rsidR="009A286D" w:rsidRPr="00FB20FB" w:rsidRDefault="009A286D" w:rsidP="00B12649">
            <w:pPr>
              <w:pStyle w:val="Bullet2"/>
              <w:spacing w:before="40" w:after="40"/>
              <w:ind w:left="454" w:hanging="454"/>
              <w:rPr>
                <w:color w:val="auto"/>
              </w:rPr>
            </w:pPr>
            <w:r w:rsidRPr="00FB20FB">
              <w:rPr>
                <w:color w:val="auto"/>
              </w:rPr>
              <w:t>Change Citizenship Details</w:t>
            </w:r>
          </w:p>
          <w:p w14:paraId="312289EB" w14:textId="77777777" w:rsidR="009A286D" w:rsidRPr="00FB20FB" w:rsidRDefault="009A286D" w:rsidP="00B12649">
            <w:pPr>
              <w:pStyle w:val="Bullet2"/>
              <w:spacing w:before="40" w:after="40"/>
              <w:ind w:left="454" w:hanging="454"/>
              <w:rPr>
                <w:color w:val="auto"/>
              </w:rPr>
            </w:pPr>
            <w:r w:rsidRPr="00FB20FB">
              <w:rPr>
                <w:color w:val="auto"/>
              </w:rPr>
              <w:t>Change ATSI status</w:t>
            </w:r>
          </w:p>
          <w:p w14:paraId="1511D191" w14:textId="77777777" w:rsidR="009A286D" w:rsidRPr="00FB20FB" w:rsidRDefault="009A286D" w:rsidP="00B12649">
            <w:pPr>
              <w:pStyle w:val="Bullet2"/>
              <w:spacing w:before="40" w:after="40"/>
              <w:ind w:left="454" w:hanging="454"/>
              <w:rPr>
                <w:color w:val="auto"/>
              </w:rPr>
            </w:pPr>
            <w:r w:rsidRPr="00FB20FB">
              <w:rPr>
                <w:color w:val="auto"/>
              </w:rPr>
              <w:t>Update Previous Qualifications*</w:t>
            </w:r>
          </w:p>
          <w:p w14:paraId="67A16F4E" w14:textId="77777777" w:rsidR="009A286D" w:rsidRPr="00FB20FB" w:rsidRDefault="009A286D" w:rsidP="00B12649">
            <w:pPr>
              <w:pStyle w:val="Bullet2"/>
              <w:spacing w:before="40" w:after="40"/>
              <w:ind w:left="454" w:hanging="454"/>
              <w:rPr>
                <w:color w:val="auto"/>
              </w:rPr>
            </w:pPr>
            <w:r w:rsidRPr="00FB20FB">
              <w:rPr>
                <w:color w:val="auto"/>
              </w:rPr>
              <w:t>Change Workplace Details</w:t>
            </w:r>
          </w:p>
          <w:p w14:paraId="3737F60D" w14:textId="77777777" w:rsidR="009A286D" w:rsidRPr="00FB20FB" w:rsidRDefault="009A286D" w:rsidP="00B12649">
            <w:pPr>
              <w:pStyle w:val="Bullet2"/>
              <w:spacing w:before="40" w:after="40"/>
              <w:ind w:left="454" w:hanging="454"/>
              <w:rPr>
                <w:color w:val="auto"/>
              </w:rPr>
            </w:pPr>
            <w:r w:rsidRPr="00FB20FB">
              <w:rPr>
                <w:color w:val="auto"/>
              </w:rPr>
              <w:t>Change Previous Work</w:t>
            </w:r>
          </w:p>
          <w:p w14:paraId="78E72E15" w14:textId="77777777" w:rsidR="009A286D" w:rsidRPr="00FB20FB" w:rsidRDefault="009A286D" w:rsidP="00B12649">
            <w:pPr>
              <w:pStyle w:val="Bullet2"/>
              <w:spacing w:before="40" w:after="40"/>
              <w:ind w:left="454" w:hanging="454"/>
              <w:rPr>
                <w:color w:val="auto"/>
              </w:rPr>
            </w:pPr>
            <w:r w:rsidRPr="00FB20FB">
              <w:rPr>
                <w:color w:val="auto"/>
              </w:rPr>
              <w:t>Change of Ownership (this is referred to as a CHOW)</w:t>
            </w:r>
          </w:p>
          <w:p w14:paraId="57DFC1E8" w14:textId="77777777" w:rsidR="009A286D" w:rsidRPr="00FB20FB" w:rsidRDefault="009A286D" w:rsidP="00B12649">
            <w:pPr>
              <w:pStyle w:val="Bullet2"/>
              <w:spacing w:before="40" w:after="40"/>
              <w:ind w:left="454" w:hanging="454"/>
              <w:rPr>
                <w:color w:val="auto"/>
              </w:rPr>
            </w:pPr>
            <w:r w:rsidRPr="00FB20FB">
              <w:rPr>
                <w:color w:val="auto"/>
              </w:rPr>
              <w:t>Change School Details*</w:t>
            </w:r>
          </w:p>
          <w:p w14:paraId="3E1EB8DF" w14:textId="77777777" w:rsidR="009A286D" w:rsidRPr="00FB20FB" w:rsidRDefault="009A286D" w:rsidP="00B12649">
            <w:pPr>
              <w:pStyle w:val="Bullet2"/>
              <w:spacing w:before="40" w:after="40"/>
              <w:ind w:left="454" w:hanging="454"/>
              <w:rPr>
                <w:color w:val="auto"/>
              </w:rPr>
            </w:pPr>
            <w:r w:rsidRPr="00FB20FB">
              <w:rPr>
                <w:color w:val="auto"/>
              </w:rPr>
              <w:t>Update an Expired Status</w:t>
            </w:r>
          </w:p>
          <w:p w14:paraId="3BA729D0" w14:textId="77777777" w:rsidR="009A286D" w:rsidRPr="00FB20FB" w:rsidRDefault="009A286D" w:rsidP="00B12649">
            <w:pPr>
              <w:pStyle w:val="Bullet2"/>
              <w:spacing w:before="40" w:after="40"/>
              <w:ind w:left="454" w:hanging="454"/>
              <w:rPr>
                <w:color w:val="auto"/>
              </w:rPr>
            </w:pPr>
            <w:r w:rsidRPr="00FB20FB">
              <w:rPr>
                <w:color w:val="auto"/>
              </w:rPr>
              <w:t>Enter a Return to Work Date</w:t>
            </w:r>
          </w:p>
          <w:p w14:paraId="16FBF27F" w14:textId="77777777" w:rsidR="009A286D" w:rsidRPr="00FB20FB" w:rsidRDefault="009A286D" w:rsidP="00CD3A63">
            <w:pPr>
              <w:spacing w:after="120"/>
              <w:rPr>
                <w:color w:val="auto"/>
              </w:rPr>
            </w:pPr>
            <w:r w:rsidRPr="00FB20FB">
              <w:rPr>
                <w:color w:val="auto"/>
              </w:rPr>
              <w:lastRenderedPageBreak/>
              <w:t>The following training contract variations cannot be initiated in the AVETARS user portal:</w:t>
            </w:r>
          </w:p>
          <w:p w14:paraId="5A92B51F" w14:textId="77777777" w:rsidR="009A286D" w:rsidRPr="00FB20FB" w:rsidRDefault="009A286D" w:rsidP="00B12649">
            <w:pPr>
              <w:pStyle w:val="Bullet2"/>
              <w:spacing w:before="40" w:after="40"/>
              <w:ind w:left="454" w:hanging="454"/>
              <w:rPr>
                <w:color w:val="auto"/>
              </w:rPr>
            </w:pPr>
            <w:r w:rsidRPr="00FB20FB">
              <w:rPr>
                <w:color w:val="auto"/>
              </w:rPr>
              <w:t>Complete a training contract (Interstate Training Australian Apprentices only)</w:t>
            </w:r>
          </w:p>
          <w:p w14:paraId="493B4EF0" w14:textId="77777777" w:rsidR="009A286D" w:rsidRPr="00FB20FB" w:rsidRDefault="009A286D" w:rsidP="00B12649">
            <w:pPr>
              <w:pStyle w:val="Bullet2"/>
              <w:spacing w:before="40" w:after="40"/>
              <w:ind w:left="454" w:hanging="454"/>
              <w:rPr>
                <w:color w:val="auto"/>
              </w:rPr>
            </w:pPr>
            <w:r w:rsidRPr="00FB20FB">
              <w:rPr>
                <w:color w:val="auto"/>
              </w:rPr>
              <w:t>Credit adjustment/Interstate transfers</w:t>
            </w:r>
          </w:p>
        </w:tc>
      </w:tr>
      <w:tr w:rsidR="009A286D" w:rsidRPr="00FB20FB" w14:paraId="5E386290" w14:textId="77777777" w:rsidTr="00A31162">
        <w:trPr>
          <w:cantSplit/>
          <w:trHeight w:val="602"/>
        </w:trPr>
        <w:tc>
          <w:tcPr>
            <w:tcW w:w="2410" w:type="dxa"/>
          </w:tcPr>
          <w:p w14:paraId="3388F9A4" w14:textId="21BCC7BD" w:rsidR="009A286D" w:rsidRPr="00FB20FB" w:rsidRDefault="009A286D" w:rsidP="00A31162">
            <w:pPr>
              <w:rPr>
                <w:color w:val="auto"/>
                <w:lang w:val="en-US"/>
              </w:rPr>
            </w:pPr>
            <w:r w:rsidRPr="00FB20FB">
              <w:rPr>
                <w:color w:val="auto"/>
                <w:lang w:val="en-US"/>
              </w:rPr>
              <w:lastRenderedPageBreak/>
              <w:t xml:space="preserve">Extend a </w:t>
            </w:r>
            <w:r w:rsidR="004375A6" w:rsidRPr="00FB20FB">
              <w:rPr>
                <w:color w:val="auto"/>
                <w:lang w:val="en-US"/>
              </w:rPr>
              <w:br/>
            </w:r>
            <w:r w:rsidRPr="00FB20FB">
              <w:rPr>
                <w:color w:val="auto"/>
                <w:lang w:val="en-US"/>
              </w:rPr>
              <w:t>Training Contract</w:t>
            </w:r>
          </w:p>
        </w:tc>
        <w:tc>
          <w:tcPr>
            <w:tcW w:w="6662" w:type="dxa"/>
            <w:tcBorders>
              <w:top w:val="single" w:sz="4" w:space="0" w:color="auto"/>
              <w:bottom w:val="single" w:sz="4" w:space="0" w:color="auto"/>
            </w:tcBorders>
          </w:tcPr>
          <w:p w14:paraId="28DDD443" w14:textId="77777777" w:rsidR="009A286D" w:rsidRPr="00FB20FB" w:rsidRDefault="009A286D" w:rsidP="00CD3A63">
            <w:pPr>
              <w:spacing w:after="120"/>
              <w:rPr>
                <w:color w:val="auto"/>
                <w:lang w:val="en-US"/>
              </w:rPr>
            </w:pPr>
            <w:r w:rsidRPr="00FB20FB">
              <w:rPr>
                <w:color w:val="auto"/>
                <w:lang w:val="en-US"/>
              </w:rPr>
              <w:t>Extensions to training contracts will only be granted when it is clear the AA will not achieve the required competencies on or before the due to complete date.</w:t>
            </w:r>
          </w:p>
          <w:p w14:paraId="6124C3FD" w14:textId="73FB6775" w:rsidR="009A286D" w:rsidRPr="00FB20FB" w:rsidRDefault="009A286D" w:rsidP="00CD3A63">
            <w:pPr>
              <w:spacing w:after="120"/>
              <w:rPr>
                <w:color w:val="auto"/>
                <w:lang w:val="en-US"/>
              </w:rPr>
            </w:pPr>
            <w:r w:rsidRPr="00FB20FB">
              <w:rPr>
                <w:color w:val="auto"/>
                <w:lang w:val="en-US"/>
              </w:rPr>
              <w:t xml:space="preserve">In this circumstance the </w:t>
            </w:r>
            <w:r w:rsidR="00662F6B" w:rsidRPr="00FB20FB">
              <w:rPr>
                <w:color w:val="auto"/>
                <w:lang w:val="en-US"/>
              </w:rPr>
              <w:t xml:space="preserve">Training Provider </w:t>
            </w:r>
            <w:r w:rsidRPr="00FB20FB">
              <w:rPr>
                <w:color w:val="auto"/>
                <w:lang w:val="en-US"/>
              </w:rPr>
              <w:t xml:space="preserve">must assist the employer to initiate a request to </w:t>
            </w:r>
            <w:r w:rsidR="00FB20FB">
              <w:rPr>
                <w:color w:val="auto"/>
                <w:lang w:val="en-US"/>
              </w:rPr>
              <w:t>‘</w:t>
            </w:r>
            <w:r w:rsidRPr="00FB20FB">
              <w:rPr>
                <w:color w:val="auto"/>
                <w:lang w:val="en-US"/>
              </w:rPr>
              <w:t>extend the training contract</w:t>
            </w:r>
            <w:r w:rsidR="00FB20FB">
              <w:rPr>
                <w:color w:val="auto"/>
                <w:lang w:val="en-US"/>
              </w:rPr>
              <w:t>’</w:t>
            </w:r>
            <w:r w:rsidRPr="00FB20FB">
              <w:rPr>
                <w:color w:val="auto"/>
                <w:lang w:val="en-US"/>
              </w:rPr>
              <w:t xml:space="preserve">. All relevant parties must validate the extension request before the extension is applied. If a large number of extensions are requested for the same training contract the Directorate may request an update from the </w:t>
            </w:r>
            <w:r w:rsidR="00662F6B" w:rsidRPr="00FB20FB">
              <w:rPr>
                <w:color w:val="auto"/>
                <w:lang w:val="en-US"/>
              </w:rPr>
              <w:t xml:space="preserve">Training Provider </w:t>
            </w:r>
            <w:r w:rsidRPr="00FB20FB">
              <w:rPr>
                <w:color w:val="auto"/>
                <w:lang w:val="en-US"/>
              </w:rPr>
              <w:t>regarding the AA’s competencies and reasons for extension.</w:t>
            </w:r>
          </w:p>
          <w:p w14:paraId="5A7F9CD9" w14:textId="77777777" w:rsidR="009A286D" w:rsidRPr="00FB20FB" w:rsidRDefault="009A286D" w:rsidP="00CD3A63">
            <w:pPr>
              <w:spacing w:after="120"/>
              <w:rPr>
                <w:color w:val="auto"/>
                <w:lang w:val="en-US"/>
              </w:rPr>
            </w:pPr>
            <w:r w:rsidRPr="00FB20FB">
              <w:rPr>
                <w:color w:val="auto"/>
                <w:lang w:val="en-US"/>
              </w:rPr>
              <w:t>Training contracts not extended will automatically expire at midnight on the due to complete date. Any training delivered after the training contract expiry will not be funded.</w:t>
            </w:r>
          </w:p>
          <w:p w14:paraId="6CB105CC" w14:textId="2CE3EF45" w:rsidR="009A286D" w:rsidRPr="00FB20FB" w:rsidRDefault="009A286D" w:rsidP="00CD3A63">
            <w:pPr>
              <w:spacing w:after="120"/>
              <w:rPr>
                <w:color w:val="auto"/>
                <w:lang w:val="en-US"/>
              </w:rPr>
            </w:pPr>
            <w:r w:rsidRPr="00FB20FB">
              <w:rPr>
                <w:color w:val="auto"/>
                <w:lang w:val="en-US"/>
              </w:rPr>
              <w:t xml:space="preserve">All parties, including the </w:t>
            </w:r>
            <w:r w:rsidR="00662F6B" w:rsidRPr="00FB20FB">
              <w:rPr>
                <w:color w:val="auto"/>
                <w:lang w:val="en-US"/>
              </w:rPr>
              <w:t>Training Provider</w:t>
            </w:r>
            <w:r w:rsidRPr="00FB20FB">
              <w:rPr>
                <w:color w:val="auto"/>
                <w:lang w:val="en-US"/>
              </w:rPr>
              <w:t>, will be advised by email notification of the approval or rejection of the application for extension. If approved the notification will include the new due to complete date.</w:t>
            </w:r>
          </w:p>
        </w:tc>
      </w:tr>
      <w:tr w:rsidR="009A286D" w:rsidRPr="00FB20FB" w14:paraId="7FAE01E3" w14:textId="77777777" w:rsidTr="00A31162">
        <w:trPr>
          <w:cantSplit/>
          <w:trHeight w:val="602"/>
        </w:trPr>
        <w:tc>
          <w:tcPr>
            <w:tcW w:w="2410" w:type="dxa"/>
          </w:tcPr>
          <w:p w14:paraId="342A071B" w14:textId="77777777" w:rsidR="009A286D" w:rsidRPr="00FB20FB" w:rsidRDefault="009A286D" w:rsidP="00A31162">
            <w:pPr>
              <w:rPr>
                <w:color w:val="auto"/>
                <w:lang w:val="en-US"/>
              </w:rPr>
            </w:pPr>
            <w:r w:rsidRPr="00FB20FB">
              <w:rPr>
                <w:color w:val="auto"/>
                <w:lang w:val="en-US"/>
              </w:rPr>
              <w:t>Suspend a Training Contract</w:t>
            </w:r>
          </w:p>
        </w:tc>
        <w:tc>
          <w:tcPr>
            <w:tcW w:w="6662" w:type="dxa"/>
            <w:tcBorders>
              <w:top w:val="single" w:sz="4" w:space="0" w:color="auto"/>
              <w:bottom w:val="single" w:sz="4" w:space="0" w:color="auto"/>
            </w:tcBorders>
          </w:tcPr>
          <w:p w14:paraId="4B5F53A6" w14:textId="66ECE31F" w:rsidR="009A286D" w:rsidRPr="00FB20FB" w:rsidRDefault="009A286D" w:rsidP="00CD3A63">
            <w:pPr>
              <w:spacing w:after="120"/>
              <w:rPr>
                <w:color w:val="auto"/>
                <w:lang w:val="en-US"/>
              </w:rPr>
            </w:pPr>
            <w:r w:rsidRPr="00FB20FB">
              <w:rPr>
                <w:color w:val="auto"/>
                <w:lang w:val="en-US"/>
              </w:rPr>
              <w:t>Suspensions cover extended absences, such as maternity leave, sick leave, workers compensation arrangements or other significant periods during which the AA is usually unable to a</w:t>
            </w:r>
            <w:r w:rsidR="001015BC" w:rsidRPr="00FB20FB">
              <w:rPr>
                <w:color w:val="auto"/>
                <w:lang w:val="en-US"/>
              </w:rPr>
              <w:t>ttend the workplace and/or the S</w:t>
            </w:r>
            <w:r w:rsidRPr="00FB20FB">
              <w:rPr>
                <w:color w:val="auto"/>
                <w:lang w:val="en-US"/>
              </w:rPr>
              <w:t xml:space="preserve">tructured </w:t>
            </w:r>
            <w:r w:rsidR="001015BC" w:rsidRPr="00FB20FB">
              <w:rPr>
                <w:color w:val="auto"/>
                <w:lang w:val="en-US"/>
              </w:rPr>
              <w:t>T</w:t>
            </w:r>
            <w:r w:rsidRPr="00FB20FB">
              <w:rPr>
                <w:color w:val="auto"/>
                <w:lang w:val="en-US"/>
              </w:rPr>
              <w:t>raining. Where an ASBA is unable to attend weekly employment and/or training for more than four weeks, the training contract must be suspended. This applies for students not attending weekly employment and/or training between completing year 10 and commencing year 11 or completing year 11 and commencing year 12.</w:t>
            </w:r>
          </w:p>
          <w:p w14:paraId="2318F407" w14:textId="393FBA86" w:rsidR="009A286D" w:rsidRPr="00FB20FB" w:rsidRDefault="009A286D" w:rsidP="00CD3A63">
            <w:pPr>
              <w:spacing w:after="120"/>
              <w:rPr>
                <w:color w:val="auto"/>
                <w:lang w:val="en-US"/>
              </w:rPr>
            </w:pPr>
            <w:r w:rsidRPr="00FB20FB">
              <w:rPr>
                <w:color w:val="auto"/>
                <w:lang w:val="en-US"/>
              </w:rPr>
              <w:t xml:space="preserve">The training contract is suspended for an approved period and resumes when the AA returns to work and/or training. A request to </w:t>
            </w:r>
            <w:r w:rsidR="00FB20FB">
              <w:rPr>
                <w:color w:val="auto"/>
                <w:lang w:val="en-US"/>
              </w:rPr>
              <w:t>‘</w:t>
            </w:r>
            <w:r w:rsidRPr="00FB20FB">
              <w:rPr>
                <w:color w:val="auto"/>
                <w:lang w:val="en-US"/>
              </w:rPr>
              <w:t>suspend the training contract</w:t>
            </w:r>
            <w:r w:rsidR="00FB20FB">
              <w:rPr>
                <w:color w:val="auto"/>
                <w:lang w:val="en-US"/>
              </w:rPr>
              <w:t>’</w:t>
            </w:r>
            <w:r w:rsidRPr="00FB20FB">
              <w:rPr>
                <w:color w:val="auto"/>
                <w:lang w:val="en-US"/>
              </w:rPr>
              <w:t xml:space="preserve"> must be initiated in AVETARS stating the dates requested and reasons for the suspension before it commences. This should not be requested retrospectively. A suspended status is considered ‘active’ in the ACT.</w:t>
            </w:r>
          </w:p>
          <w:p w14:paraId="0F567987" w14:textId="3A0ED980" w:rsidR="009A286D" w:rsidRPr="00FB20FB" w:rsidRDefault="009A286D" w:rsidP="00CD3A63">
            <w:pPr>
              <w:spacing w:after="120"/>
              <w:rPr>
                <w:color w:val="auto"/>
                <w:lang w:val="en-US"/>
              </w:rPr>
            </w:pPr>
            <w:r w:rsidRPr="00FB20FB">
              <w:rPr>
                <w:color w:val="auto"/>
                <w:lang w:val="en-US"/>
              </w:rPr>
              <w:t xml:space="preserve">The impact of a suspension must be discussed between the employer and the </w:t>
            </w:r>
            <w:r w:rsidR="00662F6B" w:rsidRPr="00FB20FB">
              <w:rPr>
                <w:color w:val="auto"/>
                <w:lang w:val="en-US"/>
              </w:rPr>
              <w:t>Training Provider</w:t>
            </w:r>
            <w:r w:rsidRPr="00FB20FB">
              <w:rPr>
                <w:color w:val="auto"/>
                <w:lang w:val="en-US"/>
              </w:rPr>
              <w:t xml:space="preserve">. Training must not be continued during a period of suspension unless prior approval has been obtained through formal discussion and agreement with the Directorate by the </w:t>
            </w:r>
            <w:r w:rsidR="00662F6B" w:rsidRPr="00FB20FB">
              <w:rPr>
                <w:color w:val="auto"/>
                <w:lang w:val="en-US"/>
              </w:rPr>
              <w:t>Training Provider</w:t>
            </w:r>
            <w:r w:rsidRPr="00FB20FB">
              <w:rPr>
                <w:color w:val="auto"/>
                <w:lang w:val="en-US"/>
              </w:rPr>
              <w:t>.</w:t>
            </w:r>
          </w:p>
          <w:p w14:paraId="0380E060" w14:textId="66BAC6A2" w:rsidR="009A286D" w:rsidRPr="00FB20FB" w:rsidRDefault="009A286D" w:rsidP="00CD3A63">
            <w:pPr>
              <w:spacing w:after="120"/>
              <w:rPr>
                <w:color w:val="auto"/>
                <w:lang w:val="en-US"/>
              </w:rPr>
            </w:pPr>
            <w:r w:rsidRPr="00FB20FB">
              <w:rPr>
                <w:color w:val="auto"/>
                <w:lang w:val="en-US"/>
              </w:rPr>
              <w:t xml:space="preserve">The date the AA is expected to complete their training contract will be changed to reflect the length of the suspension once a return to work date has been confirmed. </w:t>
            </w:r>
            <w:r w:rsidR="00662F6B" w:rsidRPr="00FB20FB">
              <w:rPr>
                <w:color w:val="auto"/>
                <w:lang w:val="en-US"/>
              </w:rPr>
              <w:t>Training Provider</w:t>
            </w:r>
            <w:r w:rsidRPr="00FB20FB">
              <w:rPr>
                <w:color w:val="auto"/>
                <w:lang w:val="en-US"/>
              </w:rPr>
              <w:t xml:space="preserve">s can assist be advising the Directorate by emailing </w:t>
            </w:r>
            <w:hyperlink r:id="rId65">
              <w:r w:rsidRPr="00385ED6">
                <w:rPr>
                  <w:rStyle w:val="Hyperlink"/>
                  <w:rFonts w:eastAsia="Times New Roman"/>
                  <w:bCs/>
                  <w:szCs w:val="20"/>
                  <w:lang w:val="en-US"/>
                </w:rPr>
                <w:t>skills@act.gov.au</w:t>
              </w:r>
              <w:r w:rsidRPr="00FB20FB">
                <w:rPr>
                  <w:rStyle w:val="Hyperlink"/>
                  <w:color w:val="auto"/>
                  <w:lang w:val="en-US"/>
                </w:rPr>
                <w:t xml:space="preserve"> </w:t>
              </w:r>
            </w:hyperlink>
            <w:r w:rsidRPr="00FB20FB">
              <w:rPr>
                <w:color w:val="auto"/>
                <w:lang w:val="en-US"/>
              </w:rPr>
              <w:t>if they are aware of return or non-return to work.</w:t>
            </w:r>
          </w:p>
          <w:p w14:paraId="022C7C6D" w14:textId="26632B77" w:rsidR="009A286D" w:rsidRPr="00FB20FB" w:rsidRDefault="009A286D" w:rsidP="00CD3A63">
            <w:pPr>
              <w:spacing w:after="120"/>
              <w:rPr>
                <w:color w:val="auto"/>
                <w:lang w:val="en-US"/>
              </w:rPr>
            </w:pPr>
            <w:r w:rsidRPr="00FB20FB">
              <w:rPr>
                <w:color w:val="auto"/>
                <w:lang w:val="en-US"/>
              </w:rPr>
              <w:t>All parties, including the</w:t>
            </w:r>
            <w:r w:rsidR="00662F6B" w:rsidRPr="00FB20FB">
              <w:rPr>
                <w:color w:val="auto"/>
                <w:lang w:val="en-US"/>
              </w:rPr>
              <w:t xml:space="preserve"> Training Provider</w:t>
            </w:r>
            <w:r w:rsidRPr="00FB20FB">
              <w:rPr>
                <w:color w:val="auto"/>
                <w:lang w:val="en-US"/>
              </w:rPr>
              <w:t>, will be advised by email notification of the approval or rejection of the application for suspension. Where it is approved, a new due to complete date will be calculated when the AA returns to work and/or training.</w:t>
            </w:r>
          </w:p>
        </w:tc>
      </w:tr>
      <w:tr w:rsidR="009A286D" w:rsidRPr="00FB20FB" w14:paraId="2DBE70F1" w14:textId="77777777" w:rsidTr="00A31162">
        <w:trPr>
          <w:cantSplit/>
          <w:trHeight w:val="602"/>
        </w:trPr>
        <w:tc>
          <w:tcPr>
            <w:tcW w:w="2410" w:type="dxa"/>
          </w:tcPr>
          <w:p w14:paraId="518B6CAF" w14:textId="24F89957" w:rsidR="009A286D" w:rsidRPr="00FB20FB" w:rsidRDefault="009A286D" w:rsidP="00A31162">
            <w:pPr>
              <w:rPr>
                <w:color w:val="auto"/>
                <w:lang w:val="en-US"/>
              </w:rPr>
            </w:pPr>
            <w:r w:rsidRPr="00FB20FB">
              <w:rPr>
                <w:color w:val="auto"/>
                <w:lang w:val="en-US"/>
              </w:rPr>
              <w:lastRenderedPageBreak/>
              <w:t xml:space="preserve">Cancel a </w:t>
            </w:r>
            <w:r w:rsidR="00CD3A63" w:rsidRPr="00FB20FB">
              <w:rPr>
                <w:color w:val="auto"/>
                <w:lang w:val="en-US"/>
              </w:rPr>
              <w:br/>
            </w:r>
            <w:r w:rsidRPr="00FB20FB">
              <w:rPr>
                <w:color w:val="auto"/>
                <w:lang w:val="en-US"/>
              </w:rPr>
              <w:t>Training Contract</w:t>
            </w:r>
          </w:p>
        </w:tc>
        <w:tc>
          <w:tcPr>
            <w:tcW w:w="6662" w:type="dxa"/>
            <w:tcBorders>
              <w:top w:val="single" w:sz="4" w:space="0" w:color="auto"/>
              <w:bottom w:val="single" w:sz="4" w:space="0" w:color="auto"/>
            </w:tcBorders>
          </w:tcPr>
          <w:p w14:paraId="6CD552DC" w14:textId="77777777" w:rsidR="009A286D" w:rsidRPr="00FB20FB" w:rsidRDefault="009A286D" w:rsidP="00CD3A63">
            <w:pPr>
              <w:spacing w:after="120"/>
              <w:rPr>
                <w:color w:val="auto"/>
                <w:lang w:val="en-US"/>
              </w:rPr>
            </w:pPr>
            <w:r w:rsidRPr="00FB20FB">
              <w:rPr>
                <w:color w:val="auto"/>
                <w:lang w:val="en-US"/>
              </w:rPr>
              <w:t>The training contract must be cancelled when the employer and/or AA no longer wish to continue an Australian Apprenticeship training contract.</w:t>
            </w:r>
          </w:p>
          <w:p w14:paraId="4ED8A13B" w14:textId="77777777" w:rsidR="009A286D" w:rsidRPr="00FB20FB" w:rsidRDefault="009A286D" w:rsidP="00CD3A63">
            <w:pPr>
              <w:spacing w:after="120"/>
              <w:rPr>
                <w:color w:val="auto"/>
                <w:lang w:val="en-US"/>
              </w:rPr>
            </w:pPr>
            <w:r w:rsidRPr="00FB20FB">
              <w:rPr>
                <w:color w:val="auto"/>
                <w:lang w:val="en-US"/>
              </w:rPr>
              <w:t>Note: If an ASBA does not wish to continue with the training contract after completing their ACT Year 12 Certificate the training contract must also be cancelled.</w:t>
            </w:r>
          </w:p>
          <w:p w14:paraId="67AE3012" w14:textId="01AADA9A" w:rsidR="009A286D" w:rsidRPr="00FB20FB" w:rsidRDefault="009A286D" w:rsidP="00CD3A63">
            <w:pPr>
              <w:spacing w:after="120"/>
              <w:rPr>
                <w:color w:val="auto"/>
                <w:lang w:val="en-US"/>
              </w:rPr>
            </w:pPr>
            <w:r w:rsidRPr="00FB20FB">
              <w:rPr>
                <w:color w:val="auto"/>
                <w:lang w:val="en-US"/>
              </w:rPr>
              <w:t xml:space="preserve">A training contract may also be cancelled by the Directorate for specific reasons, e.g. where the employer refuses to allow the AA to attend </w:t>
            </w:r>
            <w:r w:rsidR="00FB20FB">
              <w:rPr>
                <w:color w:val="auto"/>
                <w:lang w:val="en-US"/>
              </w:rPr>
              <w:t>S</w:t>
            </w:r>
            <w:r w:rsidRPr="00FB20FB">
              <w:rPr>
                <w:color w:val="auto"/>
                <w:lang w:val="en-US"/>
              </w:rPr>
              <w:t xml:space="preserve">tructured </w:t>
            </w:r>
            <w:r w:rsidR="00FB20FB">
              <w:rPr>
                <w:color w:val="auto"/>
                <w:lang w:val="en-US"/>
              </w:rPr>
              <w:t>T</w:t>
            </w:r>
            <w:r w:rsidRPr="00FB20FB">
              <w:rPr>
                <w:color w:val="auto"/>
                <w:lang w:val="en-US"/>
              </w:rPr>
              <w:t>raining or other requirements related to the ACT training contract are not being met.</w:t>
            </w:r>
          </w:p>
          <w:p w14:paraId="20770200" w14:textId="7C59D0FA" w:rsidR="009A286D" w:rsidRPr="00FB20FB" w:rsidRDefault="009A286D" w:rsidP="00CD3A63">
            <w:pPr>
              <w:spacing w:after="120"/>
              <w:rPr>
                <w:color w:val="auto"/>
                <w:lang w:val="en-US"/>
              </w:rPr>
            </w:pPr>
            <w:r w:rsidRPr="00FB20FB">
              <w:rPr>
                <w:color w:val="auto"/>
                <w:lang w:val="en-US"/>
              </w:rPr>
              <w:t xml:space="preserve">A cancelled training contract cannot be transferred to a new employer, even though the AA may continue to undertake </w:t>
            </w:r>
            <w:r w:rsidR="00FB20FB">
              <w:rPr>
                <w:color w:val="auto"/>
                <w:lang w:val="en-US"/>
              </w:rPr>
              <w:t>S</w:t>
            </w:r>
            <w:r w:rsidRPr="00FB20FB">
              <w:rPr>
                <w:color w:val="auto"/>
                <w:lang w:val="en-US"/>
              </w:rPr>
              <w:t xml:space="preserve">tructured </w:t>
            </w:r>
            <w:r w:rsidR="00FB20FB">
              <w:rPr>
                <w:color w:val="auto"/>
                <w:lang w:val="en-US"/>
              </w:rPr>
              <w:t>T</w:t>
            </w:r>
            <w:r w:rsidRPr="00FB20FB">
              <w:rPr>
                <w:color w:val="auto"/>
                <w:lang w:val="en-US"/>
              </w:rPr>
              <w:t xml:space="preserve">raining with the same </w:t>
            </w:r>
            <w:r w:rsidR="00662F6B" w:rsidRPr="00FB20FB">
              <w:rPr>
                <w:color w:val="auto"/>
                <w:lang w:val="en-US"/>
              </w:rPr>
              <w:t>Training Provider</w:t>
            </w:r>
            <w:r w:rsidRPr="00FB20FB">
              <w:rPr>
                <w:color w:val="auto"/>
                <w:lang w:val="en-US"/>
              </w:rPr>
              <w:t>. Without an active training contract, there is no Australian Apprenticeship.</w:t>
            </w:r>
          </w:p>
          <w:p w14:paraId="10947D37" w14:textId="702198DC" w:rsidR="009A286D" w:rsidRPr="00FB20FB" w:rsidRDefault="009A286D" w:rsidP="00CD3A63">
            <w:pPr>
              <w:spacing w:after="120"/>
              <w:rPr>
                <w:color w:val="auto"/>
                <w:lang w:val="en-US"/>
              </w:rPr>
            </w:pPr>
            <w:r w:rsidRPr="00FB20FB">
              <w:rPr>
                <w:color w:val="auto"/>
                <w:lang w:val="en-US"/>
              </w:rPr>
              <w:t xml:space="preserve">In these or similar circumstances, the </w:t>
            </w:r>
            <w:r w:rsidR="00662F6B" w:rsidRPr="00FB20FB">
              <w:rPr>
                <w:color w:val="auto"/>
                <w:lang w:val="en-US"/>
              </w:rPr>
              <w:t>Training Provider</w:t>
            </w:r>
            <w:r w:rsidRPr="00FB20FB">
              <w:rPr>
                <w:color w:val="auto"/>
                <w:lang w:val="en-US"/>
              </w:rPr>
              <w:t xml:space="preserve"> must:</w:t>
            </w:r>
          </w:p>
          <w:p w14:paraId="2B9457D6" w14:textId="5DE86E67" w:rsidR="009A286D" w:rsidRPr="00FB20FB" w:rsidRDefault="009A286D" w:rsidP="009F49F2">
            <w:pPr>
              <w:pStyle w:val="Tabletext"/>
              <w:numPr>
                <w:ilvl w:val="0"/>
                <w:numId w:val="28"/>
              </w:numPr>
              <w:spacing w:after="120"/>
              <w:ind w:left="454" w:hanging="454"/>
              <w:rPr>
                <w:color w:val="auto"/>
              </w:rPr>
            </w:pPr>
            <w:r w:rsidRPr="00FB20FB">
              <w:rPr>
                <w:color w:val="auto"/>
              </w:rPr>
              <w:t xml:space="preserve">assist the employer and AA to </w:t>
            </w:r>
            <w:hyperlink r:id="rId66">
              <w:r w:rsidRPr="00FB20FB">
                <w:t xml:space="preserve">initiate a request to </w:t>
              </w:r>
              <w:r w:rsidR="00FB20FB">
                <w:t>‘</w:t>
              </w:r>
              <w:r w:rsidRPr="00FB20FB">
                <w:t>cancel the training</w:t>
              </w:r>
            </w:hyperlink>
            <w:r w:rsidRPr="00FB20FB">
              <w:rPr>
                <w:color w:val="auto"/>
              </w:rPr>
              <w:t xml:space="preserve"> contract</w:t>
            </w:r>
            <w:r w:rsidR="00FB20FB">
              <w:rPr>
                <w:color w:val="auto"/>
              </w:rPr>
              <w:t>’</w:t>
            </w:r>
            <w:r w:rsidRPr="00FB20FB">
              <w:rPr>
                <w:color w:val="auto"/>
              </w:rPr>
              <w:t xml:space="preserve"> through their AVETARS portal. The cancellation date is the last day the AA was in the workplace (if ceasing employment), or the last day of involvement with the </w:t>
            </w:r>
            <w:r w:rsidR="00662F6B" w:rsidRPr="00FB20FB">
              <w:rPr>
                <w:color w:val="auto"/>
              </w:rPr>
              <w:t>Training Provider</w:t>
            </w:r>
            <w:r w:rsidRPr="00FB20FB">
              <w:rPr>
                <w:color w:val="auto"/>
              </w:rPr>
              <w:t xml:space="preserve"> if still employed but ceased training. Mutual consent for cancellation of a training contract is required. Therefore, the request must be validated by all parties to the training contract, except where the training contract is cancelled within the probationary period (refer </w:t>
            </w:r>
            <w:r w:rsidRPr="00FB20FB">
              <w:rPr>
                <w:i/>
                <w:color w:val="auto"/>
              </w:rPr>
              <w:t>Training Contract Probationary Period</w:t>
            </w:r>
            <w:r w:rsidRPr="00FB20FB">
              <w:rPr>
                <w:color w:val="auto"/>
              </w:rPr>
              <w:t xml:space="preserve">). When an employer or AA is unable to validate the cancellation, the Directorate may cancel the training contract after </w:t>
            </w:r>
            <w:r w:rsidR="00FB20FB">
              <w:rPr>
                <w:color w:val="auto"/>
              </w:rPr>
              <w:br/>
            </w:r>
            <w:r w:rsidRPr="00FB20FB">
              <w:rPr>
                <w:color w:val="auto"/>
              </w:rPr>
              <w:t xml:space="preserve">28 </w:t>
            </w:r>
            <w:r w:rsidR="00602CFB" w:rsidRPr="00FB20FB">
              <w:rPr>
                <w:color w:val="auto"/>
              </w:rPr>
              <w:t xml:space="preserve">calendar </w:t>
            </w:r>
            <w:r w:rsidRPr="00FB20FB">
              <w:rPr>
                <w:color w:val="auto"/>
              </w:rPr>
              <w:t>days.</w:t>
            </w:r>
          </w:p>
          <w:p w14:paraId="74FA70B3" w14:textId="77777777" w:rsidR="009A286D" w:rsidRPr="00FB20FB" w:rsidRDefault="009A286D" w:rsidP="009F49F2">
            <w:pPr>
              <w:pStyle w:val="Tabletext"/>
              <w:numPr>
                <w:ilvl w:val="0"/>
                <w:numId w:val="28"/>
              </w:numPr>
              <w:spacing w:after="120"/>
              <w:ind w:left="454" w:hanging="454"/>
              <w:rPr>
                <w:color w:val="auto"/>
              </w:rPr>
            </w:pPr>
            <w:r w:rsidRPr="00FB20FB">
              <w:rPr>
                <w:color w:val="auto"/>
              </w:rPr>
              <w:t>contact the ANP to arrange a new training contract where applicable.</w:t>
            </w:r>
          </w:p>
          <w:p w14:paraId="46C27990" w14:textId="09FF91E6" w:rsidR="009A286D" w:rsidRPr="00FB20FB" w:rsidRDefault="009A286D" w:rsidP="00CD3A63">
            <w:pPr>
              <w:spacing w:after="120"/>
              <w:rPr>
                <w:color w:val="auto"/>
                <w:lang w:val="en-US"/>
              </w:rPr>
            </w:pPr>
            <w:r w:rsidRPr="00FB20FB">
              <w:rPr>
                <w:color w:val="auto"/>
                <w:lang w:val="en-US"/>
              </w:rPr>
              <w:t xml:space="preserve">If the AA does not return to work following a suspension, the cancellation date is the last day the AA was at work or training. The Directorate may request copies of pay slips or </w:t>
            </w:r>
            <w:r w:rsidR="00662F6B" w:rsidRPr="00FB20FB">
              <w:rPr>
                <w:color w:val="auto"/>
                <w:lang w:val="en-US"/>
              </w:rPr>
              <w:t>Training Provider</w:t>
            </w:r>
            <w:r w:rsidRPr="00FB20FB">
              <w:rPr>
                <w:color w:val="auto"/>
                <w:lang w:val="en-US"/>
              </w:rPr>
              <w:t xml:space="preserve"> attendance evidence if a dispute arises regarding the cancellation date.</w:t>
            </w:r>
          </w:p>
        </w:tc>
      </w:tr>
      <w:tr w:rsidR="00FB20FB" w:rsidRPr="00FB20FB" w14:paraId="2455D7F1" w14:textId="77777777" w:rsidTr="00563978">
        <w:trPr>
          <w:trHeight w:val="602"/>
        </w:trPr>
        <w:tc>
          <w:tcPr>
            <w:tcW w:w="2410" w:type="dxa"/>
          </w:tcPr>
          <w:p w14:paraId="7DFF890A" w14:textId="77777777" w:rsidR="009A286D" w:rsidRPr="00FB20FB" w:rsidRDefault="009A286D" w:rsidP="00A31162">
            <w:pPr>
              <w:rPr>
                <w:color w:val="auto"/>
                <w:lang w:val="en-US"/>
              </w:rPr>
            </w:pPr>
            <w:r w:rsidRPr="00FB20FB">
              <w:rPr>
                <w:color w:val="auto"/>
                <w:lang w:val="en-US"/>
              </w:rPr>
              <w:t>Change of RTO</w:t>
            </w:r>
          </w:p>
        </w:tc>
        <w:tc>
          <w:tcPr>
            <w:tcW w:w="6662" w:type="dxa"/>
            <w:tcBorders>
              <w:top w:val="single" w:sz="4" w:space="0" w:color="auto"/>
              <w:bottom w:val="single" w:sz="4" w:space="0" w:color="auto"/>
            </w:tcBorders>
          </w:tcPr>
          <w:p w14:paraId="645A48BE" w14:textId="6818252E" w:rsidR="009A286D" w:rsidRPr="00FB20FB" w:rsidRDefault="009A286D" w:rsidP="00563978">
            <w:pPr>
              <w:spacing w:after="120"/>
              <w:rPr>
                <w:color w:val="auto"/>
                <w:lang w:val="en-US"/>
              </w:rPr>
            </w:pPr>
            <w:r w:rsidRPr="00FB20FB">
              <w:rPr>
                <w:color w:val="auto"/>
                <w:lang w:val="en-US"/>
              </w:rPr>
              <w:t xml:space="preserve">Where a school is listed as </w:t>
            </w:r>
            <w:r w:rsidR="00FB20FB">
              <w:rPr>
                <w:color w:val="auto"/>
                <w:lang w:val="en-US"/>
              </w:rPr>
              <w:t>the</w:t>
            </w:r>
            <w:r w:rsidRPr="00FB20FB">
              <w:rPr>
                <w:color w:val="auto"/>
                <w:lang w:val="en-US"/>
              </w:rPr>
              <w:t xml:space="preserve"> </w:t>
            </w:r>
            <w:r w:rsidR="00662F6B" w:rsidRPr="00FB20FB">
              <w:rPr>
                <w:color w:val="auto"/>
                <w:lang w:val="en-US"/>
              </w:rPr>
              <w:t>Training Provider</w:t>
            </w:r>
            <w:r w:rsidRPr="00FB20FB">
              <w:rPr>
                <w:color w:val="auto"/>
                <w:lang w:val="en-US"/>
              </w:rPr>
              <w:t xml:space="preserve"> for an ASBA who has completed or is</w:t>
            </w:r>
            <w:r w:rsidR="00662F6B" w:rsidRPr="00FB20FB">
              <w:rPr>
                <w:color w:val="auto"/>
                <w:lang w:val="en-US"/>
              </w:rPr>
              <w:t xml:space="preserve"> </w:t>
            </w:r>
            <w:r w:rsidRPr="00FB20FB">
              <w:rPr>
                <w:color w:val="auto"/>
                <w:lang w:val="en-US"/>
              </w:rPr>
              <w:t xml:space="preserve">leaving school, a </w:t>
            </w:r>
            <w:r w:rsidR="00FB20FB">
              <w:rPr>
                <w:color w:val="auto"/>
                <w:lang w:val="en-US"/>
              </w:rPr>
              <w:t>‘</w:t>
            </w:r>
            <w:r w:rsidRPr="00FB20FB">
              <w:rPr>
                <w:color w:val="auto"/>
                <w:lang w:val="en-US"/>
              </w:rPr>
              <w:t>change of RTO</w:t>
            </w:r>
            <w:r w:rsidR="00FB20FB">
              <w:rPr>
                <w:color w:val="auto"/>
                <w:lang w:val="en-US"/>
              </w:rPr>
              <w:t>’</w:t>
            </w:r>
            <w:r w:rsidRPr="00FB20FB">
              <w:rPr>
                <w:color w:val="auto"/>
                <w:lang w:val="en-US"/>
              </w:rPr>
              <w:t xml:space="preserve"> is required.</w:t>
            </w:r>
          </w:p>
          <w:p w14:paraId="76A59E4D" w14:textId="63C592E4" w:rsidR="009A286D" w:rsidRPr="00FB20FB" w:rsidRDefault="006D67D9" w:rsidP="00563978">
            <w:pPr>
              <w:spacing w:after="120"/>
              <w:rPr>
                <w:color w:val="auto"/>
                <w:lang w:val="en-US"/>
              </w:rPr>
            </w:pPr>
            <w:r>
              <w:rPr>
                <w:color w:val="auto"/>
                <w:lang w:val="en-US"/>
              </w:rPr>
              <w:t>Where a</w:t>
            </w:r>
            <w:r w:rsidR="009A286D" w:rsidRPr="00FB20FB">
              <w:rPr>
                <w:color w:val="auto"/>
                <w:lang w:val="en-US"/>
              </w:rPr>
              <w:t xml:space="preserve"> </w:t>
            </w:r>
            <w:r w:rsidR="00662F6B" w:rsidRPr="00FB20FB">
              <w:rPr>
                <w:color w:val="auto"/>
                <w:lang w:val="en-US"/>
              </w:rPr>
              <w:t xml:space="preserve">Training Provider </w:t>
            </w:r>
            <w:r w:rsidR="009A286D" w:rsidRPr="00FB20FB">
              <w:rPr>
                <w:color w:val="auto"/>
                <w:lang w:val="en-US"/>
              </w:rPr>
              <w:t xml:space="preserve">is contacted by an employer or AA to take over Australian Apprenticeship training and assessment services from another </w:t>
            </w:r>
            <w:r w:rsidR="00662F6B" w:rsidRPr="00FB20FB">
              <w:rPr>
                <w:color w:val="auto"/>
                <w:lang w:val="en-US"/>
              </w:rPr>
              <w:t>Training Provider</w:t>
            </w:r>
            <w:r w:rsidR="009A286D" w:rsidRPr="00FB20FB">
              <w:rPr>
                <w:color w:val="auto"/>
                <w:lang w:val="en-US"/>
              </w:rPr>
              <w:t xml:space="preserve">, the new </w:t>
            </w:r>
            <w:r w:rsidR="00662F6B" w:rsidRPr="00FB20FB">
              <w:rPr>
                <w:color w:val="auto"/>
                <w:lang w:val="en-US"/>
              </w:rPr>
              <w:t>Training Provider</w:t>
            </w:r>
            <w:r w:rsidR="009A286D" w:rsidRPr="00FB20FB">
              <w:rPr>
                <w:rStyle w:val="Hyperlink"/>
                <w:color w:val="auto"/>
                <w:u w:val="none"/>
                <w:lang w:val="en-US"/>
              </w:rPr>
              <w:t xml:space="preserve"> must be listed as an approved provider for the qualification on</w:t>
            </w:r>
            <w:r w:rsidR="009A286D" w:rsidRPr="00FB20FB">
              <w:rPr>
                <w:rStyle w:val="Hyperlink"/>
                <w:color w:val="auto"/>
                <w:lang w:val="en-US"/>
              </w:rPr>
              <w:t xml:space="preserve"> </w:t>
            </w:r>
            <w:r w:rsidR="009A286D" w:rsidRPr="00FB20FB">
              <w:rPr>
                <w:rStyle w:val="Hyperlink"/>
                <w:color w:val="auto"/>
                <w:u w:val="none"/>
                <w:lang w:val="en-US"/>
              </w:rPr>
              <w:t xml:space="preserve">the </w:t>
            </w:r>
            <w:hyperlink r:id="rId67">
              <w:r w:rsidRPr="002D240F">
                <w:rPr>
                  <w:rStyle w:val="Hyperlink"/>
                </w:rPr>
                <w:t>ACT Qualifications Register</w:t>
              </w:r>
            </w:hyperlink>
            <w:r w:rsidR="00385ED6">
              <w:rPr>
                <w:rStyle w:val="Hyperlink"/>
                <w:rFonts w:eastAsia="Times New Roman"/>
                <w:bCs/>
                <w:szCs w:val="20"/>
                <w:lang w:val="en-US"/>
              </w:rPr>
              <w:t>.</w:t>
            </w:r>
          </w:p>
          <w:p w14:paraId="4AB6E4C9" w14:textId="191E86FD" w:rsidR="009A286D" w:rsidRPr="00FB20FB" w:rsidRDefault="009A286D" w:rsidP="00563978">
            <w:pPr>
              <w:spacing w:after="120"/>
              <w:rPr>
                <w:color w:val="auto"/>
                <w:lang w:val="en-US"/>
              </w:rPr>
            </w:pPr>
            <w:r w:rsidRPr="00FB20FB">
              <w:rPr>
                <w:color w:val="auto"/>
                <w:lang w:val="en-US"/>
              </w:rPr>
              <w:t xml:space="preserve">The </w:t>
            </w:r>
            <w:r w:rsidR="00FB20FB">
              <w:rPr>
                <w:color w:val="auto"/>
                <w:lang w:val="en-US"/>
              </w:rPr>
              <w:t>‘</w:t>
            </w:r>
            <w:r w:rsidRPr="00FB20FB">
              <w:rPr>
                <w:color w:val="auto"/>
                <w:lang w:val="en-US"/>
              </w:rPr>
              <w:t>change of RTO</w:t>
            </w:r>
            <w:r w:rsidR="00FB20FB">
              <w:rPr>
                <w:color w:val="auto"/>
                <w:lang w:val="en-US"/>
              </w:rPr>
              <w:t>’</w:t>
            </w:r>
            <w:r w:rsidRPr="00FB20FB">
              <w:rPr>
                <w:color w:val="auto"/>
                <w:lang w:val="en-US"/>
              </w:rPr>
              <w:t xml:space="preserve"> request must be initiated by the employer or the AA. The employer, AA and a delegate from the new </w:t>
            </w:r>
            <w:r w:rsidR="00662F6B" w:rsidRPr="00FB20FB">
              <w:rPr>
                <w:color w:val="auto"/>
                <w:lang w:val="en-US"/>
              </w:rPr>
              <w:t>Training Provider</w:t>
            </w:r>
            <w:r w:rsidRPr="00FB20FB">
              <w:rPr>
                <w:color w:val="auto"/>
                <w:lang w:val="en-US"/>
              </w:rPr>
              <w:t xml:space="preserve"> must all validate the request. The old </w:t>
            </w:r>
            <w:r w:rsidR="00662F6B" w:rsidRPr="00FB20FB">
              <w:rPr>
                <w:color w:val="auto"/>
                <w:lang w:val="en-US"/>
              </w:rPr>
              <w:t>Training Provider</w:t>
            </w:r>
            <w:r w:rsidRPr="00FB20FB">
              <w:rPr>
                <w:color w:val="auto"/>
                <w:lang w:val="en-US"/>
              </w:rPr>
              <w:t xml:space="preserve"> must also validate the request, to confirm that they now have 30 </w:t>
            </w:r>
            <w:r w:rsidR="00602CFB" w:rsidRPr="00FB20FB">
              <w:rPr>
                <w:color w:val="auto"/>
                <w:lang w:val="en-US"/>
              </w:rPr>
              <w:t xml:space="preserve">calendar </w:t>
            </w:r>
            <w:r w:rsidRPr="00FB20FB">
              <w:rPr>
                <w:color w:val="auto"/>
                <w:lang w:val="en-US"/>
              </w:rPr>
              <w:t xml:space="preserve">days to claim any payments for the AA. Claims submitted outside 30 </w:t>
            </w:r>
            <w:r w:rsidR="00602CFB" w:rsidRPr="00FB20FB">
              <w:rPr>
                <w:color w:val="auto"/>
                <w:lang w:val="en-US"/>
              </w:rPr>
              <w:t xml:space="preserve">calendar </w:t>
            </w:r>
            <w:r w:rsidRPr="00FB20FB">
              <w:rPr>
                <w:color w:val="auto"/>
                <w:lang w:val="en-US"/>
              </w:rPr>
              <w:t>days will not be eligible for payment.</w:t>
            </w:r>
          </w:p>
          <w:p w14:paraId="6573D3C0" w14:textId="1D57C9C3" w:rsidR="009A286D" w:rsidRPr="00FB20FB" w:rsidRDefault="009A286D" w:rsidP="00563978">
            <w:pPr>
              <w:spacing w:after="120"/>
              <w:rPr>
                <w:color w:val="auto"/>
                <w:lang w:val="en-US"/>
              </w:rPr>
            </w:pPr>
            <w:r w:rsidRPr="00FB20FB">
              <w:rPr>
                <w:color w:val="auto"/>
                <w:lang w:val="en-US"/>
              </w:rPr>
              <w:t xml:space="preserve">It is the responsibility of the new </w:t>
            </w:r>
            <w:r w:rsidR="00662F6B" w:rsidRPr="00FB20FB">
              <w:rPr>
                <w:color w:val="auto"/>
                <w:lang w:val="en-US"/>
              </w:rPr>
              <w:t>Training Provider</w:t>
            </w:r>
            <w:r w:rsidRPr="00FB20FB">
              <w:rPr>
                <w:color w:val="auto"/>
                <w:lang w:val="en-US"/>
              </w:rPr>
              <w:t xml:space="preserve"> to seek clarification regarding the transfer of business and value remaining on the training contract from the Directorate prior to accepting the NOB (refer </w:t>
            </w:r>
            <w:r w:rsidRPr="00FB20FB">
              <w:rPr>
                <w:i/>
                <w:color w:val="auto"/>
                <w:lang w:val="en-US"/>
              </w:rPr>
              <w:t>Payment Scenarios – Change of RTO</w:t>
            </w:r>
            <w:r w:rsidRPr="00FB20FB">
              <w:rPr>
                <w:color w:val="auto"/>
                <w:lang w:val="en-US"/>
              </w:rPr>
              <w:t>).</w:t>
            </w:r>
          </w:p>
          <w:p w14:paraId="4581BE50" w14:textId="77777777" w:rsidR="00563978" w:rsidRPr="00FB20FB" w:rsidRDefault="00563978" w:rsidP="00563978">
            <w:pPr>
              <w:spacing w:after="120"/>
              <w:jc w:val="right"/>
              <w:rPr>
                <w:color w:val="auto"/>
                <w:lang w:val="en-US"/>
              </w:rPr>
            </w:pPr>
            <w:r w:rsidRPr="00FB20FB">
              <w:rPr>
                <w:i/>
                <w:color w:val="auto"/>
                <w:lang w:val="en-US"/>
              </w:rPr>
              <w:t>Continued over page.</w:t>
            </w:r>
            <w:r w:rsidRPr="00FB20FB">
              <w:rPr>
                <w:color w:val="auto"/>
                <w:lang w:val="en-US"/>
              </w:rPr>
              <w:br/>
            </w:r>
            <w:r w:rsidRPr="00FB20FB">
              <w:rPr>
                <w:color w:val="auto"/>
                <w:lang w:val="en-US"/>
              </w:rPr>
              <w:br/>
            </w:r>
          </w:p>
          <w:p w14:paraId="278F59B3" w14:textId="4BE40339" w:rsidR="009A286D" w:rsidRPr="00FB20FB" w:rsidRDefault="009A286D" w:rsidP="00563978">
            <w:pPr>
              <w:spacing w:after="120"/>
              <w:rPr>
                <w:color w:val="auto"/>
                <w:lang w:val="en-US"/>
              </w:rPr>
            </w:pPr>
            <w:r w:rsidRPr="00FB20FB">
              <w:rPr>
                <w:color w:val="auto"/>
                <w:lang w:val="en-US"/>
              </w:rPr>
              <w:lastRenderedPageBreak/>
              <w:t xml:space="preserve">On expiry of 30 </w:t>
            </w:r>
            <w:r w:rsidR="00602CFB" w:rsidRPr="00FB20FB">
              <w:rPr>
                <w:color w:val="auto"/>
                <w:lang w:val="en-US"/>
              </w:rPr>
              <w:t xml:space="preserve">calendar </w:t>
            </w:r>
            <w:r w:rsidRPr="00FB20FB">
              <w:rPr>
                <w:color w:val="auto"/>
                <w:lang w:val="en-US"/>
              </w:rPr>
              <w:t xml:space="preserve">days from the date of change, the NOB for the transferred training contract will be posted on the RTO portal and the new </w:t>
            </w:r>
            <w:r w:rsidR="00662F6B" w:rsidRPr="00FB20FB">
              <w:rPr>
                <w:color w:val="auto"/>
                <w:lang w:val="en-US"/>
              </w:rPr>
              <w:t>Training Provider</w:t>
            </w:r>
            <w:r w:rsidRPr="00FB20FB">
              <w:rPr>
                <w:color w:val="auto"/>
                <w:lang w:val="en-US"/>
              </w:rPr>
              <w:t xml:space="preserve"> must:</w:t>
            </w:r>
          </w:p>
          <w:p w14:paraId="4170DF8D" w14:textId="055C8331" w:rsidR="009A286D" w:rsidRPr="00FB20FB" w:rsidRDefault="009A286D" w:rsidP="009F49F2">
            <w:pPr>
              <w:pStyle w:val="Tabletext"/>
              <w:numPr>
                <w:ilvl w:val="0"/>
                <w:numId w:val="29"/>
              </w:numPr>
              <w:spacing w:after="120"/>
              <w:ind w:left="454" w:hanging="454"/>
              <w:rPr>
                <w:color w:val="auto"/>
              </w:rPr>
            </w:pPr>
            <w:r w:rsidRPr="00FB20FB">
              <w:rPr>
                <w:color w:val="auto"/>
              </w:rPr>
              <w:t xml:space="preserve">within </w:t>
            </w:r>
            <w:r w:rsidR="00602CFB" w:rsidRPr="00FB20FB">
              <w:rPr>
                <w:color w:val="auto"/>
              </w:rPr>
              <w:t xml:space="preserve">10 business </w:t>
            </w:r>
            <w:r w:rsidRPr="00FB20FB">
              <w:rPr>
                <w:color w:val="auto"/>
              </w:rPr>
              <w:t>days of the NOB date, either accept or reject the NOB</w:t>
            </w:r>
          </w:p>
          <w:p w14:paraId="223CEE8E" w14:textId="06FF2814" w:rsidR="009A286D" w:rsidRPr="00FB20FB" w:rsidRDefault="009A286D" w:rsidP="009F49F2">
            <w:pPr>
              <w:pStyle w:val="Tabletext"/>
              <w:numPr>
                <w:ilvl w:val="0"/>
                <w:numId w:val="29"/>
              </w:numPr>
              <w:spacing w:after="120"/>
              <w:ind w:left="454" w:hanging="454"/>
              <w:rPr>
                <w:color w:val="auto"/>
              </w:rPr>
            </w:pPr>
            <w:r w:rsidRPr="00FB20FB">
              <w:rPr>
                <w:color w:val="auto"/>
              </w:rPr>
              <w:t xml:space="preserve">assign a </w:t>
            </w:r>
            <w:r w:rsidR="00FB20FB">
              <w:rPr>
                <w:color w:val="auto"/>
              </w:rPr>
              <w:t>C</w:t>
            </w:r>
            <w:r w:rsidRPr="00FB20FB">
              <w:rPr>
                <w:color w:val="auto"/>
              </w:rPr>
              <w:t xml:space="preserve">redit </w:t>
            </w:r>
            <w:r w:rsidR="00FB20FB">
              <w:rPr>
                <w:color w:val="auto"/>
              </w:rPr>
              <w:t>T</w:t>
            </w:r>
            <w:r w:rsidRPr="00FB20FB">
              <w:rPr>
                <w:color w:val="auto"/>
              </w:rPr>
              <w:t>ransfer result for any competencies already achieved which will appear in the new snapshot of the training contract</w:t>
            </w:r>
          </w:p>
          <w:p w14:paraId="16987842" w14:textId="70120D4A" w:rsidR="009A286D" w:rsidRPr="00FB20FB" w:rsidRDefault="009A286D" w:rsidP="009F49F2">
            <w:pPr>
              <w:pStyle w:val="Tabletext"/>
              <w:numPr>
                <w:ilvl w:val="0"/>
                <w:numId w:val="29"/>
              </w:numPr>
              <w:spacing w:after="120"/>
              <w:ind w:left="454" w:hanging="454"/>
              <w:rPr>
                <w:color w:val="auto"/>
              </w:rPr>
            </w:pPr>
            <w:r w:rsidRPr="00FB20FB">
              <w:rPr>
                <w:color w:val="auto"/>
              </w:rPr>
              <w:t xml:space="preserve">develop a </w:t>
            </w:r>
            <w:r w:rsidR="00FB20FB">
              <w:rPr>
                <w:color w:val="auto"/>
              </w:rPr>
              <w:t>T</w:t>
            </w:r>
            <w:r w:rsidRPr="00FB20FB">
              <w:rPr>
                <w:color w:val="auto"/>
              </w:rPr>
              <w:t xml:space="preserve">raining </w:t>
            </w:r>
            <w:r w:rsidR="00FB20FB">
              <w:rPr>
                <w:color w:val="auto"/>
              </w:rPr>
              <w:t>P</w:t>
            </w:r>
            <w:r w:rsidRPr="00FB20FB">
              <w:rPr>
                <w:color w:val="auto"/>
              </w:rPr>
              <w:t>lan prior to training commencement or at the latest within eight weeks of the NOB date.</w:t>
            </w:r>
          </w:p>
          <w:p w14:paraId="724A3811" w14:textId="520F823E" w:rsidR="009A286D" w:rsidRPr="00FB20FB" w:rsidRDefault="009A286D" w:rsidP="00FB20FB">
            <w:pPr>
              <w:spacing w:after="120"/>
              <w:rPr>
                <w:color w:val="auto"/>
                <w:lang w:val="en-US"/>
              </w:rPr>
            </w:pPr>
            <w:r w:rsidRPr="00FB20FB">
              <w:rPr>
                <w:color w:val="auto"/>
                <w:lang w:val="en-US"/>
              </w:rPr>
              <w:t xml:space="preserve">In the instance where a </w:t>
            </w:r>
            <w:r w:rsidR="00662F6B" w:rsidRPr="00FB20FB">
              <w:rPr>
                <w:color w:val="auto"/>
                <w:lang w:val="en-US"/>
              </w:rPr>
              <w:t>Training Provider</w:t>
            </w:r>
            <w:r w:rsidRPr="00FB20FB">
              <w:rPr>
                <w:color w:val="auto"/>
                <w:lang w:val="en-US"/>
              </w:rPr>
              <w:t xml:space="preserve"> ceases trading, ceases to deliver a qualification with current AAs or has their </w:t>
            </w:r>
            <w:r w:rsidR="00290D9B" w:rsidRPr="00FB20FB">
              <w:rPr>
                <w:color w:val="auto"/>
                <w:lang w:val="en-US"/>
              </w:rPr>
              <w:t xml:space="preserve">Training Initiative Funding Agreement </w:t>
            </w:r>
            <w:r w:rsidRPr="00FB20FB">
              <w:rPr>
                <w:color w:val="auto"/>
                <w:lang w:val="en-US"/>
              </w:rPr>
              <w:t xml:space="preserve">terminated and a large number of AAs are affected, the Directorate may facilitate the transfer via ‘bulk’ notification. In this circumstance the </w:t>
            </w:r>
            <w:r w:rsidR="00662F6B" w:rsidRPr="00FB20FB">
              <w:rPr>
                <w:color w:val="auto"/>
                <w:lang w:val="en-US"/>
              </w:rPr>
              <w:t>Training Provider</w:t>
            </w:r>
            <w:r w:rsidRPr="00FB20FB">
              <w:rPr>
                <w:color w:val="auto"/>
                <w:lang w:val="en-US"/>
              </w:rPr>
              <w:t xml:space="preserve"> must contact the Directorate by email to </w:t>
            </w:r>
            <w:hyperlink r:id="rId68">
              <w:r w:rsidRPr="00FB20FB">
                <w:rPr>
                  <w:rStyle w:val="Hyperlink"/>
                  <w:color w:val="auto"/>
                  <w:lang w:val="en-US"/>
                </w:rPr>
                <w:t xml:space="preserve">skills@act.gov.au </w:t>
              </w:r>
            </w:hyperlink>
            <w:r w:rsidR="00FB20FB">
              <w:rPr>
                <w:color w:val="auto"/>
                <w:lang w:val="en-US"/>
              </w:rPr>
              <w:t>to discuss</w:t>
            </w:r>
            <w:r w:rsidRPr="00FB20FB">
              <w:rPr>
                <w:color w:val="auto"/>
                <w:lang w:val="en-US"/>
              </w:rPr>
              <w:t xml:space="preserve"> (refer to </w:t>
            </w:r>
            <w:r w:rsidRPr="00FB20FB">
              <w:rPr>
                <w:i/>
                <w:color w:val="auto"/>
                <w:lang w:val="en-US"/>
              </w:rPr>
              <w:t>ACT Standard 2.</w:t>
            </w:r>
            <w:r w:rsidR="00FB20FB">
              <w:rPr>
                <w:i/>
                <w:color w:val="auto"/>
                <w:lang w:val="en-US"/>
              </w:rPr>
              <w:t>7</w:t>
            </w:r>
            <w:r w:rsidRPr="00FB20FB">
              <w:rPr>
                <w:i/>
                <w:color w:val="auto"/>
                <w:lang w:val="en-US"/>
              </w:rPr>
              <w:t xml:space="preserve"> </w:t>
            </w:r>
            <w:r w:rsidR="00823A06" w:rsidRPr="00FB20FB">
              <w:rPr>
                <w:i/>
                <w:color w:val="auto"/>
                <w:lang w:val="en-US"/>
              </w:rPr>
              <w:t>Student transition</w:t>
            </w:r>
            <w:r w:rsidRPr="00FB20FB">
              <w:rPr>
                <w:color w:val="auto"/>
                <w:lang w:val="en-US"/>
              </w:rPr>
              <w:t>).</w:t>
            </w:r>
          </w:p>
        </w:tc>
      </w:tr>
      <w:tr w:rsidR="009A286D" w:rsidRPr="00FB20FB" w14:paraId="03D713B6" w14:textId="77777777" w:rsidTr="00A31162">
        <w:trPr>
          <w:cantSplit/>
          <w:trHeight w:val="602"/>
        </w:trPr>
        <w:tc>
          <w:tcPr>
            <w:tcW w:w="2410" w:type="dxa"/>
          </w:tcPr>
          <w:p w14:paraId="0C4A0475" w14:textId="77777777" w:rsidR="009A286D" w:rsidRPr="00FB20FB" w:rsidRDefault="009A286D" w:rsidP="00A31162">
            <w:pPr>
              <w:rPr>
                <w:color w:val="auto"/>
                <w:lang w:val="en-US"/>
              </w:rPr>
            </w:pPr>
            <w:r w:rsidRPr="00FB20FB">
              <w:rPr>
                <w:color w:val="auto"/>
                <w:lang w:val="en-US"/>
              </w:rPr>
              <w:lastRenderedPageBreak/>
              <w:t>Change of Qualification</w:t>
            </w:r>
          </w:p>
        </w:tc>
        <w:tc>
          <w:tcPr>
            <w:tcW w:w="6662" w:type="dxa"/>
            <w:tcBorders>
              <w:top w:val="single" w:sz="4" w:space="0" w:color="auto"/>
              <w:bottom w:val="single" w:sz="4" w:space="0" w:color="auto"/>
            </w:tcBorders>
          </w:tcPr>
          <w:p w14:paraId="0E99B00F" w14:textId="2339409B" w:rsidR="009A286D" w:rsidRPr="00FB20FB" w:rsidRDefault="009A286D" w:rsidP="00563978">
            <w:pPr>
              <w:spacing w:after="120"/>
              <w:rPr>
                <w:color w:val="auto"/>
                <w:lang w:val="en-US"/>
              </w:rPr>
            </w:pPr>
            <w:r w:rsidRPr="00FB20FB">
              <w:rPr>
                <w:color w:val="auto"/>
                <w:lang w:val="en-US"/>
              </w:rPr>
              <w:t xml:space="preserve">Where the qualification to be delivered is different from the one originally nominated in an approved training contract (such as when a qualification is replaced, or when the Initial Skills Assessment demonstrates the AA should be moved to a higher level qualification), a request to vary the training contract must be made by the employer, </w:t>
            </w:r>
            <w:r w:rsidR="00662F6B" w:rsidRPr="00FB20FB">
              <w:rPr>
                <w:color w:val="auto"/>
                <w:lang w:val="en-US"/>
              </w:rPr>
              <w:t>Training Provider</w:t>
            </w:r>
            <w:r w:rsidRPr="00FB20FB">
              <w:rPr>
                <w:color w:val="auto"/>
                <w:lang w:val="en-US"/>
              </w:rPr>
              <w:t xml:space="preserve"> and AA. Where the industrial relations instrument is different, a new training contract is required.</w:t>
            </w:r>
          </w:p>
          <w:p w14:paraId="3903E1BA" w14:textId="0EE8E593" w:rsidR="009A286D" w:rsidRPr="00FB20FB" w:rsidRDefault="009A286D" w:rsidP="00563978">
            <w:pPr>
              <w:spacing w:after="120"/>
              <w:rPr>
                <w:color w:val="auto"/>
                <w:lang w:val="en-US"/>
              </w:rPr>
            </w:pPr>
            <w:r w:rsidRPr="00FB20FB">
              <w:rPr>
                <w:color w:val="auto"/>
                <w:lang w:val="en-US"/>
              </w:rPr>
              <w:t xml:space="preserve">The stakeholder initiates the request through the AVETARS portal. If the AA is also changing </w:t>
            </w:r>
            <w:r w:rsidR="00662F6B" w:rsidRPr="00FB20FB">
              <w:rPr>
                <w:color w:val="auto"/>
                <w:lang w:val="en-US"/>
              </w:rPr>
              <w:t>Training Provider</w:t>
            </w:r>
            <w:r w:rsidRPr="00FB20FB">
              <w:rPr>
                <w:color w:val="auto"/>
                <w:lang w:val="en-US"/>
              </w:rPr>
              <w:t xml:space="preserve">, a </w:t>
            </w:r>
            <w:r w:rsidR="00FB20FB">
              <w:rPr>
                <w:color w:val="auto"/>
                <w:lang w:val="en-US"/>
              </w:rPr>
              <w:t>‘</w:t>
            </w:r>
            <w:r w:rsidRPr="00FB20FB">
              <w:rPr>
                <w:color w:val="auto"/>
                <w:lang w:val="en-US"/>
              </w:rPr>
              <w:t xml:space="preserve">change </w:t>
            </w:r>
            <w:r w:rsidR="00FB20FB">
              <w:rPr>
                <w:color w:val="auto"/>
                <w:lang w:val="en-US"/>
              </w:rPr>
              <w:t xml:space="preserve">of </w:t>
            </w:r>
            <w:r w:rsidRPr="00FB20FB">
              <w:rPr>
                <w:color w:val="auto"/>
                <w:lang w:val="en-US"/>
              </w:rPr>
              <w:t>RTO</w:t>
            </w:r>
            <w:r w:rsidR="00FB20FB">
              <w:rPr>
                <w:color w:val="auto"/>
                <w:lang w:val="en-US"/>
              </w:rPr>
              <w:t>’</w:t>
            </w:r>
            <w:r w:rsidRPr="00FB20FB">
              <w:rPr>
                <w:color w:val="auto"/>
                <w:lang w:val="en-US"/>
              </w:rPr>
              <w:t xml:space="preserve"> can be initiated through AVETARS portals at the same time.</w:t>
            </w:r>
          </w:p>
          <w:p w14:paraId="64F771D6" w14:textId="5A18A4D6" w:rsidR="009A286D" w:rsidRPr="00FB20FB" w:rsidRDefault="009A286D" w:rsidP="00563978">
            <w:pPr>
              <w:spacing w:after="120"/>
              <w:rPr>
                <w:color w:val="auto"/>
                <w:lang w:val="en-US"/>
              </w:rPr>
            </w:pPr>
            <w:r w:rsidRPr="00FB20FB">
              <w:rPr>
                <w:color w:val="auto"/>
                <w:lang w:val="en-US"/>
              </w:rPr>
              <w:t xml:space="preserve">Where a large number of AAs are affected by the change of qualification the </w:t>
            </w:r>
            <w:r w:rsidR="00662F6B" w:rsidRPr="00FB20FB">
              <w:rPr>
                <w:color w:val="auto"/>
                <w:lang w:val="en-US"/>
              </w:rPr>
              <w:t>Training Provider</w:t>
            </w:r>
            <w:r w:rsidRPr="00FB20FB">
              <w:rPr>
                <w:color w:val="auto"/>
                <w:lang w:val="en-US"/>
              </w:rPr>
              <w:t xml:space="preserve"> is able to facilitate the </w:t>
            </w:r>
            <w:r w:rsidR="00FB20FB">
              <w:rPr>
                <w:color w:val="auto"/>
                <w:lang w:val="en-US"/>
              </w:rPr>
              <w:t>‘</w:t>
            </w:r>
            <w:r w:rsidRPr="00FB20FB">
              <w:rPr>
                <w:color w:val="auto"/>
                <w:lang w:val="en-US"/>
              </w:rPr>
              <w:t>change</w:t>
            </w:r>
            <w:r w:rsidR="00FB20FB">
              <w:rPr>
                <w:color w:val="auto"/>
                <w:lang w:val="en-US"/>
              </w:rPr>
              <w:t xml:space="preserve"> of qualification’</w:t>
            </w:r>
            <w:r w:rsidRPr="00FB20FB">
              <w:rPr>
                <w:color w:val="auto"/>
                <w:lang w:val="en-US"/>
              </w:rPr>
              <w:t xml:space="preserve"> and/or </w:t>
            </w:r>
            <w:r w:rsidR="00FB20FB">
              <w:rPr>
                <w:color w:val="auto"/>
                <w:lang w:val="en-US"/>
              </w:rPr>
              <w:t>‘</w:t>
            </w:r>
            <w:r w:rsidRPr="00FB20FB">
              <w:rPr>
                <w:color w:val="auto"/>
                <w:lang w:val="en-US"/>
              </w:rPr>
              <w:t>change of RTO</w:t>
            </w:r>
            <w:r w:rsidR="00FB20FB">
              <w:rPr>
                <w:color w:val="auto"/>
                <w:lang w:val="en-US"/>
              </w:rPr>
              <w:t>’</w:t>
            </w:r>
            <w:r w:rsidRPr="00FB20FB">
              <w:rPr>
                <w:color w:val="auto"/>
                <w:lang w:val="en-US"/>
              </w:rPr>
              <w:t xml:space="preserve"> via a ‘bulk’ notification. In this circumstance the </w:t>
            </w:r>
            <w:r w:rsidR="00662F6B" w:rsidRPr="00FB20FB">
              <w:rPr>
                <w:color w:val="auto"/>
                <w:lang w:val="en-US"/>
              </w:rPr>
              <w:t>Training Provider</w:t>
            </w:r>
            <w:r w:rsidR="00CA663F" w:rsidRPr="00FB20FB">
              <w:rPr>
                <w:color w:val="auto"/>
                <w:lang w:val="en-US"/>
              </w:rPr>
              <w:t xml:space="preserve"> </w:t>
            </w:r>
            <w:r w:rsidRPr="00FB20FB">
              <w:rPr>
                <w:color w:val="auto"/>
                <w:lang w:val="en-US"/>
              </w:rPr>
              <w:t xml:space="preserve">must contact the Directorate by email to </w:t>
            </w:r>
            <w:hyperlink r:id="rId69">
              <w:r w:rsidRPr="006D67D9">
                <w:rPr>
                  <w:rStyle w:val="Hyperlink"/>
                  <w:rFonts w:eastAsia="Times New Roman"/>
                  <w:bCs/>
                  <w:szCs w:val="20"/>
                  <w:lang w:val="en-US"/>
                </w:rPr>
                <w:t>skills@act.gov.au</w:t>
              </w:r>
              <w:r w:rsidRPr="00FB20FB">
                <w:rPr>
                  <w:rStyle w:val="Hyperlink"/>
                  <w:color w:val="auto"/>
                  <w:lang w:val="en-US"/>
                </w:rPr>
                <w:t xml:space="preserve"> </w:t>
              </w:r>
            </w:hyperlink>
            <w:r w:rsidRPr="00FB20FB">
              <w:rPr>
                <w:color w:val="auto"/>
                <w:lang w:val="en-US"/>
              </w:rPr>
              <w:t>to discuss the process.</w:t>
            </w:r>
          </w:p>
        </w:tc>
      </w:tr>
      <w:tr w:rsidR="009A286D" w:rsidRPr="00FB20FB" w14:paraId="631488F7" w14:textId="77777777" w:rsidTr="00A31162">
        <w:trPr>
          <w:cantSplit/>
          <w:trHeight w:val="602"/>
        </w:trPr>
        <w:tc>
          <w:tcPr>
            <w:tcW w:w="2410" w:type="dxa"/>
          </w:tcPr>
          <w:p w14:paraId="6D1BCEFB" w14:textId="77777777" w:rsidR="009A286D" w:rsidRPr="00FB20FB" w:rsidRDefault="009A286D" w:rsidP="00A31162">
            <w:pPr>
              <w:rPr>
                <w:color w:val="auto"/>
                <w:lang w:val="en-US"/>
              </w:rPr>
            </w:pPr>
            <w:r w:rsidRPr="00FB20FB">
              <w:rPr>
                <w:color w:val="auto"/>
                <w:lang w:val="en-US"/>
              </w:rPr>
              <w:t>Change of Australian Apprenticeship Type</w:t>
            </w:r>
          </w:p>
        </w:tc>
        <w:tc>
          <w:tcPr>
            <w:tcW w:w="6662" w:type="dxa"/>
            <w:tcBorders>
              <w:top w:val="single" w:sz="4" w:space="0" w:color="auto"/>
              <w:bottom w:val="single" w:sz="4" w:space="0" w:color="auto"/>
            </w:tcBorders>
          </w:tcPr>
          <w:p w14:paraId="5EE07748" w14:textId="77777777" w:rsidR="009A286D" w:rsidRPr="00FB20FB" w:rsidRDefault="009A286D" w:rsidP="00563978">
            <w:pPr>
              <w:spacing w:after="120"/>
              <w:rPr>
                <w:color w:val="auto"/>
                <w:lang w:val="en-US"/>
              </w:rPr>
            </w:pPr>
            <w:r w:rsidRPr="00FB20FB">
              <w:rPr>
                <w:color w:val="auto"/>
                <w:lang w:val="en-US"/>
              </w:rPr>
              <w:t>Changing circumstances in the workplace can mean the type of Australian Apprenticeship originally entered into may change. For example an AA may move from part-time to full-time work, or leave school and move from an ASBA to a post-school Australian Apprenticeship.</w:t>
            </w:r>
          </w:p>
          <w:p w14:paraId="644CE7FC" w14:textId="77777777" w:rsidR="009A286D" w:rsidRPr="00FB20FB" w:rsidRDefault="009A286D" w:rsidP="00563978">
            <w:pPr>
              <w:spacing w:after="120"/>
              <w:rPr>
                <w:color w:val="auto"/>
                <w:lang w:val="en-US"/>
              </w:rPr>
            </w:pPr>
            <w:r w:rsidRPr="00FB20FB">
              <w:rPr>
                <w:color w:val="auto"/>
                <w:lang w:val="en-US"/>
              </w:rPr>
              <w:t>Provided the AA continues employment with the original employer, the training contract can be varied to reflect such changes.</w:t>
            </w:r>
          </w:p>
          <w:p w14:paraId="756C9EC9" w14:textId="3FE5DCAB" w:rsidR="009A286D" w:rsidRPr="00FB20FB" w:rsidRDefault="009A286D" w:rsidP="00563978">
            <w:pPr>
              <w:spacing w:after="120"/>
              <w:rPr>
                <w:color w:val="auto"/>
                <w:lang w:val="en-US"/>
              </w:rPr>
            </w:pPr>
            <w:r w:rsidRPr="00FB20FB">
              <w:rPr>
                <w:color w:val="auto"/>
                <w:lang w:val="en-US"/>
              </w:rPr>
              <w:t xml:space="preserve">To change the type of Australian Apprenticeship, including existing worker or ASBA status the </w:t>
            </w:r>
            <w:r w:rsidR="00662F6B" w:rsidRPr="00FB20FB">
              <w:rPr>
                <w:color w:val="auto"/>
                <w:lang w:val="en-US"/>
              </w:rPr>
              <w:t>Training Provider</w:t>
            </w:r>
            <w:r w:rsidRPr="00FB20FB">
              <w:rPr>
                <w:color w:val="auto"/>
                <w:lang w:val="en-US"/>
              </w:rPr>
              <w:t xml:space="preserve"> must assist the employer and AA to initiate a variation through their AVETARS portal.</w:t>
            </w:r>
          </w:p>
        </w:tc>
      </w:tr>
      <w:tr w:rsidR="009A286D" w:rsidRPr="00FB20FB" w14:paraId="300561E3" w14:textId="77777777" w:rsidTr="00A31162">
        <w:trPr>
          <w:cantSplit/>
          <w:trHeight w:val="602"/>
        </w:trPr>
        <w:tc>
          <w:tcPr>
            <w:tcW w:w="2410" w:type="dxa"/>
          </w:tcPr>
          <w:p w14:paraId="25D766FD" w14:textId="77777777" w:rsidR="009A286D" w:rsidRPr="00FB20FB" w:rsidRDefault="009A286D" w:rsidP="009A286D">
            <w:pPr>
              <w:rPr>
                <w:color w:val="auto"/>
                <w:lang w:val="en-US"/>
              </w:rPr>
            </w:pPr>
            <w:r w:rsidRPr="00FB20FB">
              <w:rPr>
                <w:color w:val="auto"/>
                <w:lang w:val="en-US"/>
              </w:rPr>
              <w:lastRenderedPageBreak/>
              <w:t>Change of Employer’s Details</w:t>
            </w:r>
          </w:p>
        </w:tc>
        <w:tc>
          <w:tcPr>
            <w:tcW w:w="6662" w:type="dxa"/>
            <w:tcBorders>
              <w:top w:val="single" w:sz="4" w:space="0" w:color="auto"/>
              <w:bottom w:val="single" w:sz="4" w:space="0" w:color="auto"/>
            </w:tcBorders>
          </w:tcPr>
          <w:p w14:paraId="5396CA08" w14:textId="1EDB011E" w:rsidR="009A286D" w:rsidRPr="00FB20FB" w:rsidRDefault="009A286D" w:rsidP="00563978">
            <w:pPr>
              <w:spacing w:after="120"/>
              <w:rPr>
                <w:rFonts w:ascii="Calibri Light" w:eastAsia="Calibri Light" w:hAnsi="Calibri Light" w:cs="Calibri Light"/>
                <w:color w:val="auto"/>
                <w:sz w:val="24"/>
                <w:szCs w:val="24"/>
                <w:lang w:val="en-US" w:eastAsia="en-US"/>
              </w:rPr>
            </w:pPr>
            <w:r w:rsidRPr="00FB20FB">
              <w:rPr>
                <w:color w:val="auto"/>
                <w:lang w:val="en-US"/>
              </w:rPr>
              <w:t xml:space="preserve">Where the employer’s details on the training contract change, the </w:t>
            </w:r>
            <w:r w:rsidR="00662F6B" w:rsidRPr="00FB20FB">
              <w:rPr>
                <w:color w:val="auto"/>
                <w:lang w:val="en-US"/>
              </w:rPr>
              <w:t>Training Provider</w:t>
            </w:r>
            <w:r w:rsidRPr="00FB20FB">
              <w:rPr>
                <w:color w:val="auto"/>
                <w:lang w:val="en-US"/>
              </w:rPr>
              <w:t xml:space="preserve"> must, within </w:t>
            </w:r>
            <w:r w:rsidR="00602CFB" w:rsidRPr="00FB20FB">
              <w:rPr>
                <w:color w:val="auto"/>
                <w:lang w:val="en-US"/>
              </w:rPr>
              <w:t xml:space="preserve">10 business </w:t>
            </w:r>
            <w:r w:rsidRPr="00FB20FB">
              <w:rPr>
                <w:color w:val="auto"/>
                <w:lang w:val="en-US"/>
              </w:rPr>
              <w:t>days of becoming aware, assist the employer to initiate a</w:t>
            </w:r>
            <w:r w:rsidR="00FB20FB">
              <w:rPr>
                <w:color w:val="auto"/>
                <w:lang w:val="en-US"/>
              </w:rPr>
              <w:t>’</w:t>
            </w:r>
            <w:r w:rsidRPr="00FB20FB">
              <w:rPr>
                <w:color w:val="auto"/>
                <w:lang w:val="en-US"/>
              </w:rPr>
              <w:t xml:space="preserve"> change of employer details</w:t>
            </w:r>
            <w:r w:rsidR="00FB20FB">
              <w:rPr>
                <w:color w:val="auto"/>
                <w:lang w:val="en-US"/>
              </w:rPr>
              <w:t>’</w:t>
            </w:r>
            <w:r w:rsidRPr="00FB20FB">
              <w:rPr>
                <w:color w:val="auto"/>
                <w:lang w:val="en-US"/>
              </w:rPr>
              <w:t xml:space="preserve"> variation or update contact details information in their AVETARS portals.</w:t>
            </w:r>
            <w:r w:rsidRPr="00FB20FB">
              <w:rPr>
                <w:rFonts w:ascii="Calibri Light" w:eastAsia="Calibri Light" w:hAnsi="Calibri Light" w:cs="Calibri Light"/>
                <w:color w:val="auto"/>
                <w:sz w:val="24"/>
                <w:szCs w:val="24"/>
                <w:lang w:val="en-US" w:eastAsia="en-US"/>
              </w:rPr>
              <w:t xml:space="preserve"> </w:t>
            </w:r>
          </w:p>
          <w:p w14:paraId="5AD171BE" w14:textId="1F7D68B1" w:rsidR="009A286D" w:rsidRPr="00FB20FB" w:rsidRDefault="009A286D" w:rsidP="00563978">
            <w:pPr>
              <w:spacing w:after="120"/>
              <w:rPr>
                <w:color w:val="auto"/>
                <w:lang w:val="en-US"/>
              </w:rPr>
            </w:pPr>
            <w:r w:rsidRPr="00FB20FB">
              <w:rPr>
                <w:color w:val="auto"/>
                <w:lang w:val="en-US"/>
              </w:rPr>
              <w:t xml:space="preserve">Where there has been a change of legal entity of the employing business involving a changed ABN (transfer of business), the </w:t>
            </w:r>
            <w:r w:rsidR="00662F6B" w:rsidRPr="00FB20FB">
              <w:rPr>
                <w:color w:val="auto"/>
                <w:lang w:val="en-US"/>
              </w:rPr>
              <w:t>Training Provider</w:t>
            </w:r>
            <w:r w:rsidRPr="00FB20FB">
              <w:rPr>
                <w:color w:val="auto"/>
                <w:lang w:val="en-US"/>
              </w:rPr>
              <w:t xml:space="preserve"> must assist the employer to initiate a </w:t>
            </w:r>
            <w:r w:rsidR="00FB20FB">
              <w:rPr>
                <w:color w:val="auto"/>
                <w:lang w:val="en-US"/>
              </w:rPr>
              <w:t>‘</w:t>
            </w:r>
            <w:r w:rsidRPr="00FB20FB">
              <w:rPr>
                <w:color w:val="auto"/>
                <w:lang w:val="en-US"/>
              </w:rPr>
              <w:t>change of ownership</w:t>
            </w:r>
            <w:r w:rsidR="00FB20FB">
              <w:rPr>
                <w:color w:val="auto"/>
                <w:lang w:val="en-US"/>
              </w:rPr>
              <w:t>’</w:t>
            </w:r>
            <w:r w:rsidRPr="00FB20FB">
              <w:rPr>
                <w:color w:val="auto"/>
                <w:lang w:val="en-US"/>
              </w:rPr>
              <w:t xml:space="preserve"> variation (otherwise known as CHOW). The transfer of business ownership for a business employing AAs can occur through sale, partnership dissolution and reforming, or a change to the legal structure of the enterprise such as moving from an incorporated association to a company.</w:t>
            </w:r>
          </w:p>
        </w:tc>
      </w:tr>
      <w:tr w:rsidR="009A286D" w:rsidRPr="00FB20FB" w14:paraId="31603864" w14:textId="77777777" w:rsidTr="00A31162">
        <w:trPr>
          <w:cantSplit/>
          <w:trHeight w:val="602"/>
        </w:trPr>
        <w:tc>
          <w:tcPr>
            <w:tcW w:w="2410" w:type="dxa"/>
          </w:tcPr>
          <w:p w14:paraId="59890F77" w14:textId="77777777" w:rsidR="009A286D" w:rsidRPr="00FB20FB" w:rsidRDefault="009A286D" w:rsidP="009A286D">
            <w:pPr>
              <w:rPr>
                <w:color w:val="auto"/>
                <w:lang w:val="en-US"/>
              </w:rPr>
            </w:pPr>
            <w:r w:rsidRPr="00FB20FB">
              <w:rPr>
                <w:color w:val="auto"/>
                <w:lang w:val="en-US"/>
              </w:rPr>
              <w:t>Change of Employment Details</w:t>
            </w:r>
          </w:p>
        </w:tc>
        <w:tc>
          <w:tcPr>
            <w:tcW w:w="6662" w:type="dxa"/>
            <w:tcBorders>
              <w:top w:val="single" w:sz="4" w:space="0" w:color="auto"/>
              <w:bottom w:val="single" w:sz="4" w:space="0" w:color="auto"/>
            </w:tcBorders>
          </w:tcPr>
          <w:p w14:paraId="7A232570" w14:textId="6A75B44A" w:rsidR="009A286D" w:rsidRPr="00FB20FB" w:rsidRDefault="009A286D" w:rsidP="00563978">
            <w:pPr>
              <w:spacing w:after="120"/>
              <w:rPr>
                <w:color w:val="auto"/>
                <w:lang w:val="en-US"/>
              </w:rPr>
            </w:pPr>
            <w:r w:rsidRPr="00FB20FB">
              <w:rPr>
                <w:color w:val="auto"/>
                <w:lang w:val="en-US"/>
              </w:rPr>
              <w:t xml:space="preserve">The circumstances of the AA’s employment can change during the term of a training contract. For example, the agreed number of training contract hours or worksite address may change. Where the </w:t>
            </w:r>
            <w:r w:rsidR="00662F6B" w:rsidRPr="00FB20FB">
              <w:rPr>
                <w:color w:val="auto"/>
                <w:lang w:val="en-US"/>
              </w:rPr>
              <w:t>Training Provider</w:t>
            </w:r>
            <w:r w:rsidRPr="00FB20FB">
              <w:rPr>
                <w:color w:val="auto"/>
                <w:lang w:val="en-US"/>
              </w:rPr>
              <w:t xml:space="preserve"> becomes aware of any change to employment circumstances, they must assist the employer and AA to initiate a </w:t>
            </w:r>
            <w:r w:rsidR="00FB20FB">
              <w:rPr>
                <w:color w:val="auto"/>
                <w:lang w:val="en-US"/>
              </w:rPr>
              <w:t>‘</w:t>
            </w:r>
            <w:r w:rsidRPr="00FB20FB">
              <w:rPr>
                <w:color w:val="auto"/>
                <w:lang w:val="en-US"/>
              </w:rPr>
              <w:t>change of workplace details or workplace hours</w:t>
            </w:r>
            <w:r w:rsidR="00FB20FB">
              <w:rPr>
                <w:color w:val="auto"/>
                <w:lang w:val="en-US"/>
              </w:rPr>
              <w:t>’</w:t>
            </w:r>
            <w:r w:rsidRPr="00FB20FB">
              <w:rPr>
                <w:color w:val="auto"/>
                <w:lang w:val="en-US"/>
              </w:rPr>
              <w:t xml:space="preserve"> through their AVETARS portal.</w:t>
            </w:r>
          </w:p>
        </w:tc>
      </w:tr>
      <w:tr w:rsidR="009A286D" w:rsidRPr="00FB20FB" w14:paraId="0D84A2E4" w14:textId="77777777" w:rsidTr="00A31162">
        <w:trPr>
          <w:cantSplit/>
          <w:trHeight w:val="602"/>
        </w:trPr>
        <w:tc>
          <w:tcPr>
            <w:tcW w:w="2410" w:type="dxa"/>
          </w:tcPr>
          <w:p w14:paraId="53603429" w14:textId="77777777" w:rsidR="009A286D" w:rsidRPr="00FB20FB" w:rsidRDefault="009A286D" w:rsidP="00A31162">
            <w:pPr>
              <w:rPr>
                <w:color w:val="auto"/>
                <w:lang w:val="en-US"/>
              </w:rPr>
            </w:pPr>
            <w:r w:rsidRPr="00FB20FB">
              <w:rPr>
                <w:color w:val="auto"/>
                <w:lang w:val="en-US"/>
              </w:rPr>
              <w:t>Change of AA Details</w:t>
            </w:r>
          </w:p>
        </w:tc>
        <w:tc>
          <w:tcPr>
            <w:tcW w:w="6662" w:type="dxa"/>
            <w:tcBorders>
              <w:top w:val="single" w:sz="4" w:space="0" w:color="auto"/>
              <w:bottom w:val="single" w:sz="4" w:space="0" w:color="auto"/>
            </w:tcBorders>
          </w:tcPr>
          <w:p w14:paraId="2CBDEEF3" w14:textId="1F959672" w:rsidR="009A286D" w:rsidRPr="00FB20FB" w:rsidRDefault="009A286D" w:rsidP="00563978">
            <w:pPr>
              <w:spacing w:after="120"/>
              <w:rPr>
                <w:color w:val="auto"/>
                <w:lang w:val="en-US"/>
              </w:rPr>
            </w:pPr>
            <w:r w:rsidRPr="00FB20FB">
              <w:rPr>
                <w:color w:val="auto"/>
                <w:lang w:val="en-US"/>
              </w:rPr>
              <w:t xml:space="preserve">If the </w:t>
            </w:r>
            <w:r w:rsidR="00662F6B" w:rsidRPr="00FB20FB">
              <w:rPr>
                <w:color w:val="auto"/>
                <w:lang w:val="en-US"/>
              </w:rPr>
              <w:t>Training Provider</w:t>
            </w:r>
            <w:r w:rsidRPr="00FB20FB">
              <w:rPr>
                <w:color w:val="auto"/>
                <w:lang w:val="en-US"/>
              </w:rPr>
              <w:t xml:space="preserve"> becomes aware of any changes to the AA’s details, including name and contact information, they must assist the AA to update their details through their AVETARS portal. This may include initiating a variation to change the AA name, date of birth, disability status, citizenship status, ATSI status, previous qualifications, previous work or simply updating basic contact details in their profile.</w:t>
            </w:r>
          </w:p>
        </w:tc>
      </w:tr>
      <w:tr w:rsidR="009A286D" w:rsidRPr="00FB20FB" w14:paraId="1B7D2F55" w14:textId="77777777" w:rsidTr="00A31162">
        <w:trPr>
          <w:cantSplit/>
          <w:trHeight w:val="602"/>
        </w:trPr>
        <w:tc>
          <w:tcPr>
            <w:tcW w:w="2410" w:type="dxa"/>
          </w:tcPr>
          <w:p w14:paraId="3469CAAA" w14:textId="77777777" w:rsidR="009A286D" w:rsidRPr="00FB20FB" w:rsidRDefault="009A286D" w:rsidP="009A286D">
            <w:pPr>
              <w:rPr>
                <w:color w:val="auto"/>
                <w:lang w:val="en-US"/>
              </w:rPr>
            </w:pPr>
            <w:r w:rsidRPr="00FB20FB">
              <w:rPr>
                <w:color w:val="auto"/>
                <w:lang w:val="en-US"/>
              </w:rPr>
              <w:t>ACT Extract of Records</w:t>
            </w:r>
          </w:p>
        </w:tc>
        <w:tc>
          <w:tcPr>
            <w:tcW w:w="6662" w:type="dxa"/>
            <w:tcBorders>
              <w:top w:val="single" w:sz="4" w:space="0" w:color="auto"/>
              <w:bottom w:val="single" w:sz="4" w:space="0" w:color="auto"/>
            </w:tcBorders>
          </w:tcPr>
          <w:p w14:paraId="59909A52" w14:textId="77777777" w:rsidR="009A286D" w:rsidRPr="00FB20FB" w:rsidRDefault="009A286D" w:rsidP="00563978">
            <w:pPr>
              <w:spacing w:after="120"/>
              <w:rPr>
                <w:color w:val="auto"/>
                <w:lang w:val="en-US"/>
              </w:rPr>
            </w:pPr>
            <w:r w:rsidRPr="00FB20FB">
              <w:rPr>
                <w:color w:val="auto"/>
                <w:lang w:val="en-US"/>
              </w:rPr>
              <w:t xml:space="preserve">AAs moving to another state or territory to continue their Australian Apprenticeship can apply for an ACT Extract of Record. An application for an Extract of Record is made by submitting the </w:t>
            </w:r>
            <w:hyperlink r:id="rId70">
              <w:r w:rsidRPr="006D67D9">
                <w:rPr>
                  <w:rStyle w:val="Hyperlink"/>
                  <w:rFonts w:eastAsia="Times New Roman"/>
                  <w:bCs/>
                  <w:szCs w:val="20"/>
                  <w:lang w:val="en-US"/>
                </w:rPr>
                <w:t>ACT Extract of Record form</w:t>
              </w:r>
              <w:r w:rsidRPr="00FB20FB">
                <w:rPr>
                  <w:rStyle w:val="Hyperlink"/>
                  <w:color w:val="auto"/>
                  <w:lang w:val="en-US"/>
                </w:rPr>
                <w:t xml:space="preserve"> </w:t>
              </w:r>
            </w:hyperlink>
            <w:r w:rsidRPr="00FB20FB">
              <w:rPr>
                <w:color w:val="auto"/>
                <w:lang w:val="en-US"/>
              </w:rPr>
              <w:t xml:space="preserve">to </w:t>
            </w:r>
            <w:hyperlink r:id="rId71">
              <w:r w:rsidRPr="006D67D9">
                <w:rPr>
                  <w:rStyle w:val="Hyperlink"/>
                  <w:rFonts w:eastAsia="Times New Roman"/>
                  <w:bCs/>
                  <w:szCs w:val="20"/>
                  <w:lang w:val="en-US"/>
                </w:rPr>
                <w:t>skills@act.gov.au</w:t>
              </w:r>
              <w:r w:rsidRPr="006D67D9">
                <w:rPr>
                  <w:rStyle w:val="Hyperlink"/>
                  <w:color w:val="auto"/>
                  <w:u w:val="none"/>
                  <w:lang w:val="en-US"/>
                </w:rPr>
                <w:t xml:space="preserve">. </w:t>
              </w:r>
            </w:hyperlink>
            <w:r w:rsidRPr="00FB20FB">
              <w:rPr>
                <w:color w:val="auto"/>
                <w:lang w:val="en-US"/>
              </w:rPr>
              <w:t>An extract of record cannot be provided until the ACT training contract has been cancelled.</w:t>
            </w:r>
          </w:p>
        </w:tc>
      </w:tr>
      <w:tr w:rsidR="009A286D" w:rsidRPr="00FB20FB" w14:paraId="63474DB4" w14:textId="77777777" w:rsidTr="00A31162">
        <w:trPr>
          <w:cantSplit/>
          <w:trHeight w:val="602"/>
        </w:trPr>
        <w:tc>
          <w:tcPr>
            <w:tcW w:w="2410" w:type="dxa"/>
          </w:tcPr>
          <w:p w14:paraId="2C8D86CE" w14:textId="77777777" w:rsidR="009A286D" w:rsidRPr="00FB20FB" w:rsidRDefault="009A286D" w:rsidP="00A31162">
            <w:pPr>
              <w:rPr>
                <w:color w:val="auto"/>
                <w:lang w:val="en-US"/>
              </w:rPr>
            </w:pPr>
            <w:r w:rsidRPr="00FB20FB">
              <w:rPr>
                <w:color w:val="auto"/>
                <w:lang w:val="en-US"/>
              </w:rPr>
              <w:t>Expiry of Training Contracts</w:t>
            </w:r>
          </w:p>
        </w:tc>
        <w:tc>
          <w:tcPr>
            <w:tcW w:w="6662" w:type="dxa"/>
            <w:tcBorders>
              <w:top w:val="single" w:sz="4" w:space="0" w:color="auto"/>
              <w:bottom w:val="single" w:sz="4" w:space="0" w:color="auto"/>
            </w:tcBorders>
          </w:tcPr>
          <w:p w14:paraId="4C7945C8" w14:textId="77777777" w:rsidR="009A286D" w:rsidRPr="00FB20FB" w:rsidRDefault="009A286D" w:rsidP="00563978">
            <w:pPr>
              <w:spacing w:after="120"/>
              <w:rPr>
                <w:color w:val="auto"/>
                <w:lang w:val="en-US"/>
              </w:rPr>
            </w:pPr>
            <w:r w:rsidRPr="00FB20FB">
              <w:rPr>
                <w:color w:val="auto"/>
                <w:lang w:val="en-US"/>
              </w:rPr>
              <w:t>If the due to complete date has passed and an extension has not been approved, the Directorate will expire the training contract without further notice. This occurs at midnight on the due to complete date.</w:t>
            </w:r>
          </w:p>
          <w:p w14:paraId="6376E54B" w14:textId="48B960E4" w:rsidR="009A286D" w:rsidRPr="00FB20FB" w:rsidRDefault="009A286D" w:rsidP="00563978">
            <w:pPr>
              <w:spacing w:after="120"/>
              <w:rPr>
                <w:color w:val="auto"/>
                <w:lang w:val="en-US"/>
              </w:rPr>
            </w:pPr>
            <w:r w:rsidRPr="00FB20FB">
              <w:rPr>
                <w:color w:val="auto"/>
                <w:lang w:val="en-US"/>
              </w:rPr>
              <w:t xml:space="preserve">All parties, including the </w:t>
            </w:r>
            <w:r w:rsidR="00662F6B" w:rsidRPr="00FB20FB">
              <w:rPr>
                <w:color w:val="auto"/>
                <w:lang w:val="en-US"/>
              </w:rPr>
              <w:t>Training Provider</w:t>
            </w:r>
            <w:r w:rsidRPr="00FB20FB">
              <w:rPr>
                <w:color w:val="auto"/>
                <w:lang w:val="en-US"/>
              </w:rPr>
              <w:t>, will be advised by email notification of the expiry of a training contract.</w:t>
            </w:r>
          </w:p>
        </w:tc>
      </w:tr>
      <w:tr w:rsidR="009A286D" w:rsidRPr="00FB20FB" w14:paraId="6A661B68" w14:textId="77777777" w:rsidTr="00A31162">
        <w:trPr>
          <w:cantSplit/>
          <w:trHeight w:val="602"/>
        </w:trPr>
        <w:tc>
          <w:tcPr>
            <w:tcW w:w="2410" w:type="dxa"/>
          </w:tcPr>
          <w:p w14:paraId="417CDBF7" w14:textId="77777777" w:rsidR="009A286D" w:rsidRPr="00FB20FB" w:rsidRDefault="009A286D" w:rsidP="00A31162">
            <w:pPr>
              <w:rPr>
                <w:color w:val="auto"/>
                <w:lang w:val="en-US"/>
              </w:rPr>
            </w:pPr>
            <w:r w:rsidRPr="00FB20FB">
              <w:rPr>
                <w:color w:val="auto"/>
                <w:lang w:val="en-US"/>
              </w:rPr>
              <w:t>Complete Training Contract (Interstate Training AA only)</w:t>
            </w:r>
          </w:p>
        </w:tc>
        <w:tc>
          <w:tcPr>
            <w:tcW w:w="6662" w:type="dxa"/>
            <w:tcBorders>
              <w:top w:val="single" w:sz="4" w:space="0" w:color="auto"/>
              <w:bottom w:val="single" w:sz="4" w:space="0" w:color="auto"/>
            </w:tcBorders>
          </w:tcPr>
          <w:p w14:paraId="6E0F69F2" w14:textId="77777777" w:rsidR="009A286D" w:rsidRPr="00FB20FB" w:rsidRDefault="009A286D" w:rsidP="00563978">
            <w:pPr>
              <w:spacing w:after="120"/>
              <w:rPr>
                <w:color w:val="auto"/>
                <w:lang w:val="en-US"/>
              </w:rPr>
            </w:pPr>
            <w:r w:rsidRPr="00FB20FB">
              <w:rPr>
                <w:color w:val="auto"/>
                <w:lang w:val="en-US"/>
              </w:rPr>
              <w:t>An employer of an ACT AA required to travel interstate to undertake their formal training with an interstate RTO must submit an ‘Application to Training Contract Interstate Training Apprenticeships Only’ form (F4).</w:t>
            </w:r>
          </w:p>
          <w:p w14:paraId="6060533C" w14:textId="77777777" w:rsidR="009A286D" w:rsidRPr="00FB20FB" w:rsidRDefault="009A286D" w:rsidP="00563978">
            <w:pPr>
              <w:spacing w:after="120"/>
              <w:rPr>
                <w:color w:val="auto"/>
                <w:lang w:val="en-US"/>
              </w:rPr>
            </w:pPr>
            <w:r w:rsidRPr="00FB20FB">
              <w:rPr>
                <w:color w:val="auto"/>
                <w:lang w:val="en-US"/>
              </w:rPr>
              <w:t xml:space="preserve">This form must be signed by the AA and employer (refer to </w:t>
            </w:r>
            <w:r w:rsidRPr="006D67D9">
              <w:rPr>
                <w:i/>
                <w:color w:val="auto"/>
                <w:lang w:val="en-US"/>
              </w:rPr>
              <w:t>Interstate Training</w:t>
            </w:r>
            <w:r w:rsidRPr="00FB20FB">
              <w:rPr>
                <w:color w:val="auto"/>
                <w:lang w:val="en-US"/>
              </w:rPr>
              <w:t>). This form can be requested from the Directorate.</w:t>
            </w:r>
          </w:p>
        </w:tc>
      </w:tr>
      <w:tr w:rsidR="006D67D9" w:rsidRPr="00FB20FB" w14:paraId="360D234E" w14:textId="77777777" w:rsidTr="00A31162">
        <w:trPr>
          <w:cantSplit/>
          <w:trHeight w:val="602"/>
        </w:trPr>
        <w:tc>
          <w:tcPr>
            <w:tcW w:w="2410" w:type="dxa"/>
          </w:tcPr>
          <w:p w14:paraId="6A365339" w14:textId="77777777" w:rsidR="009A286D" w:rsidRPr="00FB20FB" w:rsidRDefault="009A286D" w:rsidP="00A31162">
            <w:pPr>
              <w:rPr>
                <w:color w:val="auto"/>
                <w:lang w:val="en-US"/>
              </w:rPr>
            </w:pPr>
            <w:r w:rsidRPr="00FB20FB">
              <w:rPr>
                <w:color w:val="auto"/>
                <w:lang w:val="en-US"/>
              </w:rPr>
              <w:lastRenderedPageBreak/>
              <w:t>Credit Adjustment/ Interstate Transfers</w:t>
            </w:r>
          </w:p>
        </w:tc>
        <w:tc>
          <w:tcPr>
            <w:tcW w:w="6662" w:type="dxa"/>
            <w:tcBorders>
              <w:top w:val="single" w:sz="4" w:space="0" w:color="auto"/>
              <w:bottom w:val="single" w:sz="4" w:space="0" w:color="auto"/>
            </w:tcBorders>
          </w:tcPr>
          <w:p w14:paraId="4123A7DF" w14:textId="77777777" w:rsidR="009A286D" w:rsidRPr="00FB20FB" w:rsidRDefault="009A286D" w:rsidP="00563978">
            <w:pPr>
              <w:spacing w:after="120"/>
              <w:rPr>
                <w:color w:val="auto"/>
                <w:lang w:val="en-US"/>
              </w:rPr>
            </w:pPr>
            <w:r w:rsidRPr="00FB20FB">
              <w:rPr>
                <w:color w:val="auto"/>
                <w:lang w:val="en-US"/>
              </w:rPr>
              <w:t>AAs moving to the ACT from another state or territory can recommence a qualification and apply for a reduction of the training contract duration for ongoing training as an AA.</w:t>
            </w:r>
          </w:p>
          <w:p w14:paraId="0FEBDAA6" w14:textId="77777777" w:rsidR="009A286D" w:rsidRPr="00FB20FB" w:rsidRDefault="009A286D" w:rsidP="00563978">
            <w:pPr>
              <w:spacing w:after="120"/>
              <w:rPr>
                <w:color w:val="auto"/>
                <w:lang w:val="en-US"/>
              </w:rPr>
            </w:pPr>
            <w:r w:rsidRPr="00FB20FB">
              <w:rPr>
                <w:color w:val="auto"/>
                <w:lang w:val="en-US"/>
              </w:rPr>
              <w:t>An Extract of Record can be emailed to the Directorate at the time the training contract is lodged on TYIMS, or a completed ‘Extract of Record Form’ can be submitted later. If the latter occurs, the full duration will be applied on approval of the training contract and once the Extract of Record is processed, the duration will be adjusted. The maximum duration of credit adjustment that may be applied to an ACT training contract is three (3) years and six (6) months.</w:t>
            </w:r>
          </w:p>
          <w:p w14:paraId="662FD477" w14:textId="1C6B907E" w:rsidR="009A286D" w:rsidRPr="00FB20FB" w:rsidRDefault="009A286D" w:rsidP="00563978">
            <w:pPr>
              <w:spacing w:after="120"/>
              <w:rPr>
                <w:color w:val="auto"/>
                <w:lang w:val="en-US"/>
              </w:rPr>
            </w:pPr>
            <w:r w:rsidRPr="00FB20FB">
              <w:rPr>
                <w:color w:val="auto"/>
                <w:lang w:val="en-US"/>
              </w:rPr>
              <w:t xml:space="preserve">A small number of AAs transfer from another state or territory having completed their underpinning skills and knowledge but have not demonstrated competence in the workplace. </w:t>
            </w:r>
            <w:r w:rsidR="00662F6B" w:rsidRPr="00FB20FB">
              <w:rPr>
                <w:color w:val="auto"/>
                <w:lang w:val="en-US"/>
              </w:rPr>
              <w:t>Training Provider</w:t>
            </w:r>
            <w:r w:rsidRPr="00FB20FB">
              <w:rPr>
                <w:color w:val="auto"/>
                <w:lang w:val="en-US"/>
              </w:rPr>
              <w:t>s selected to provide monitoring and assessment services for these apprentices must:</w:t>
            </w:r>
          </w:p>
          <w:p w14:paraId="53F6C1FB" w14:textId="77777777" w:rsidR="009A286D" w:rsidRPr="00FB20FB" w:rsidRDefault="009A286D" w:rsidP="009F49F2">
            <w:pPr>
              <w:pStyle w:val="Tabletext"/>
              <w:numPr>
                <w:ilvl w:val="0"/>
                <w:numId w:val="30"/>
              </w:numPr>
              <w:spacing w:after="120"/>
              <w:ind w:left="454" w:hanging="454"/>
              <w:rPr>
                <w:color w:val="auto"/>
              </w:rPr>
            </w:pPr>
            <w:r w:rsidRPr="00FB20FB">
              <w:rPr>
                <w:color w:val="auto"/>
              </w:rPr>
              <w:t>notify the Directorate when aware of this situation, prior to approval of the training contract.</w:t>
            </w:r>
          </w:p>
          <w:p w14:paraId="3C7C917A" w14:textId="4CE64CDE" w:rsidR="009A286D" w:rsidRPr="00FB20FB" w:rsidRDefault="009A286D" w:rsidP="009F49F2">
            <w:pPr>
              <w:pStyle w:val="Tabletext"/>
              <w:numPr>
                <w:ilvl w:val="0"/>
                <w:numId w:val="30"/>
              </w:numPr>
              <w:spacing w:after="120"/>
              <w:ind w:left="454" w:hanging="454"/>
              <w:rPr>
                <w:color w:val="auto"/>
              </w:rPr>
            </w:pPr>
            <w:r w:rsidRPr="00FB20FB">
              <w:rPr>
                <w:color w:val="auto"/>
              </w:rPr>
              <w:t>validate competence on-the-job in partnership with the employer</w:t>
            </w:r>
            <w:r w:rsidR="00CD3BEC" w:rsidRPr="00FB20FB">
              <w:rPr>
                <w:color w:val="auto"/>
              </w:rPr>
              <w:t xml:space="preserve"> (refer </w:t>
            </w:r>
            <w:r w:rsidR="00CD3BEC" w:rsidRPr="00FB20FB">
              <w:rPr>
                <w:i/>
                <w:color w:val="auto"/>
              </w:rPr>
              <w:t>Funding Model - Validation</w:t>
            </w:r>
            <w:r w:rsidR="00CD3BEC" w:rsidRPr="00FB20FB">
              <w:rPr>
                <w:color w:val="auto"/>
              </w:rPr>
              <w:t>)</w:t>
            </w:r>
          </w:p>
          <w:p w14:paraId="11E5C040" w14:textId="4B3603FB" w:rsidR="009A286D" w:rsidRPr="00FB20FB" w:rsidRDefault="009A286D" w:rsidP="009F49F2">
            <w:pPr>
              <w:pStyle w:val="Tabletext"/>
              <w:numPr>
                <w:ilvl w:val="0"/>
                <w:numId w:val="30"/>
              </w:numPr>
              <w:spacing w:after="120"/>
              <w:ind w:left="454" w:hanging="454"/>
              <w:rPr>
                <w:color w:val="auto"/>
              </w:rPr>
            </w:pPr>
            <w:r w:rsidRPr="00FB20FB">
              <w:rPr>
                <w:color w:val="auto"/>
              </w:rPr>
              <w:t xml:space="preserve">issue the </w:t>
            </w:r>
            <w:r w:rsidR="006D67D9">
              <w:rPr>
                <w:color w:val="auto"/>
              </w:rPr>
              <w:t>Certification Documentation</w:t>
            </w:r>
            <w:r w:rsidR="00CD3BEC" w:rsidRPr="00FB20FB">
              <w:rPr>
                <w:color w:val="auto"/>
              </w:rPr>
              <w:t>.</w:t>
            </w:r>
          </w:p>
        </w:tc>
      </w:tr>
      <w:tr w:rsidR="009A286D" w:rsidRPr="00FB20FB" w14:paraId="229ED795" w14:textId="77777777" w:rsidTr="00A31162">
        <w:trPr>
          <w:cantSplit/>
          <w:trHeight w:val="602"/>
        </w:trPr>
        <w:tc>
          <w:tcPr>
            <w:tcW w:w="2410" w:type="dxa"/>
          </w:tcPr>
          <w:p w14:paraId="311028D3" w14:textId="77777777" w:rsidR="009A286D" w:rsidRPr="00FB20FB" w:rsidRDefault="009A286D" w:rsidP="009A286D">
            <w:pPr>
              <w:rPr>
                <w:color w:val="auto"/>
                <w:lang w:val="en-US"/>
              </w:rPr>
            </w:pPr>
            <w:r w:rsidRPr="00FB20FB">
              <w:rPr>
                <w:color w:val="auto"/>
                <w:lang w:val="en-US"/>
              </w:rPr>
              <w:t>Temporary Transfers</w:t>
            </w:r>
          </w:p>
        </w:tc>
        <w:tc>
          <w:tcPr>
            <w:tcW w:w="6662" w:type="dxa"/>
            <w:tcBorders>
              <w:top w:val="single" w:sz="4" w:space="0" w:color="auto"/>
              <w:bottom w:val="single" w:sz="4" w:space="0" w:color="auto"/>
            </w:tcBorders>
          </w:tcPr>
          <w:p w14:paraId="53FAF70D" w14:textId="566B994F" w:rsidR="009A286D" w:rsidRPr="00FB20FB" w:rsidRDefault="009A286D" w:rsidP="00563978">
            <w:pPr>
              <w:spacing w:after="120"/>
              <w:rPr>
                <w:color w:val="auto"/>
                <w:lang w:val="en-US"/>
              </w:rPr>
            </w:pPr>
            <w:r w:rsidRPr="00FB20FB">
              <w:rPr>
                <w:color w:val="auto"/>
                <w:lang w:val="en-US"/>
              </w:rPr>
              <w:t xml:space="preserve">Where an Australian Apprentice is temporarily mobile across state/ territory borders, but remains with the same employer, the training contract will continue and a cancellation or recommencement of the training contract will not be required. The definition of temporary is for a period of up to 90 </w:t>
            </w:r>
            <w:r w:rsidR="00602CFB" w:rsidRPr="00FB20FB">
              <w:rPr>
                <w:color w:val="auto"/>
                <w:lang w:val="en-US"/>
              </w:rPr>
              <w:t xml:space="preserve">calendar </w:t>
            </w:r>
            <w:r w:rsidRPr="00FB20FB">
              <w:rPr>
                <w:color w:val="auto"/>
                <w:lang w:val="en-US"/>
              </w:rPr>
              <w:t>days. The employer is required to put in place arrangements to continue the training and assessment of the A</w:t>
            </w:r>
            <w:r w:rsidR="006D67D9">
              <w:rPr>
                <w:color w:val="auto"/>
                <w:lang w:val="en-US"/>
              </w:rPr>
              <w:t>A</w:t>
            </w:r>
            <w:r w:rsidRPr="00FB20FB">
              <w:rPr>
                <w:color w:val="auto"/>
                <w:lang w:val="en-US"/>
              </w:rPr>
              <w:t xml:space="preserve">. Where the original </w:t>
            </w:r>
            <w:r w:rsidR="00662F6B" w:rsidRPr="00FB20FB">
              <w:rPr>
                <w:color w:val="auto"/>
                <w:lang w:val="en-US"/>
              </w:rPr>
              <w:t>Training Provider</w:t>
            </w:r>
            <w:r w:rsidRPr="00FB20FB">
              <w:rPr>
                <w:color w:val="auto"/>
                <w:lang w:val="en-US"/>
              </w:rPr>
              <w:t xml:space="preserve"> is unable to deliver the training and assessment to an </w:t>
            </w:r>
            <w:r w:rsidR="006D67D9">
              <w:rPr>
                <w:color w:val="auto"/>
                <w:lang w:val="en-US"/>
              </w:rPr>
              <w:t>AA</w:t>
            </w:r>
            <w:r w:rsidRPr="00FB20FB">
              <w:rPr>
                <w:color w:val="auto"/>
                <w:lang w:val="en-US"/>
              </w:rPr>
              <w:t xml:space="preserve">, and there are no suitable or authorised subcontracting arrangements available, the employer will need to engage an alternative </w:t>
            </w:r>
            <w:r w:rsidR="006D67D9">
              <w:rPr>
                <w:color w:val="auto"/>
                <w:lang w:val="en-US"/>
              </w:rPr>
              <w:t>Training Provider</w:t>
            </w:r>
            <w:r w:rsidRPr="00FB20FB">
              <w:rPr>
                <w:color w:val="auto"/>
                <w:lang w:val="en-US"/>
              </w:rPr>
              <w:t xml:space="preserve">. The application must be made by the employer, Australian Apprentice </w:t>
            </w:r>
            <w:r w:rsidR="00823A06" w:rsidRPr="00FB20FB">
              <w:rPr>
                <w:rStyle w:val="Hyperlink"/>
                <w:color w:val="auto"/>
                <w:u w:val="none"/>
                <w:lang w:val="en-US"/>
              </w:rPr>
              <w:t xml:space="preserve">and delegate from the new </w:t>
            </w:r>
            <w:r w:rsidR="006D67D9">
              <w:rPr>
                <w:rStyle w:val="Hyperlink"/>
                <w:color w:val="auto"/>
                <w:u w:val="none"/>
                <w:lang w:val="en-US"/>
              </w:rPr>
              <w:t>Training Provider</w:t>
            </w:r>
            <w:r w:rsidR="00823A06" w:rsidRPr="00FB20FB">
              <w:rPr>
                <w:rStyle w:val="Hyperlink"/>
                <w:color w:val="auto"/>
                <w:u w:val="none"/>
                <w:lang w:val="en-US"/>
              </w:rPr>
              <w:t xml:space="preserve"> as per</w:t>
            </w:r>
            <w:r w:rsidRPr="00FB20FB">
              <w:rPr>
                <w:color w:val="auto"/>
                <w:lang w:val="en-US"/>
              </w:rPr>
              <w:t xml:space="preserve"> the </w:t>
            </w:r>
            <w:r w:rsidR="006D67D9">
              <w:rPr>
                <w:color w:val="auto"/>
                <w:lang w:val="en-US"/>
              </w:rPr>
              <w:t>‘c</w:t>
            </w:r>
            <w:r w:rsidRPr="00FB20FB">
              <w:rPr>
                <w:color w:val="auto"/>
                <w:lang w:val="en-US"/>
              </w:rPr>
              <w:t>hange of RTO</w:t>
            </w:r>
            <w:r w:rsidR="006D67D9">
              <w:rPr>
                <w:color w:val="auto"/>
                <w:lang w:val="en-US"/>
              </w:rPr>
              <w:t>’</w:t>
            </w:r>
            <w:r w:rsidRPr="00FB20FB">
              <w:rPr>
                <w:color w:val="auto"/>
                <w:lang w:val="en-US"/>
              </w:rPr>
              <w:t xml:space="preserve"> variation.</w:t>
            </w:r>
          </w:p>
          <w:p w14:paraId="5DE483BD" w14:textId="2B4114EF" w:rsidR="009A286D" w:rsidRPr="00FB20FB" w:rsidRDefault="009A286D" w:rsidP="00563978">
            <w:pPr>
              <w:spacing w:after="120"/>
              <w:rPr>
                <w:color w:val="auto"/>
                <w:lang w:val="en-US"/>
              </w:rPr>
            </w:pPr>
            <w:r w:rsidRPr="00FB20FB">
              <w:rPr>
                <w:color w:val="auto"/>
                <w:lang w:val="en-US"/>
              </w:rPr>
              <w:t xml:space="preserve">If necessary, the employer may be required to fund the remainder of training on a Fee-for-Service (FFS) basis. The FFS RTO must be approved to deliver the qualification on the </w:t>
            </w:r>
            <w:hyperlink r:id="rId72">
              <w:r w:rsidR="006D67D9" w:rsidRPr="002D240F">
                <w:rPr>
                  <w:rStyle w:val="Hyperlink"/>
                </w:rPr>
                <w:t>ACT Qualifications Register</w:t>
              </w:r>
            </w:hyperlink>
            <w:r w:rsidRPr="00FB20FB">
              <w:rPr>
                <w:color w:val="auto"/>
                <w:lang w:val="en-US"/>
              </w:rPr>
              <w:t>.</w:t>
            </w:r>
          </w:p>
        </w:tc>
      </w:tr>
    </w:tbl>
    <w:p w14:paraId="3019FE60" w14:textId="77777777" w:rsidR="00A13273" w:rsidRDefault="00A13273" w:rsidP="00823A06">
      <w:pPr>
        <w:pStyle w:val="Heading3"/>
        <w:numPr>
          <w:ilvl w:val="0"/>
          <w:numId w:val="0"/>
        </w:numPr>
      </w:pPr>
    </w:p>
    <w:p w14:paraId="71180F5F" w14:textId="77777777" w:rsidR="00A13273" w:rsidRDefault="00A13273">
      <w:pPr>
        <w:spacing w:before="0" w:line="276" w:lineRule="auto"/>
        <w:rPr>
          <w:rFonts w:ascii="Source Sans Pro SemiBold" w:hAnsi="Source Sans Pro SemiBold"/>
          <w:color w:val="482D8C" w:themeColor="background2"/>
          <w:sz w:val="32"/>
          <w:szCs w:val="28"/>
        </w:rPr>
      </w:pPr>
      <w:r>
        <w:br w:type="page"/>
      </w:r>
    </w:p>
    <w:p w14:paraId="49822C70" w14:textId="704062B8" w:rsidR="00823A06" w:rsidRDefault="00823A06" w:rsidP="00823A06">
      <w:pPr>
        <w:pStyle w:val="Heading3"/>
        <w:numPr>
          <w:ilvl w:val="0"/>
          <w:numId w:val="0"/>
        </w:numPr>
      </w:pPr>
      <w:bookmarkStart w:id="55" w:name="_Toc12635976"/>
      <w:r>
        <w:lastRenderedPageBreak/>
        <w:t>Variation timeframe requirements</w:t>
      </w:r>
      <w:bookmarkEnd w:id="55"/>
    </w:p>
    <w:tbl>
      <w:tblPr>
        <w:tblStyle w:val="TableGrid"/>
        <w:tblW w:w="9067"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2405"/>
        <w:gridCol w:w="6655"/>
        <w:gridCol w:w="7"/>
      </w:tblGrid>
      <w:tr w:rsidR="00A13273" w:rsidRPr="00A13273" w14:paraId="06253754" w14:textId="77777777" w:rsidTr="00CD3BEC">
        <w:trPr>
          <w:trHeight w:val="442"/>
        </w:trPr>
        <w:tc>
          <w:tcPr>
            <w:tcW w:w="2405" w:type="dxa"/>
            <w:shd w:val="clear" w:color="auto" w:fill="323232" w:themeFill="accent1"/>
          </w:tcPr>
          <w:p w14:paraId="44EFFDCE" w14:textId="4E4D4209" w:rsidR="00823A06" w:rsidRPr="00BA2DC5" w:rsidRDefault="00823A06" w:rsidP="00BA2DC5">
            <w:pPr>
              <w:pStyle w:val="Tableheadbold"/>
              <w:rPr>
                <w:color w:val="FFFFFF" w:themeColor="background1"/>
              </w:rPr>
            </w:pPr>
            <w:r w:rsidRPr="00BA2DC5">
              <w:rPr>
                <w:color w:val="FFFFFF" w:themeColor="background1"/>
              </w:rPr>
              <w:t>Variation type</w:t>
            </w:r>
          </w:p>
        </w:tc>
        <w:tc>
          <w:tcPr>
            <w:tcW w:w="6662" w:type="dxa"/>
            <w:gridSpan w:val="2"/>
            <w:shd w:val="clear" w:color="auto" w:fill="323232" w:themeFill="accent1"/>
          </w:tcPr>
          <w:p w14:paraId="45E89191" w14:textId="04EB3F2C" w:rsidR="00823A06" w:rsidRPr="00BA2DC5" w:rsidRDefault="00823A06" w:rsidP="00BA2DC5">
            <w:pPr>
              <w:pStyle w:val="Tableheadbold"/>
              <w:rPr>
                <w:color w:val="FFFFFF" w:themeColor="background1"/>
              </w:rPr>
            </w:pPr>
            <w:r w:rsidRPr="00BA2DC5">
              <w:rPr>
                <w:color w:val="FFFFFF" w:themeColor="background1"/>
              </w:rPr>
              <w:t>Action and timeframe</w:t>
            </w:r>
          </w:p>
        </w:tc>
      </w:tr>
      <w:tr w:rsidR="00823A06" w14:paraId="7F580799" w14:textId="77777777" w:rsidTr="00CD3BEC">
        <w:trPr>
          <w:gridAfter w:val="1"/>
          <w:wAfter w:w="7" w:type="dxa"/>
        </w:trPr>
        <w:tc>
          <w:tcPr>
            <w:tcW w:w="2405" w:type="dxa"/>
          </w:tcPr>
          <w:p w14:paraId="5CC84836" w14:textId="4FE31DAD" w:rsidR="00823A06" w:rsidRPr="0007262F" w:rsidRDefault="00823A06" w:rsidP="00823A06">
            <w:pPr>
              <w:rPr>
                <w:color w:val="auto"/>
              </w:rPr>
            </w:pPr>
            <w:r w:rsidRPr="0007262F">
              <w:rPr>
                <w:color w:val="auto"/>
              </w:rPr>
              <w:t>Extension</w:t>
            </w:r>
          </w:p>
        </w:tc>
        <w:tc>
          <w:tcPr>
            <w:tcW w:w="6655" w:type="dxa"/>
          </w:tcPr>
          <w:p w14:paraId="0A873063" w14:textId="02B98800" w:rsidR="00823A06" w:rsidRPr="0007262F" w:rsidRDefault="00823A06" w:rsidP="000D49D6">
            <w:pPr>
              <w:rPr>
                <w:color w:val="auto"/>
              </w:rPr>
            </w:pPr>
            <w:r w:rsidRPr="0007262F">
              <w:rPr>
                <w:color w:val="auto"/>
              </w:rPr>
              <w:t xml:space="preserve">Initiate the variation at least </w:t>
            </w:r>
            <w:r w:rsidR="000D49D6" w:rsidRPr="0007262F">
              <w:rPr>
                <w:color w:val="auto"/>
              </w:rPr>
              <w:t xml:space="preserve">10 business </w:t>
            </w:r>
            <w:r w:rsidRPr="0007262F">
              <w:rPr>
                <w:color w:val="auto"/>
              </w:rPr>
              <w:t>days prior to the original due to complete date on the training contract.</w:t>
            </w:r>
          </w:p>
        </w:tc>
      </w:tr>
      <w:tr w:rsidR="00823A06" w14:paraId="61427913" w14:textId="77777777" w:rsidTr="00CD3BEC">
        <w:trPr>
          <w:gridAfter w:val="1"/>
          <w:wAfter w:w="7" w:type="dxa"/>
        </w:trPr>
        <w:tc>
          <w:tcPr>
            <w:tcW w:w="2405" w:type="dxa"/>
            <w:shd w:val="clear" w:color="auto" w:fill="EAEAEA" w:themeFill="accent1" w:themeFillTint="1A"/>
          </w:tcPr>
          <w:p w14:paraId="6F287D47" w14:textId="7DFED581" w:rsidR="00823A06" w:rsidRPr="0007262F" w:rsidRDefault="00823A06" w:rsidP="00823A06">
            <w:pPr>
              <w:rPr>
                <w:color w:val="auto"/>
              </w:rPr>
            </w:pPr>
            <w:r w:rsidRPr="0007262F">
              <w:rPr>
                <w:color w:val="auto"/>
              </w:rPr>
              <w:t>Cancellation</w:t>
            </w:r>
          </w:p>
        </w:tc>
        <w:tc>
          <w:tcPr>
            <w:tcW w:w="6655" w:type="dxa"/>
            <w:shd w:val="clear" w:color="auto" w:fill="EAEAEA" w:themeFill="accent1" w:themeFillTint="1A"/>
          </w:tcPr>
          <w:p w14:paraId="7F5B0101" w14:textId="1440D6A3" w:rsidR="00823A06" w:rsidRPr="0007262F" w:rsidRDefault="00823A06" w:rsidP="000D49D6">
            <w:pPr>
              <w:rPr>
                <w:color w:val="auto"/>
              </w:rPr>
            </w:pPr>
            <w:r w:rsidRPr="0007262F">
              <w:rPr>
                <w:color w:val="auto"/>
              </w:rPr>
              <w:t xml:space="preserve">Initiate the variation within </w:t>
            </w:r>
            <w:r w:rsidR="000D49D6" w:rsidRPr="0007262F">
              <w:rPr>
                <w:color w:val="auto"/>
              </w:rPr>
              <w:t xml:space="preserve">10 business </w:t>
            </w:r>
            <w:r w:rsidRPr="0007262F">
              <w:rPr>
                <w:color w:val="auto"/>
              </w:rPr>
              <w:t xml:space="preserve">days of the </w:t>
            </w:r>
            <w:r w:rsidR="000D49D6" w:rsidRPr="0007262F">
              <w:rPr>
                <w:color w:val="auto"/>
              </w:rPr>
              <w:t xml:space="preserve">Training Provider </w:t>
            </w:r>
            <w:r w:rsidRPr="0007262F">
              <w:rPr>
                <w:color w:val="auto"/>
              </w:rPr>
              <w:t>identifying that the AA has withdrawn from training or changed employers.</w:t>
            </w:r>
          </w:p>
        </w:tc>
      </w:tr>
      <w:tr w:rsidR="00823A06" w14:paraId="1050A2F0" w14:textId="77777777" w:rsidTr="00CD3BEC">
        <w:trPr>
          <w:gridAfter w:val="1"/>
          <w:wAfter w:w="7" w:type="dxa"/>
        </w:trPr>
        <w:tc>
          <w:tcPr>
            <w:tcW w:w="2405" w:type="dxa"/>
          </w:tcPr>
          <w:p w14:paraId="4E2BB587" w14:textId="3E243787" w:rsidR="00823A06" w:rsidRPr="0007262F" w:rsidRDefault="00823A06" w:rsidP="00823A06">
            <w:pPr>
              <w:rPr>
                <w:color w:val="auto"/>
              </w:rPr>
            </w:pPr>
            <w:r w:rsidRPr="0007262F">
              <w:rPr>
                <w:color w:val="auto"/>
              </w:rPr>
              <w:t xml:space="preserve">Change of RTO </w:t>
            </w:r>
          </w:p>
        </w:tc>
        <w:tc>
          <w:tcPr>
            <w:tcW w:w="6655" w:type="dxa"/>
          </w:tcPr>
          <w:p w14:paraId="7DDFDDE5" w14:textId="1676E9A2" w:rsidR="00823A06" w:rsidRPr="0007262F" w:rsidRDefault="00823A06" w:rsidP="000D49D6">
            <w:pPr>
              <w:rPr>
                <w:color w:val="auto"/>
              </w:rPr>
            </w:pPr>
            <w:r w:rsidRPr="0007262F">
              <w:rPr>
                <w:color w:val="auto"/>
              </w:rPr>
              <w:t xml:space="preserve">The original </w:t>
            </w:r>
            <w:r w:rsidR="000D49D6" w:rsidRPr="0007262F">
              <w:rPr>
                <w:color w:val="auto"/>
              </w:rPr>
              <w:t xml:space="preserve">Training Provider </w:t>
            </w:r>
            <w:r w:rsidRPr="0007262F">
              <w:rPr>
                <w:color w:val="auto"/>
              </w:rPr>
              <w:t xml:space="preserve">will have 30 </w:t>
            </w:r>
            <w:r w:rsidR="000D49D6" w:rsidRPr="0007262F">
              <w:rPr>
                <w:color w:val="auto"/>
              </w:rPr>
              <w:t xml:space="preserve">calendar </w:t>
            </w:r>
            <w:r w:rsidRPr="0007262F">
              <w:rPr>
                <w:color w:val="auto"/>
              </w:rPr>
              <w:t>days from the date of change to submit claims for payment.</w:t>
            </w:r>
          </w:p>
        </w:tc>
      </w:tr>
      <w:tr w:rsidR="00823A06" w14:paraId="03E04896" w14:textId="77777777" w:rsidTr="00CD3BEC">
        <w:trPr>
          <w:gridAfter w:val="1"/>
          <w:wAfter w:w="7" w:type="dxa"/>
        </w:trPr>
        <w:tc>
          <w:tcPr>
            <w:tcW w:w="2405" w:type="dxa"/>
            <w:shd w:val="clear" w:color="auto" w:fill="EAEAEA" w:themeFill="accent1" w:themeFillTint="1A"/>
          </w:tcPr>
          <w:p w14:paraId="008797B3" w14:textId="7E93B452" w:rsidR="00823A06" w:rsidRPr="0007262F" w:rsidRDefault="00823A06" w:rsidP="00823A06">
            <w:pPr>
              <w:rPr>
                <w:color w:val="auto"/>
              </w:rPr>
            </w:pPr>
            <w:r w:rsidRPr="0007262F">
              <w:rPr>
                <w:color w:val="auto"/>
              </w:rPr>
              <w:t>Change of qualification</w:t>
            </w:r>
          </w:p>
        </w:tc>
        <w:tc>
          <w:tcPr>
            <w:tcW w:w="6655" w:type="dxa"/>
            <w:shd w:val="clear" w:color="auto" w:fill="EAEAEA" w:themeFill="accent1" w:themeFillTint="1A"/>
          </w:tcPr>
          <w:p w14:paraId="0379B916" w14:textId="3AC976E2" w:rsidR="00823A06" w:rsidRPr="0007262F" w:rsidRDefault="00823A06" w:rsidP="00823A06">
            <w:pPr>
              <w:rPr>
                <w:color w:val="auto"/>
              </w:rPr>
            </w:pPr>
            <w:r w:rsidRPr="0007262F">
              <w:rPr>
                <w:color w:val="auto"/>
              </w:rPr>
              <w:t xml:space="preserve">Initiate the variation within </w:t>
            </w:r>
            <w:r w:rsidR="000D49D6" w:rsidRPr="0007262F">
              <w:rPr>
                <w:color w:val="auto"/>
              </w:rPr>
              <w:t xml:space="preserve">10 business </w:t>
            </w:r>
            <w:r w:rsidRPr="0007262F">
              <w:rPr>
                <w:color w:val="auto"/>
              </w:rPr>
              <w:t>days of the change being identified.</w:t>
            </w:r>
          </w:p>
          <w:p w14:paraId="6CD35E94" w14:textId="04C65351" w:rsidR="00823A06" w:rsidRPr="0007262F" w:rsidRDefault="00823A06" w:rsidP="00197E0D">
            <w:pPr>
              <w:rPr>
                <w:color w:val="auto"/>
              </w:rPr>
            </w:pPr>
            <w:r w:rsidRPr="0007262F">
              <w:rPr>
                <w:color w:val="auto"/>
              </w:rPr>
              <w:t xml:space="preserve">The </w:t>
            </w:r>
            <w:r w:rsidR="000D49D6" w:rsidRPr="0007262F">
              <w:rPr>
                <w:color w:val="auto"/>
              </w:rPr>
              <w:t xml:space="preserve">Training Provider </w:t>
            </w:r>
            <w:r w:rsidR="00197E0D" w:rsidRPr="0007262F">
              <w:rPr>
                <w:color w:val="auto"/>
              </w:rPr>
              <w:t>must develop a new T</w:t>
            </w:r>
            <w:r w:rsidRPr="0007262F">
              <w:rPr>
                <w:color w:val="auto"/>
              </w:rPr>
              <w:t xml:space="preserve">raining </w:t>
            </w:r>
            <w:r w:rsidR="00197E0D" w:rsidRPr="0007262F">
              <w:rPr>
                <w:color w:val="auto"/>
              </w:rPr>
              <w:t>P</w:t>
            </w:r>
            <w:r w:rsidRPr="0007262F">
              <w:rPr>
                <w:color w:val="auto"/>
              </w:rPr>
              <w:t>lan for the new qualification within eight weeks of the date of effect.</w:t>
            </w:r>
          </w:p>
        </w:tc>
      </w:tr>
    </w:tbl>
    <w:p w14:paraId="42C13483" w14:textId="1E3AD99D" w:rsidR="001F6DE1" w:rsidRDefault="001F6DE1" w:rsidP="004D4F85"/>
    <w:p w14:paraId="22670372" w14:textId="1DC87ACB" w:rsidR="001F6DE1" w:rsidRDefault="001F6DE1" w:rsidP="00355C45">
      <w:pPr>
        <w:pStyle w:val="Heading2NoNumbering"/>
      </w:pPr>
      <w:bookmarkStart w:id="56" w:name="_Toc12635977"/>
      <w:r>
        <w:t xml:space="preserve">Standard Australian </w:t>
      </w:r>
      <w:r w:rsidR="00013B00">
        <w:t>A</w:t>
      </w:r>
      <w:r>
        <w:t>pprenticeship payments</w:t>
      </w:r>
      <w:bookmarkEnd w:id="56"/>
    </w:p>
    <w:p w14:paraId="64FBE116" w14:textId="647064AC" w:rsidR="001F6DE1" w:rsidRDefault="001F6DE1" w:rsidP="001F6DE1">
      <w:pPr>
        <w:pStyle w:val="Heading3"/>
        <w:numPr>
          <w:ilvl w:val="0"/>
          <w:numId w:val="0"/>
        </w:numPr>
      </w:pPr>
      <w:bookmarkStart w:id="57" w:name="_Toc12635978"/>
      <w:r>
        <w:t>User Choice payment arrangements</w:t>
      </w:r>
      <w:bookmarkEnd w:id="57"/>
    </w:p>
    <w:tbl>
      <w:tblPr>
        <w:tblW w:w="9072" w:type="dxa"/>
        <w:tblLayout w:type="fixed"/>
        <w:tblCellMar>
          <w:left w:w="0" w:type="dxa"/>
          <w:right w:w="0" w:type="dxa"/>
        </w:tblCellMar>
        <w:tblLook w:val="01E0" w:firstRow="1" w:lastRow="1" w:firstColumn="1" w:lastColumn="1" w:noHBand="0" w:noVBand="0"/>
      </w:tblPr>
      <w:tblGrid>
        <w:gridCol w:w="2410"/>
        <w:gridCol w:w="6662"/>
      </w:tblGrid>
      <w:tr w:rsidR="001F6DE1" w:rsidRPr="00AA292F" w14:paraId="611527FB" w14:textId="77777777" w:rsidTr="00A31162">
        <w:trPr>
          <w:cantSplit/>
          <w:trHeight w:val="609"/>
        </w:trPr>
        <w:tc>
          <w:tcPr>
            <w:tcW w:w="2410" w:type="dxa"/>
          </w:tcPr>
          <w:p w14:paraId="2DF6FD6F" w14:textId="77777777" w:rsidR="001F6DE1" w:rsidRPr="001D44DF" w:rsidRDefault="001F6DE1" w:rsidP="00A31162">
            <w:pPr>
              <w:rPr>
                <w:lang w:val="en-US"/>
              </w:rPr>
            </w:pPr>
            <w:r w:rsidRPr="0007262F">
              <w:rPr>
                <w:color w:val="auto"/>
                <w:lang w:val="en-US"/>
              </w:rPr>
              <w:t>General Direction</w:t>
            </w:r>
          </w:p>
        </w:tc>
        <w:tc>
          <w:tcPr>
            <w:tcW w:w="6662" w:type="dxa"/>
            <w:tcBorders>
              <w:top w:val="single" w:sz="4" w:space="0" w:color="auto"/>
              <w:bottom w:val="single" w:sz="4" w:space="0" w:color="auto"/>
            </w:tcBorders>
          </w:tcPr>
          <w:p w14:paraId="77654923" w14:textId="7AD8AD18" w:rsidR="001F6DE1" w:rsidRPr="0007262F" w:rsidRDefault="001F6DE1" w:rsidP="00CD3BEC">
            <w:pPr>
              <w:spacing w:after="120"/>
              <w:rPr>
                <w:color w:val="auto"/>
                <w:lang w:val="en-US"/>
              </w:rPr>
            </w:pPr>
            <w:r w:rsidRPr="0007262F">
              <w:rPr>
                <w:color w:val="auto"/>
                <w:lang w:val="en-US"/>
              </w:rPr>
              <w:t xml:space="preserve">Payments to </w:t>
            </w:r>
            <w:r w:rsidR="00662F6B" w:rsidRPr="0007262F">
              <w:rPr>
                <w:color w:val="auto"/>
                <w:lang w:val="en-US"/>
              </w:rPr>
              <w:t xml:space="preserve">Training Providers </w:t>
            </w:r>
            <w:r w:rsidRPr="0007262F">
              <w:rPr>
                <w:color w:val="auto"/>
                <w:lang w:val="en-US"/>
              </w:rPr>
              <w:t xml:space="preserve">are generated for successful completion of each unit of competency on submission of compliant AVETMISS files. The payment amount is the total subsidy amount the </w:t>
            </w:r>
            <w:r w:rsidR="00662F6B" w:rsidRPr="0007262F">
              <w:rPr>
                <w:color w:val="auto"/>
                <w:lang w:val="en-US"/>
              </w:rPr>
              <w:t>Training Provider</w:t>
            </w:r>
            <w:r w:rsidRPr="0007262F">
              <w:rPr>
                <w:color w:val="auto"/>
                <w:lang w:val="en-US"/>
              </w:rPr>
              <w:t xml:space="preserve"> is eligible to receive for that student, including any loadings, minus the initial payment, divided equally across the total number of units of competency required for the qualification.</w:t>
            </w:r>
          </w:p>
          <w:p w14:paraId="03B3BE4D" w14:textId="77777777" w:rsidR="001F6DE1" w:rsidRPr="0007262F" w:rsidRDefault="001F6DE1" w:rsidP="00CD3BEC">
            <w:pPr>
              <w:spacing w:after="120"/>
              <w:rPr>
                <w:color w:val="auto"/>
                <w:lang w:val="en-US"/>
              </w:rPr>
            </w:pPr>
            <w:r w:rsidRPr="0007262F">
              <w:rPr>
                <w:color w:val="auto"/>
                <w:lang w:val="en-US"/>
              </w:rPr>
              <w:t>Training activity must be submitted through an AVETMISS upload in the RTO portal.</w:t>
            </w:r>
          </w:p>
          <w:p w14:paraId="219849BF" w14:textId="65757E48" w:rsidR="001F6DE1" w:rsidRPr="0007262F" w:rsidRDefault="001F6DE1" w:rsidP="00CD3BEC">
            <w:pPr>
              <w:spacing w:after="120"/>
              <w:rPr>
                <w:color w:val="auto"/>
                <w:lang w:val="en-US"/>
              </w:rPr>
            </w:pPr>
            <w:r w:rsidRPr="0007262F">
              <w:rPr>
                <w:color w:val="auto"/>
                <w:lang w:val="en-US"/>
              </w:rPr>
              <w:t xml:space="preserve">Payments to </w:t>
            </w:r>
            <w:r w:rsidR="00662F6B" w:rsidRPr="0007262F">
              <w:rPr>
                <w:color w:val="auto"/>
                <w:lang w:val="en-US"/>
              </w:rPr>
              <w:t>Training Provider</w:t>
            </w:r>
            <w:r w:rsidRPr="0007262F">
              <w:rPr>
                <w:color w:val="auto"/>
                <w:lang w:val="en-US"/>
              </w:rPr>
              <w:t xml:space="preserve">s under User Choice are paid by Electronic Funds Transfer (EFT) within 30 </w:t>
            </w:r>
            <w:r w:rsidR="00602CFB" w:rsidRPr="0007262F">
              <w:rPr>
                <w:color w:val="auto"/>
                <w:lang w:val="en-US"/>
              </w:rPr>
              <w:t xml:space="preserve">calendar </w:t>
            </w:r>
            <w:r w:rsidRPr="0007262F">
              <w:rPr>
                <w:color w:val="auto"/>
                <w:lang w:val="en-US"/>
              </w:rPr>
              <w:t>days of the lodgement of required data elements on the RTO portal and/or compliant AVETMISS files.</w:t>
            </w:r>
          </w:p>
          <w:p w14:paraId="6A51D995" w14:textId="77777777" w:rsidR="001F6DE1" w:rsidRPr="001F6DE1" w:rsidRDefault="001F6DE1" w:rsidP="00CD3BEC">
            <w:pPr>
              <w:spacing w:after="120"/>
              <w:rPr>
                <w:lang w:val="en-US"/>
              </w:rPr>
            </w:pPr>
            <w:r w:rsidRPr="0007262F">
              <w:rPr>
                <w:color w:val="auto"/>
                <w:lang w:val="en-US"/>
              </w:rPr>
              <w:t xml:space="preserve">Refer to the </w:t>
            </w:r>
            <w:hyperlink r:id="rId73">
              <w:r w:rsidRPr="001F6DE1">
                <w:rPr>
                  <w:rStyle w:val="Hyperlink"/>
                  <w:lang w:val="en-US"/>
                </w:rPr>
                <w:t xml:space="preserve">ACT VET AVETMISS Data Standard </w:t>
              </w:r>
            </w:hyperlink>
            <w:r w:rsidRPr="0007262F">
              <w:rPr>
                <w:color w:val="auto"/>
                <w:lang w:val="en-US"/>
              </w:rPr>
              <w:t>for information on the ACT AVETMISS requirements.</w:t>
            </w:r>
          </w:p>
        </w:tc>
      </w:tr>
      <w:tr w:rsidR="001F6DE1" w:rsidRPr="00AA292F" w14:paraId="1592CE9D" w14:textId="77777777" w:rsidTr="00A31162">
        <w:trPr>
          <w:cantSplit/>
          <w:trHeight w:val="602"/>
        </w:trPr>
        <w:tc>
          <w:tcPr>
            <w:tcW w:w="2410" w:type="dxa"/>
          </w:tcPr>
          <w:p w14:paraId="03ABB5E2" w14:textId="77777777" w:rsidR="001F6DE1" w:rsidRPr="0007262F" w:rsidRDefault="001F6DE1" w:rsidP="00A31162">
            <w:pPr>
              <w:rPr>
                <w:color w:val="auto"/>
                <w:lang w:val="en-US"/>
              </w:rPr>
            </w:pPr>
            <w:r w:rsidRPr="0007262F">
              <w:rPr>
                <w:color w:val="auto"/>
                <w:lang w:val="en-US"/>
              </w:rPr>
              <w:t>Procedure</w:t>
            </w:r>
          </w:p>
        </w:tc>
        <w:tc>
          <w:tcPr>
            <w:tcW w:w="6662" w:type="dxa"/>
            <w:tcBorders>
              <w:top w:val="single" w:sz="4" w:space="0" w:color="auto"/>
              <w:bottom w:val="single" w:sz="4" w:space="0" w:color="auto"/>
            </w:tcBorders>
          </w:tcPr>
          <w:p w14:paraId="6D6D4F94" w14:textId="282C86AB" w:rsidR="001F6DE1" w:rsidRPr="0007262F" w:rsidRDefault="001F6DE1" w:rsidP="00CD3BEC">
            <w:pPr>
              <w:spacing w:after="120"/>
              <w:rPr>
                <w:color w:val="auto"/>
              </w:rPr>
            </w:pPr>
            <w:r w:rsidRPr="0007262F">
              <w:rPr>
                <w:color w:val="auto"/>
                <w:lang w:val="en-US"/>
              </w:rPr>
              <w:t xml:space="preserve">A detailed payment report and Recipient Created Tax Invoice (RCTI) will be available to the </w:t>
            </w:r>
            <w:r w:rsidR="00662F6B" w:rsidRPr="0007262F">
              <w:rPr>
                <w:color w:val="auto"/>
                <w:lang w:val="en-US"/>
              </w:rPr>
              <w:t>Training Provider</w:t>
            </w:r>
            <w:r w:rsidRPr="0007262F">
              <w:rPr>
                <w:color w:val="auto"/>
                <w:lang w:val="en-US"/>
              </w:rPr>
              <w:t xml:space="preserve"> within </w:t>
            </w:r>
            <w:r w:rsidR="000D49D6" w:rsidRPr="0007262F">
              <w:rPr>
                <w:color w:val="auto"/>
                <w:lang w:val="en-US"/>
              </w:rPr>
              <w:t xml:space="preserve">10 business </w:t>
            </w:r>
            <w:r w:rsidRPr="0007262F">
              <w:rPr>
                <w:color w:val="auto"/>
                <w:lang w:val="en-US"/>
              </w:rPr>
              <w:t xml:space="preserve">days of receipt by ACT Shared Services (the section of the ACT Government responsible for payment of invoices). </w:t>
            </w:r>
            <w:r w:rsidR="00662F6B" w:rsidRPr="0007262F">
              <w:rPr>
                <w:color w:val="auto"/>
                <w:lang w:val="en-US"/>
              </w:rPr>
              <w:t>Training Provider</w:t>
            </w:r>
            <w:r w:rsidRPr="0007262F">
              <w:rPr>
                <w:color w:val="auto"/>
                <w:lang w:val="en-US"/>
              </w:rPr>
              <w:t>s are able to view details of payments and adjustments against individual student records on the RTO portal.</w:t>
            </w:r>
          </w:p>
        </w:tc>
      </w:tr>
    </w:tbl>
    <w:p w14:paraId="3C0D1B9A" w14:textId="77777777" w:rsidR="001F6DE1" w:rsidRDefault="001F6DE1" w:rsidP="001F6DE1">
      <w:pPr>
        <w:pStyle w:val="Heading3"/>
        <w:numPr>
          <w:ilvl w:val="0"/>
          <w:numId w:val="0"/>
        </w:numPr>
      </w:pPr>
      <w:bookmarkStart w:id="58" w:name="_Toc12635979"/>
      <w:r>
        <w:lastRenderedPageBreak/>
        <w:t>Payment model</w:t>
      </w:r>
      <w:bookmarkEnd w:id="58"/>
    </w:p>
    <w:tbl>
      <w:tblPr>
        <w:tblW w:w="9072" w:type="dxa"/>
        <w:tblLayout w:type="fixed"/>
        <w:tblCellMar>
          <w:left w:w="0" w:type="dxa"/>
          <w:right w:w="0" w:type="dxa"/>
        </w:tblCellMar>
        <w:tblLook w:val="01E0" w:firstRow="1" w:lastRow="1" w:firstColumn="1" w:lastColumn="1" w:noHBand="0" w:noVBand="0"/>
      </w:tblPr>
      <w:tblGrid>
        <w:gridCol w:w="2410"/>
        <w:gridCol w:w="6662"/>
      </w:tblGrid>
      <w:tr w:rsidR="00CD3BEC" w:rsidRPr="00CD3BEC" w14:paraId="20042C22" w14:textId="77777777" w:rsidTr="00A31162">
        <w:trPr>
          <w:cantSplit/>
          <w:trHeight w:val="609"/>
        </w:trPr>
        <w:tc>
          <w:tcPr>
            <w:tcW w:w="2410" w:type="dxa"/>
          </w:tcPr>
          <w:p w14:paraId="5DE8B01F" w14:textId="77777777" w:rsidR="001F6DE1" w:rsidRPr="0007262F" w:rsidRDefault="001F6DE1" w:rsidP="00A31162">
            <w:pPr>
              <w:rPr>
                <w:color w:val="auto"/>
                <w:lang w:val="en-US"/>
              </w:rPr>
            </w:pPr>
            <w:r w:rsidRPr="0007262F">
              <w:rPr>
                <w:color w:val="auto"/>
                <w:lang w:val="en-US"/>
              </w:rPr>
              <w:t>Initial payment</w:t>
            </w:r>
          </w:p>
        </w:tc>
        <w:tc>
          <w:tcPr>
            <w:tcW w:w="6662" w:type="dxa"/>
            <w:tcBorders>
              <w:top w:val="single" w:sz="4" w:space="0" w:color="auto"/>
              <w:bottom w:val="single" w:sz="4" w:space="0" w:color="auto"/>
            </w:tcBorders>
          </w:tcPr>
          <w:p w14:paraId="42B9728C" w14:textId="7AD9B46D" w:rsidR="001F6DE1" w:rsidRPr="0007262F" w:rsidRDefault="00662F6B" w:rsidP="00CD3BEC">
            <w:pPr>
              <w:spacing w:after="120"/>
              <w:rPr>
                <w:color w:val="auto"/>
                <w:lang w:val="en-US"/>
              </w:rPr>
            </w:pPr>
            <w:r w:rsidRPr="0007262F">
              <w:rPr>
                <w:color w:val="auto"/>
                <w:lang w:val="en-US"/>
              </w:rPr>
              <w:t>Training Provider</w:t>
            </w:r>
            <w:r w:rsidR="001F6DE1" w:rsidRPr="0007262F">
              <w:rPr>
                <w:color w:val="auto"/>
                <w:lang w:val="en-US"/>
              </w:rPr>
              <w:t xml:space="preserve">s receive a payment of $100 per student, per qualification, per training contract upon notification that a </w:t>
            </w:r>
            <w:r w:rsidR="00197E0D" w:rsidRPr="0007262F">
              <w:rPr>
                <w:color w:val="auto"/>
                <w:lang w:val="en-US"/>
              </w:rPr>
              <w:t>T</w:t>
            </w:r>
            <w:r w:rsidR="001F6DE1" w:rsidRPr="0007262F">
              <w:rPr>
                <w:color w:val="auto"/>
                <w:lang w:val="en-US"/>
              </w:rPr>
              <w:t xml:space="preserve">raining </w:t>
            </w:r>
            <w:r w:rsidR="00197E0D" w:rsidRPr="0007262F">
              <w:rPr>
                <w:color w:val="auto"/>
                <w:lang w:val="en-US"/>
              </w:rPr>
              <w:t>P</w:t>
            </w:r>
            <w:r w:rsidR="001F6DE1" w:rsidRPr="0007262F">
              <w:rPr>
                <w:color w:val="auto"/>
                <w:lang w:val="en-US"/>
              </w:rPr>
              <w:t>lan has been completed. This is called an Initial Payment.</w:t>
            </w:r>
          </w:p>
          <w:p w14:paraId="5F6C442B" w14:textId="78AA77AD" w:rsidR="001F6DE1" w:rsidRPr="0007262F" w:rsidRDefault="001F6DE1" w:rsidP="00CD3BEC">
            <w:pPr>
              <w:spacing w:after="120"/>
              <w:rPr>
                <w:color w:val="auto"/>
                <w:lang w:val="en-US"/>
              </w:rPr>
            </w:pPr>
            <w:r w:rsidRPr="0007262F">
              <w:rPr>
                <w:color w:val="auto"/>
                <w:lang w:val="en-US"/>
              </w:rPr>
              <w:t xml:space="preserve">The </w:t>
            </w:r>
            <w:r w:rsidR="00662F6B" w:rsidRPr="0007262F">
              <w:rPr>
                <w:color w:val="auto"/>
                <w:lang w:val="en-US"/>
              </w:rPr>
              <w:t>Training Provider</w:t>
            </w:r>
            <w:r w:rsidRPr="0007262F">
              <w:rPr>
                <w:color w:val="auto"/>
                <w:lang w:val="en-US"/>
              </w:rPr>
              <w:t xml:space="preserve"> is not eligible for a further initial payment, where the Training Contract is cancelled and the AA enters into another </w:t>
            </w:r>
            <w:r w:rsidR="00197E0D" w:rsidRPr="0007262F">
              <w:rPr>
                <w:color w:val="auto"/>
                <w:lang w:val="en-US"/>
              </w:rPr>
              <w:t>t</w:t>
            </w:r>
            <w:r w:rsidRPr="0007262F">
              <w:rPr>
                <w:color w:val="auto"/>
                <w:lang w:val="en-US"/>
              </w:rPr>
              <w:t xml:space="preserve">raining </w:t>
            </w:r>
            <w:r w:rsidR="00197E0D" w:rsidRPr="0007262F">
              <w:rPr>
                <w:color w:val="auto"/>
                <w:lang w:val="en-US"/>
              </w:rPr>
              <w:t>c</w:t>
            </w:r>
            <w:r w:rsidRPr="0007262F">
              <w:rPr>
                <w:color w:val="auto"/>
                <w:lang w:val="en-US"/>
              </w:rPr>
              <w:t xml:space="preserve">ontract, for example because of </w:t>
            </w:r>
            <w:r w:rsidR="00197E0D" w:rsidRPr="0007262F">
              <w:rPr>
                <w:color w:val="auto"/>
                <w:lang w:val="en-US"/>
              </w:rPr>
              <w:t xml:space="preserve">a </w:t>
            </w:r>
            <w:r w:rsidRPr="0007262F">
              <w:rPr>
                <w:color w:val="auto"/>
                <w:lang w:val="en-US"/>
              </w:rPr>
              <w:t xml:space="preserve">change of employer, but remains in the same (or updated) qualification and with the same </w:t>
            </w:r>
            <w:r w:rsidR="00662F6B" w:rsidRPr="0007262F">
              <w:rPr>
                <w:color w:val="auto"/>
                <w:lang w:val="en-US"/>
              </w:rPr>
              <w:t>Training Provider</w:t>
            </w:r>
            <w:r w:rsidRPr="0007262F">
              <w:rPr>
                <w:color w:val="auto"/>
                <w:lang w:val="en-US"/>
              </w:rPr>
              <w:t>.</w:t>
            </w:r>
          </w:p>
          <w:p w14:paraId="57800142" w14:textId="5A89C3B6" w:rsidR="001F6DE1" w:rsidRPr="0007262F" w:rsidRDefault="001F6DE1" w:rsidP="00CD3BEC">
            <w:pPr>
              <w:spacing w:after="120"/>
              <w:rPr>
                <w:color w:val="auto"/>
                <w:lang w:val="en-US"/>
              </w:rPr>
            </w:pPr>
            <w:r w:rsidRPr="0007262F">
              <w:rPr>
                <w:color w:val="auto"/>
                <w:lang w:val="en-US"/>
              </w:rPr>
              <w:t xml:space="preserve">The </w:t>
            </w:r>
            <w:r w:rsidR="00662F6B" w:rsidRPr="0007262F">
              <w:rPr>
                <w:color w:val="auto"/>
                <w:lang w:val="en-US"/>
              </w:rPr>
              <w:t xml:space="preserve">Training Provider </w:t>
            </w:r>
            <w:r w:rsidRPr="0007262F">
              <w:rPr>
                <w:color w:val="auto"/>
                <w:lang w:val="en-US"/>
              </w:rPr>
              <w:t xml:space="preserve">must enter the </w:t>
            </w:r>
            <w:r w:rsidR="00197E0D" w:rsidRPr="0007262F">
              <w:rPr>
                <w:color w:val="auto"/>
                <w:lang w:val="en-US"/>
              </w:rPr>
              <w:t>T</w:t>
            </w:r>
            <w:r w:rsidRPr="0007262F">
              <w:rPr>
                <w:color w:val="auto"/>
                <w:lang w:val="en-US"/>
              </w:rPr>
              <w:t xml:space="preserve">raining </w:t>
            </w:r>
            <w:r w:rsidR="00197E0D" w:rsidRPr="0007262F">
              <w:rPr>
                <w:color w:val="auto"/>
                <w:lang w:val="en-US"/>
              </w:rPr>
              <w:t>P</w:t>
            </w:r>
            <w:r w:rsidRPr="0007262F">
              <w:rPr>
                <w:color w:val="auto"/>
                <w:lang w:val="en-US"/>
              </w:rPr>
              <w:t xml:space="preserve">lan signed date in the RTO portal to be eligible to claim the initial payment. The </w:t>
            </w:r>
            <w:r w:rsidR="00662F6B" w:rsidRPr="0007262F">
              <w:rPr>
                <w:color w:val="auto"/>
                <w:lang w:val="en-US"/>
              </w:rPr>
              <w:t>Training Provider</w:t>
            </w:r>
            <w:r w:rsidRPr="0007262F">
              <w:rPr>
                <w:color w:val="auto"/>
                <w:lang w:val="en-US"/>
              </w:rPr>
              <w:t xml:space="preserve"> will not be eligible for an </w:t>
            </w:r>
            <w:r w:rsidR="00197E0D" w:rsidRPr="0007262F">
              <w:rPr>
                <w:color w:val="auto"/>
                <w:lang w:val="en-US"/>
              </w:rPr>
              <w:t>i</w:t>
            </w:r>
            <w:r w:rsidRPr="0007262F">
              <w:rPr>
                <w:color w:val="auto"/>
                <w:lang w:val="en-US"/>
              </w:rPr>
              <w:t xml:space="preserve">nitial </w:t>
            </w:r>
            <w:r w:rsidR="00197E0D" w:rsidRPr="0007262F">
              <w:rPr>
                <w:color w:val="auto"/>
                <w:lang w:val="en-US"/>
              </w:rPr>
              <w:t>p</w:t>
            </w:r>
            <w:r w:rsidRPr="0007262F">
              <w:rPr>
                <w:color w:val="auto"/>
                <w:lang w:val="en-US"/>
              </w:rPr>
              <w:t>ayment if the date entered is before the start date of the training contract or more than eight weeks after the NOB date, unless approval for an extension has been obtained from the Directorate prior to the expiry of the eight week period.</w:t>
            </w:r>
          </w:p>
          <w:p w14:paraId="64BD206F" w14:textId="004B1173" w:rsidR="001F6DE1" w:rsidRPr="0007262F" w:rsidRDefault="001F6DE1" w:rsidP="00CD3BEC">
            <w:pPr>
              <w:spacing w:after="120"/>
              <w:rPr>
                <w:color w:val="auto"/>
                <w:lang w:val="en-US"/>
              </w:rPr>
            </w:pPr>
            <w:r w:rsidRPr="0007262F">
              <w:rPr>
                <w:color w:val="auto"/>
                <w:lang w:val="en-US"/>
              </w:rPr>
              <w:t xml:space="preserve">A claim for an </w:t>
            </w:r>
            <w:r w:rsidR="00197E0D" w:rsidRPr="0007262F">
              <w:rPr>
                <w:color w:val="auto"/>
                <w:lang w:val="en-US"/>
              </w:rPr>
              <w:t>i</w:t>
            </w:r>
            <w:r w:rsidRPr="0007262F">
              <w:rPr>
                <w:color w:val="auto"/>
                <w:lang w:val="en-US"/>
              </w:rPr>
              <w:t xml:space="preserve">nitial </w:t>
            </w:r>
            <w:r w:rsidR="00197E0D" w:rsidRPr="0007262F">
              <w:rPr>
                <w:color w:val="auto"/>
                <w:lang w:val="en-US"/>
              </w:rPr>
              <w:t>p</w:t>
            </w:r>
            <w:r w:rsidRPr="0007262F">
              <w:rPr>
                <w:color w:val="auto"/>
                <w:lang w:val="en-US"/>
              </w:rPr>
              <w:t xml:space="preserve">ayment must only be submitted after the training contract has been approved, the </w:t>
            </w:r>
            <w:r w:rsidR="00662F6B" w:rsidRPr="0007262F">
              <w:rPr>
                <w:color w:val="auto"/>
                <w:lang w:val="en-US"/>
              </w:rPr>
              <w:t>Training Provider</w:t>
            </w:r>
            <w:r w:rsidRPr="0007262F">
              <w:rPr>
                <w:color w:val="auto"/>
                <w:lang w:val="en-US"/>
              </w:rPr>
              <w:t xml:space="preserve"> has accepted the NOB and must be before the training contract is completed.</w:t>
            </w:r>
          </w:p>
          <w:p w14:paraId="46922BE6" w14:textId="77777777" w:rsidR="001F6DE1" w:rsidRPr="0007262F" w:rsidRDefault="001F6DE1" w:rsidP="00CD3BEC">
            <w:pPr>
              <w:spacing w:after="120"/>
              <w:rPr>
                <w:color w:val="auto"/>
                <w:lang w:val="en-US"/>
              </w:rPr>
            </w:pPr>
            <w:r w:rsidRPr="0007262F">
              <w:rPr>
                <w:color w:val="auto"/>
                <w:lang w:val="en-US"/>
              </w:rPr>
              <w:t>A claim for an initial payment on a cancelled training contract will only be paid if:</w:t>
            </w:r>
          </w:p>
          <w:p w14:paraId="70AAEDC5" w14:textId="746DAE9D" w:rsidR="001F6DE1" w:rsidRPr="0007262F" w:rsidRDefault="001F6DE1" w:rsidP="009F49F2">
            <w:pPr>
              <w:pStyle w:val="Tabletext"/>
              <w:numPr>
                <w:ilvl w:val="0"/>
                <w:numId w:val="31"/>
              </w:numPr>
              <w:spacing w:after="120"/>
              <w:ind w:left="454" w:hanging="454"/>
              <w:rPr>
                <w:color w:val="auto"/>
              </w:rPr>
            </w:pPr>
            <w:r w:rsidRPr="0007262F">
              <w:rPr>
                <w:color w:val="auto"/>
              </w:rPr>
              <w:t xml:space="preserve">the claim is submitted within 30 </w:t>
            </w:r>
            <w:r w:rsidR="00602CFB" w:rsidRPr="0007262F">
              <w:rPr>
                <w:color w:val="auto"/>
              </w:rPr>
              <w:t xml:space="preserve">calendar </w:t>
            </w:r>
            <w:r w:rsidRPr="0007262F">
              <w:rPr>
                <w:color w:val="auto"/>
              </w:rPr>
              <w:t>days from the suspension or cancellation action date in AVETARS; and</w:t>
            </w:r>
          </w:p>
          <w:p w14:paraId="687088E3" w14:textId="645C1533" w:rsidR="001F6DE1" w:rsidRPr="0007262F" w:rsidRDefault="001F6DE1" w:rsidP="009F49F2">
            <w:pPr>
              <w:pStyle w:val="Tabletext"/>
              <w:numPr>
                <w:ilvl w:val="0"/>
                <w:numId w:val="31"/>
              </w:numPr>
              <w:spacing w:after="120"/>
              <w:ind w:left="454" w:hanging="454"/>
              <w:rPr>
                <w:color w:val="auto"/>
              </w:rPr>
            </w:pPr>
            <w:r w:rsidRPr="0007262F">
              <w:rPr>
                <w:color w:val="auto"/>
              </w:rPr>
              <w:t xml:space="preserve">the </w:t>
            </w:r>
            <w:r w:rsidR="00197E0D" w:rsidRPr="0007262F">
              <w:rPr>
                <w:color w:val="auto"/>
              </w:rPr>
              <w:t>T</w:t>
            </w:r>
            <w:r w:rsidRPr="0007262F">
              <w:rPr>
                <w:color w:val="auto"/>
              </w:rPr>
              <w:t xml:space="preserve">raining </w:t>
            </w:r>
            <w:r w:rsidR="00197E0D" w:rsidRPr="0007262F">
              <w:rPr>
                <w:color w:val="auto"/>
              </w:rPr>
              <w:t>P</w:t>
            </w:r>
            <w:r w:rsidRPr="0007262F">
              <w:rPr>
                <w:color w:val="auto"/>
              </w:rPr>
              <w:t>lan signed date is before the cancellation date; and</w:t>
            </w:r>
          </w:p>
          <w:p w14:paraId="40406314" w14:textId="77777777" w:rsidR="001F6DE1" w:rsidRPr="0007262F" w:rsidRDefault="001F6DE1" w:rsidP="009F49F2">
            <w:pPr>
              <w:pStyle w:val="Tabletext"/>
              <w:numPr>
                <w:ilvl w:val="0"/>
                <w:numId w:val="31"/>
              </w:numPr>
              <w:spacing w:after="120"/>
              <w:ind w:left="454" w:hanging="454"/>
              <w:rPr>
                <w:color w:val="auto"/>
              </w:rPr>
            </w:pPr>
            <w:r w:rsidRPr="0007262F">
              <w:rPr>
                <w:color w:val="auto"/>
              </w:rPr>
              <w:t>all other eligibility criteria have been met.</w:t>
            </w:r>
          </w:p>
          <w:p w14:paraId="0125BE5A" w14:textId="31384051" w:rsidR="001F6DE1" w:rsidRPr="0007262F" w:rsidRDefault="001F6DE1" w:rsidP="00197E0D">
            <w:pPr>
              <w:spacing w:after="120"/>
              <w:rPr>
                <w:color w:val="auto"/>
                <w:lang w:val="en-US"/>
              </w:rPr>
            </w:pPr>
            <w:r w:rsidRPr="0007262F">
              <w:rPr>
                <w:color w:val="auto"/>
                <w:lang w:val="en-US"/>
              </w:rPr>
              <w:t xml:space="preserve">Entry of a </w:t>
            </w:r>
            <w:r w:rsidR="00197E0D" w:rsidRPr="0007262F">
              <w:rPr>
                <w:color w:val="auto"/>
                <w:lang w:val="en-US"/>
              </w:rPr>
              <w:t>T</w:t>
            </w:r>
            <w:r w:rsidRPr="0007262F">
              <w:rPr>
                <w:color w:val="auto"/>
                <w:lang w:val="en-US"/>
              </w:rPr>
              <w:t xml:space="preserve">raining </w:t>
            </w:r>
            <w:r w:rsidR="00197E0D" w:rsidRPr="0007262F">
              <w:rPr>
                <w:color w:val="auto"/>
                <w:lang w:val="en-US"/>
              </w:rPr>
              <w:t>P</w:t>
            </w:r>
            <w:r w:rsidRPr="0007262F">
              <w:rPr>
                <w:color w:val="auto"/>
                <w:lang w:val="en-US"/>
              </w:rPr>
              <w:t xml:space="preserve">lan signed date in the RTO portal confirms the </w:t>
            </w:r>
            <w:r w:rsidR="00662F6B" w:rsidRPr="0007262F">
              <w:rPr>
                <w:color w:val="auto"/>
                <w:lang w:val="en-US"/>
              </w:rPr>
              <w:t>Training Provider</w:t>
            </w:r>
            <w:r w:rsidRPr="0007262F">
              <w:rPr>
                <w:color w:val="auto"/>
                <w:lang w:val="en-US"/>
              </w:rPr>
              <w:t xml:space="preserve"> has completed a </w:t>
            </w:r>
            <w:r w:rsidR="00197E0D" w:rsidRPr="0007262F">
              <w:rPr>
                <w:color w:val="auto"/>
                <w:lang w:val="en-US"/>
              </w:rPr>
              <w:t>T</w:t>
            </w:r>
            <w:r w:rsidRPr="0007262F">
              <w:rPr>
                <w:color w:val="auto"/>
                <w:lang w:val="en-US"/>
              </w:rPr>
              <w:t xml:space="preserve">raining </w:t>
            </w:r>
            <w:r w:rsidR="00197E0D" w:rsidRPr="0007262F">
              <w:rPr>
                <w:color w:val="auto"/>
                <w:lang w:val="en-US"/>
              </w:rPr>
              <w:t>P</w:t>
            </w:r>
            <w:r w:rsidRPr="0007262F">
              <w:rPr>
                <w:color w:val="auto"/>
                <w:lang w:val="en-US"/>
              </w:rPr>
              <w:t xml:space="preserve">lan for the AA. A </w:t>
            </w:r>
            <w:r w:rsidR="00197E0D" w:rsidRPr="0007262F">
              <w:rPr>
                <w:color w:val="auto"/>
                <w:lang w:val="en-US"/>
              </w:rPr>
              <w:t>T</w:t>
            </w:r>
            <w:r w:rsidRPr="0007262F">
              <w:rPr>
                <w:color w:val="auto"/>
                <w:lang w:val="en-US"/>
              </w:rPr>
              <w:t xml:space="preserve">raining </w:t>
            </w:r>
            <w:r w:rsidR="00197E0D" w:rsidRPr="0007262F">
              <w:rPr>
                <w:color w:val="auto"/>
                <w:lang w:val="en-US"/>
              </w:rPr>
              <w:t>P</w:t>
            </w:r>
            <w:r w:rsidRPr="0007262F">
              <w:rPr>
                <w:color w:val="auto"/>
                <w:lang w:val="en-US"/>
              </w:rPr>
              <w:t>lan does not need to be submitted.</w:t>
            </w:r>
          </w:p>
        </w:tc>
      </w:tr>
      <w:tr w:rsidR="00CD3BEC" w:rsidRPr="00CD3BEC" w14:paraId="3E9FEB7A" w14:textId="77777777" w:rsidTr="00A31162">
        <w:trPr>
          <w:cantSplit/>
          <w:trHeight w:val="602"/>
        </w:trPr>
        <w:tc>
          <w:tcPr>
            <w:tcW w:w="2410" w:type="dxa"/>
          </w:tcPr>
          <w:p w14:paraId="5B1DD8FC" w14:textId="77777777" w:rsidR="001F6DE1" w:rsidRPr="0007262F" w:rsidRDefault="001F6DE1" w:rsidP="00A31162">
            <w:pPr>
              <w:rPr>
                <w:color w:val="auto"/>
                <w:lang w:val="en-US"/>
              </w:rPr>
            </w:pPr>
            <w:r w:rsidRPr="0007262F">
              <w:rPr>
                <w:color w:val="auto"/>
                <w:lang w:val="en-US"/>
              </w:rPr>
              <w:t>Credit Transfer</w:t>
            </w:r>
          </w:p>
        </w:tc>
        <w:tc>
          <w:tcPr>
            <w:tcW w:w="6662" w:type="dxa"/>
            <w:tcBorders>
              <w:top w:val="single" w:sz="4" w:space="0" w:color="auto"/>
              <w:bottom w:val="single" w:sz="4" w:space="0" w:color="auto"/>
            </w:tcBorders>
          </w:tcPr>
          <w:p w14:paraId="231A2F93" w14:textId="7E414B0F" w:rsidR="001F6DE1" w:rsidRPr="0007262F" w:rsidRDefault="001F6DE1" w:rsidP="00197E0D">
            <w:pPr>
              <w:spacing w:after="120"/>
              <w:rPr>
                <w:color w:val="auto"/>
                <w:lang w:val="en-US"/>
              </w:rPr>
            </w:pPr>
            <w:r w:rsidRPr="0007262F">
              <w:rPr>
                <w:color w:val="auto"/>
                <w:lang w:val="en-US"/>
              </w:rPr>
              <w:t xml:space="preserve">User Choice funding will not be paid for units of competency the AA has already achieved. Where an AA commences a qualification and has previously completed any relevant units of competency, the </w:t>
            </w:r>
            <w:r w:rsidR="00662F6B" w:rsidRPr="0007262F">
              <w:rPr>
                <w:color w:val="auto"/>
                <w:lang w:val="en-US"/>
              </w:rPr>
              <w:t>Training Provider</w:t>
            </w:r>
            <w:r w:rsidRPr="0007262F">
              <w:rPr>
                <w:color w:val="auto"/>
                <w:lang w:val="en-US"/>
              </w:rPr>
              <w:t xml:space="preserve"> must recognise this prior achievement and apply a </w:t>
            </w:r>
            <w:r w:rsidR="00197E0D" w:rsidRPr="0007262F">
              <w:rPr>
                <w:color w:val="auto"/>
                <w:lang w:val="en-US"/>
              </w:rPr>
              <w:t>C</w:t>
            </w:r>
            <w:r w:rsidRPr="0007262F">
              <w:rPr>
                <w:color w:val="auto"/>
                <w:lang w:val="en-US"/>
              </w:rPr>
              <w:t xml:space="preserve">redit </w:t>
            </w:r>
            <w:r w:rsidR="00197E0D" w:rsidRPr="0007262F">
              <w:rPr>
                <w:color w:val="auto"/>
                <w:lang w:val="en-US"/>
              </w:rPr>
              <w:t>T</w:t>
            </w:r>
            <w:r w:rsidRPr="0007262F">
              <w:rPr>
                <w:color w:val="auto"/>
                <w:lang w:val="en-US"/>
              </w:rPr>
              <w:t xml:space="preserve">ransfer result. This includes units of competency in superseded training package qualifications that have been deemed to be equivalent in the new/replacement training package. The </w:t>
            </w:r>
            <w:r w:rsidR="00197E0D" w:rsidRPr="0007262F">
              <w:rPr>
                <w:color w:val="auto"/>
                <w:lang w:val="en-US"/>
              </w:rPr>
              <w:t>Credit T</w:t>
            </w:r>
            <w:r w:rsidRPr="0007262F">
              <w:rPr>
                <w:color w:val="auto"/>
                <w:lang w:val="en-US"/>
              </w:rPr>
              <w:t>ransfer code must be clearly identified for the unit/s in the relevant AVETMISS file.</w:t>
            </w:r>
          </w:p>
        </w:tc>
      </w:tr>
      <w:tr w:rsidR="00CD3BEC" w:rsidRPr="00CD3BEC" w14:paraId="609E6708" w14:textId="77777777" w:rsidTr="00CD3BEC">
        <w:trPr>
          <w:trHeight w:val="602"/>
        </w:trPr>
        <w:tc>
          <w:tcPr>
            <w:tcW w:w="2410" w:type="dxa"/>
          </w:tcPr>
          <w:p w14:paraId="18196F54" w14:textId="77777777" w:rsidR="001F6DE1" w:rsidRPr="0007262F" w:rsidRDefault="001F6DE1" w:rsidP="00A31162">
            <w:pPr>
              <w:rPr>
                <w:color w:val="auto"/>
                <w:lang w:val="en-US"/>
              </w:rPr>
            </w:pPr>
            <w:r w:rsidRPr="0007262F">
              <w:rPr>
                <w:color w:val="auto"/>
                <w:lang w:val="en-US"/>
              </w:rPr>
              <w:t>Unit Payment</w:t>
            </w:r>
          </w:p>
        </w:tc>
        <w:tc>
          <w:tcPr>
            <w:tcW w:w="6662" w:type="dxa"/>
            <w:tcBorders>
              <w:top w:val="single" w:sz="4" w:space="0" w:color="auto"/>
              <w:bottom w:val="single" w:sz="4" w:space="0" w:color="auto"/>
            </w:tcBorders>
          </w:tcPr>
          <w:p w14:paraId="22D0B259" w14:textId="77777777" w:rsidR="001F6DE1" w:rsidRPr="0007262F" w:rsidRDefault="001F6DE1" w:rsidP="00CD3BEC">
            <w:pPr>
              <w:spacing w:after="120"/>
              <w:rPr>
                <w:color w:val="auto"/>
                <w:lang w:val="en-US"/>
              </w:rPr>
            </w:pPr>
            <w:r w:rsidRPr="0007262F">
              <w:rPr>
                <w:color w:val="auto"/>
                <w:lang w:val="en-US"/>
              </w:rPr>
              <w:t>Payment by Unit of Competency is calculated using the following formula:</w:t>
            </w:r>
          </w:p>
          <w:p w14:paraId="3B56C917" w14:textId="77777777" w:rsidR="001F6DE1" w:rsidRPr="0007262F" w:rsidRDefault="001F6DE1" w:rsidP="00CD3BEC">
            <w:pPr>
              <w:spacing w:after="120"/>
              <w:rPr>
                <w:color w:val="auto"/>
                <w:lang w:val="en-US"/>
              </w:rPr>
            </w:pPr>
            <w:r w:rsidRPr="0007262F">
              <w:rPr>
                <w:color w:val="auto"/>
                <w:lang w:val="en-US"/>
              </w:rPr>
              <w:t>Unit Payment = (Individual Student Price - Initial Payment) ÷ minimum number of required units for successful completion of the qualification.</w:t>
            </w:r>
          </w:p>
          <w:p w14:paraId="0B6D3925" w14:textId="77777777" w:rsidR="001F6DE1" w:rsidRPr="0007262F" w:rsidRDefault="001F6DE1" w:rsidP="00CD3BEC">
            <w:pPr>
              <w:spacing w:after="120"/>
              <w:rPr>
                <w:color w:val="auto"/>
                <w:lang w:val="en-US"/>
              </w:rPr>
            </w:pPr>
            <w:r w:rsidRPr="0007262F">
              <w:rPr>
                <w:color w:val="auto"/>
                <w:lang w:val="en-US"/>
              </w:rPr>
              <w:t>Unit payments will only be made for the minimum number of units in a qualification.</w:t>
            </w:r>
          </w:p>
          <w:p w14:paraId="78360659" w14:textId="1796AA8B" w:rsidR="001F6DE1" w:rsidRPr="0007262F" w:rsidRDefault="001F6DE1" w:rsidP="00CD3BEC">
            <w:pPr>
              <w:spacing w:after="120"/>
              <w:rPr>
                <w:color w:val="auto"/>
                <w:lang w:val="en-US"/>
              </w:rPr>
            </w:pPr>
            <w:r w:rsidRPr="0007262F">
              <w:rPr>
                <w:color w:val="auto"/>
                <w:lang w:val="en-US"/>
              </w:rPr>
              <w:t xml:space="preserve">The </w:t>
            </w:r>
            <w:r w:rsidR="00662F6B" w:rsidRPr="0007262F">
              <w:rPr>
                <w:color w:val="auto"/>
                <w:lang w:val="en-US"/>
              </w:rPr>
              <w:t>Training Provider</w:t>
            </w:r>
            <w:r w:rsidRPr="0007262F">
              <w:rPr>
                <w:color w:val="auto"/>
                <w:lang w:val="en-US"/>
              </w:rPr>
              <w:t xml:space="preserve"> must submit all unit activity through its AVETMISS submissions. The </w:t>
            </w:r>
            <w:r w:rsidR="00662F6B" w:rsidRPr="0007262F">
              <w:rPr>
                <w:color w:val="auto"/>
                <w:lang w:val="en-US"/>
              </w:rPr>
              <w:t>Training Provider</w:t>
            </w:r>
            <w:r w:rsidRPr="0007262F">
              <w:rPr>
                <w:color w:val="auto"/>
                <w:lang w:val="en-US"/>
              </w:rPr>
              <w:t xml:space="preserve"> will not be eligible for payment for units of competency already achieved by an AA.</w:t>
            </w:r>
          </w:p>
          <w:p w14:paraId="4B9E703A" w14:textId="0154B408" w:rsidR="001F6DE1" w:rsidRPr="0007262F" w:rsidRDefault="001F6DE1" w:rsidP="00CD3BEC">
            <w:pPr>
              <w:spacing w:after="120"/>
              <w:rPr>
                <w:color w:val="auto"/>
                <w:lang w:val="en-US"/>
              </w:rPr>
            </w:pPr>
            <w:r w:rsidRPr="0007262F">
              <w:rPr>
                <w:color w:val="auto"/>
                <w:lang w:val="en-US"/>
              </w:rPr>
              <w:t xml:space="preserve">A claim for a unit payment must only be submitted after the training contract has been approved, the </w:t>
            </w:r>
            <w:r w:rsidR="000D49D6" w:rsidRPr="0007262F">
              <w:rPr>
                <w:color w:val="auto"/>
                <w:lang w:val="en-US"/>
              </w:rPr>
              <w:t>Training Provider</w:t>
            </w:r>
            <w:r w:rsidRPr="0007262F">
              <w:rPr>
                <w:color w:val="auto"/>
                <w:lang w:val="en-US"/>
              </w:rPr>
              <w:t xml:space="preserve"> has accepted the NOB and the </w:t>
            </w:r>
            <w:r w:rsidR="00197E0D" w:rsidRPr="0007262F">
              <w:rPr>
                <w:color w:val="auto"/>
                <w:lang w:val="en-US"/>
              </w:rPr>
              <w:t>Training P</w:t>
            </w:r>
            <w:r w:rsidRPr="0007262F">
              <w:rPr>
                <w:color w:val="auto"/>
                <w:lang w:val="en-US"/>
              </w:rPr>
              <w:t>lan signed date has been entered in the RTO portal.</w:t>
            </w:r>
          </w:p>
          <w:p w14:paraId="1844507E" w14:textId="77777777" w:rsidR="001F6DE1" w:rsidRPr="0007262F" w:rsidRDefault="001F6DE1" w:rsidP="00CD3BEC">
            <w:pPr>
              <w:spacing w:after="120"/>
              <w:rPr>
                <w:color w:val="auto"/>
                <w:lang w:val="en-US"/>
              </w:rPr>
            </w:pPr>
            <w:r w:rsidRPr="0007262F">
              <w:rPr>
                <w:color w:val="auto"/>
                <w:lang w:val="en-US"/>
              </w:rPr>
              <w:lastRenderedPageBreak/>
              <w:t>Payment claims must be submitted within eight weeks of the date deemed competent or cancellation date; or by the due to complete date, whichever comes first.</w:t>
            </w:r>
          </w:p>
          <w:p w14:paraId="0FD0A913" w14:textId="77777777" w:rsidR="001F6DE1" w:rsidRPr="0007262F" w:rsidRDefault="001F6DE1" w:rsidP="00CD3BEC">
            <w:pPr>
              <w:spacing w:after="120"/>
              <w:rPr>
                <w:color w:val="auto"/>
                <w:lang w:val="en-US"/>
              </w:rPr>
            </w:pPr>
            <w:r w:rsidRPr="0007262F">
              <w:rPr>
                <w:color w:val="auto"/>
                <w:lang w:val="en-US"/>
              </w:rPr>
              <w:t>Unit payments will not be made where any unit result date is:</w:t>
            </w:r>
          </w:p>
          <w:p w14:paraId="52F2F353" w14:textId="77777777" w:rsidR="001F6DE1" w:rsidRPr="0007262F" w:rsidRDefault="001F6DE1" w:rsidP="009F49F2">
            <w:pPr>
              <w:pStyle w:val="Tabletext"/>
              <w:numPr>
                <w:ilvl w:val="0"/>
                <w:numId w:val="32"/>
              </w:numPr>
              <w:spacing w:after="120"/>
              <w:ind w:left="454" w:hanging="454"/>
              <w:rPr>
                <w:color w:val="auto"/>
              </w:rPr>
            </w:pPr>
            <w:r w:rsidRPr="0007262F">
              <w:rPr>
                <w:color w:val="auto"/>
              </w:rPr>
              <w:t>outside the dates of the training contract</w:t>
            </w:r>
          </w:p>
          <w:p w14:paraId="4D6DA48C" w14:textId="77777777" w:rsidR="001F6DE1" w:rsidRPr="0007262F" w:rsidRDefault="001F6DE1" w:rsidP="009F49F2">
            <w:pPr>
              <w:pStyle w:val="Tabletext"/>
              <w:numPr>
                <w:ilvl w:val="0"/>
                <w:numId w:val="32"/>
              </w:numPr>
              <w:spacing w:after="120"/>
              <w:ind w:left="454" w:hanging="454"/>
              <w:rPr>
                <w:color w:val="auto"/>
              </w:rPr>
            </w:pPr>
            <w:r w:rsidRPr="0007262F">
              <w:rPr>
                <w:color w:val="auto"/>
              </w:rPr>
              <w:t>after the date deemed competent</w:t>
            </w:r>
          </w:p>
          <w:p w14:paraId="024E7032" w14:textId="77777777" w:rsidR="001F6DE1" w:rsidRPr="0007262F" w:rsidRDefault="001F6DE1" w:rsidP="009F49F2">
            <w:pPr>
              <w:pStyle w:val="Tabletext"/>
              <w:numPr>
                <w:ilvl w:val="0"/>
                <w:numId w:val="32"/>
              </w:numPr>
              <w:spacing w:after="120"/>
              <w:ind w:left="454" w:hanging="454"/>
              <w:rPr>
                <w:color w:val="auto"/>
              </w:rPr>
            </w:pPr>
            <w:r w:rsidRPr="0007262F">
              <w:rPr>
                <w:color w:val="auto"/>
              </w:rPr>
              <w:t>during the period of a suspension</w:t>
            </w:r>
          </w:p>
          <w:p w14:paraId="1632DFC5" w14:textId="77777777" w:rsidR="001F6DE1" w:rsidRPr="0007262F" w:rsidRDefault="001F6DE1" w:rsidP="009F49F2">
            <w:pPr>
              <w:pStyle w:val="Tabletext"/>
              <w:numPr>
                <w:ilvl w:val="0"/>
                <w:numId w:val="32"/>
              </w:numPr>
              <w:spacing w:after="120"/>
              <w:ind w:left="454" w:hanging="454"/>
              <w:rPr>
                <w:color w:val="auto"/>
              </w:rPr>
            </w:pPr>
            <w:r w:rsidRPr="0007262F">
              <w:rPr>
                <w:color w:val="auto"/>
              </w:rPr>
              <w:t>after the cancellation date</w:t>
            </w:r>
          </w:p>
          <w:p w14:paraId="38BF457C" w14:textId="77777777" w:rsidR="001F6DE1" w:rsidRPr="0007262F" w:rsidRDefault="001F6DE1" w:rsidP="009F49F2">
            <w:pPr>
              <w:pStyle w:val="Tabletext"/>
              <w:numPr>
                <w:ilvl w:val="0"/>
                <w:numId w:val="32"/>
              </w:numPr>
              <w:spacing w:after="120"/>
              <w:ind w:left="454" w:hanging="454"/>
              <w:rPr>
                <w:color w:val="auto"/>
              </w:rPr>
            </w:pPr>
            <w:r w:rsidRPr="0007262F">
              <w:rPr>
                <w:color w:val="auto"/>
              </w:rPr>
              <w:t>after the due to complete date unless a compliant extension form has been received.</w:t>
            </w:r>
          </w:p>
          <w:p w14:paraId="1CD98A61" w14:textId="0A9BC013" w:rsidR="001F6DE1" w:rsidRPr="0007262F" w:rsidRDefault="000D49D6" w:rsidP="00CD3BEC">
            <w:pPr>
              <w:spacing w:after="120"/>
              <w:rPr>
                <w:color w:val="auto"/>
                <w:lang w:val="en-US"/>
              </w:rPr>
            </w:pPr>
            <w:r w:rsidRPr="0007262F">
              <w:rPr>
                <w:color w:val="auto"/>
                <w:lang w:val="en-US"/>
              </w:rPr>
              <w:t xml:space="preserve">Training Provider </w:t>
            </w:r>
            <w:r w:rsidR="001F6DE1" w:rsidRPr="0007262F">
              <w:rPr>
                <w:color w:val="auto"/>
                <w:lang w:val="en-US"/>
              </w:rPr>
              <w:t>s will not be eligible for payment, in the above scenarios, unless prior approval has been obtained through formal discussions and agreement with the Directorate.</w:t>
            </w:r>
          </w:p>
        </w:tc>
      </w:tr>
      <w:tr w:rsidR="00CD3BEC" w:rsidRPr="00CD3BEC" w14:paraId="4D663501" w14:textId="77777777" w:rsidTr="00A31162">
        <w:trPr>
          <w:cantSplit/>
          <w:trHeight w:val="602"/>
        </w:trPr>
        <w:tc>
          <w:tcPr>
            <w:tcW w:w="2410" w:type="dxa"/>
          </w:tcPr>
          <w:p w14:paraId="37E375CC" w14:textId="77777777" w:rsidR="001F6DE1" w:rsidRPr="0007262F" w:rsidRDefault="001F6DE1" w:rsidP="001F6DE1">
            <w:pPr>
              <w:rPr>
                <w:color w:val="auto"/>
                <w:lang w:val="en-US"/>
              </w:rPr>
            </w:pPr>
            <w:r w:rsidRPr="0007262F">
              <w:rPr>
                <w:color w:val="auto"/>
                <w:lang w:val="en-US"/>
              </w:rPr>
              <w:lastRenderedPageBreak/>
              <w:t>Completion Payment</w:t>
            </w:r>
          </w:p>
        </w:tc>
        <w:tc>
          <w:tcPr>
            <w:tcW w:w="6662" w:type="dxa"/>
            <w:tcBorders>
              <w:top w:val="single" w:sz="4" w:space="0" w:color="auto"/>
              <w:bottom w:val="single" w:sz="4" w:space="0" w:color="auto"/>
            </w:tcBorders>
          </w:tcPr>
          <w:p w14:paraId="2C2AEF6C" w14:textId="1424615C" w:rsidR="001F6DE1" w:rsidRPr="0007262F" w:rsidRDefault="001F6DE1" w:rsidP="00CD3BEC">
            <w:pPr>
              <w:spacing w:after="120"/>
              <w:rPr>
                <w:color w:val="auto"/>
                <w:lang w:val="en-US"/>
              </w:rPr>
            </w:pPr>
            <w:r w:rsidRPr="0007262F">
              <w:rPr>
                <w:color w:val="auto"/>
                <w:lang w:val="en-US"/>
              </w:rPr>
              <w:t xml:space="preserve">The completion payment was introduced for AAs commencing on or after </w:t>
            </w:r>
            <w:r w:rsidR="000D49D6" w:rsidRPr="0007262F">
              <w:rPr>
                <w:color w:val="auto"/>
                <w:lang w:val="en-US"/>
              </w:rPr>
              <w:br/>
            </w:r>
            <w:r w:rsidRPr="0007262F">
              <w:rPr>
                <w:color w:val="auto"/>
                <w:lang w:val="en-US"/>
              </w:rPr>
              <w:t>1 January 2016. A completion payment will be paid directly to the AA upon completion of the qualification and a survey. The completion payment is $300 for each qualification. AAs will be eligible to receive the completion payment for up to one (1) year after successful completion of the qualification, provided up to date email and bank account details are confirmed. The AA must lodge their bank account details via the AVETARS student portal.</w:t>
            </w:r>
          </w:p>
          <w:p w14:paraId="062FD3AF" w14:textId="77777777" w:rsidR="001F6DE1" w:rsidRPr="0007262F" w:rsidRDefault="001F6DE1" w:rsidP="00CD3BEC">
            <w:pPr>
              <w:spacing w:after="120"/>
              <w:rPr>
                <w:color w:val="auto"/>
                <w:lang w:val="en-US"/>
              </w:rPr>
            </w:pPr>
            <w:r w:rsidRPr="0007262F">
              <w:rPr>
                <w:color w:val="auto"/>
                <w:lang w:val="en-US"/>
              </w:rPr>
              <w:t xml:space="preserve">An AA </w:t>
            </w:r>
            <w:r w:rsidRPr="0007262F">
              <w:rPr>
                <w:color w:val="auto"/>
                <w:u w:val="single"/>
                <w:lang w:val="en-US"/>
              </w:rPr>
              <w:t>is not</w:t>
            </w:r>
            <w:r w:rsidRPr="0007262F">
              <w:rPr>
                <w:color w:val="auto"/>
                <w:lang w:val="en-US"/>
              </w:rPr>
              <w:t xml:space="preserve"> eligible for a completion payment where more than 50% of the units are achieved through RPL (refer to </w:t>
            </w:r>
            <w:r w:rsidRPr="0007262F">
              <w:rPr>
                <w:i/>
                <w:color w:val="auto"/>
                <w:lang w:val="en-US"/>
              </w:rPr>
              <w:t>Completing a Training Contract</w:t>
            </w:r>
            <w:r w:rsidRPr="0007262F">
              <w:rPr>
                <w:color w:val="auto"/>
                <w:lang w:val="en-US"/>
              </w:rPr>
              <w:t>).</w:t>
            </w:r>
          </w:p>
          <w:p w14:paraId="73D8A50E" w14:textId="77777777" w:rsidR="001F6DE1" w:rsidRPr="0007262F" w:rsidRDefault="001F6DE1" w:rsidP="00CD3BEC">
            <w:pPr>
              <w:spacing w:after="120"/>
              <w:rPr>
                <w:color w:val="auto"/>
                <w:lang w:val="en-US"/>
              </w:rPr>
            </w:pPr>
            <w:r w:rsidRPr="0007262F">
              <w:rPr>
                <w:color w:val="auto"/>
                <w:lang w:val="en-US"/>
              </w:rPr>
              <w:t xml:space="preserve">An AA </w:t>
            </w:r>
            <w:r w:rsidRPr="0007262F">
              <w:rPr>
                <w:color w:val="auto"/>
                <w:u w:val="single"/>
                <w:lang w:val="en-US"/>
              </w:rPr>
              <w:t>may</w:t>
            </w:r>
            <w:r w:rsidRPr="0007262F">
              <w:rPr>
                <w:color w:val="auto"/>
                <w:lang w:val="en-US"/>
              </w:rPr>
              <w:t xml:space="preserve"> be eligible for a completion payment if more than 50% of the units are achieved via credit transfer where the achievement is the result of:</w:t>
            </w:r>
          </w:p>
          <w:p w14:paraId="59410B09" w14:textId="77777777" w:rsidR="001F6DE1" w:rsidRPr="0007262F" w:rsidRDefault="001F6DE1" w:rsidP="009F49F2">
            <w:pPr>
              <w:pStyle w:val="Tabletext"/>
              <w:numPr>
                <w:ilvl w:val="0"/>
                <w:numId w:val="33"/>
              </w:numPr>
              <w:spacing w:after="120"/>
              <w:ind w:left="454" w:hanging="454"/>
              <w:rPr>
                <w:color w:val="auto"/>
              </w:rPr>
            </w:pPr>
            <w:r w:rsidRPr="0007262F">
              <w:rPr>
                <w:color w:val="auto"/>
              </w:rPr>
              <w:t>a training contract variation i.e. change of RTO and/or qualification; or</w:t>
            </w:r>
          </w:p>
          <w:p w14:paraId="2F514956" w14:textId="77777777" w:rsidR="001F6DE1" w:rsidRPr="0007262F" w:rsidRDefault="001F6DE1" w:rsidP="009F49F2">
            <w:pPr>
              <w:pStyle w:val="Tabletext"/>
              <w:numPr>
                <w:ilvl w:val="0"/>
                <w:numId w:val="33"/>
              </w:numPr>
              <w:spacing w:after="120"/>
              <w:ind w:left="454" w:hanging="454"/>
              <w:rPr>
                <w:color w:val="auto"/>
              </w:rPr>
            </w:pPr>
            <w:r w:rsidRPr="0007262F">
              <w:rPr>
                <w:color w:val="auto"/>
              </w:rPr>
              <w:t>the AA undertaking a training contract with a new employer for the same qualification or its replacement in a new training contract.</w:t>
            </w:r>
          </w:p>
          <w:p w14:paraId="5C7745C0" w14:textId="77777777" w:rsidR="001F6DE1" w:rsidRPr="0007262F" w:rsidRDefault="001F6DE1" w:rsidP="00CD3BEC">
            <w:pPr>
              <w:spacing w:after="120"/>
              <w:rPr>
                <w:color w:val="auto"/>
                <w:lang w:val="en-US"/>
              </w:rPr>
            </w:pPr>
            <w:r w:rsidRPr="0007262F">
              <w:rPr>
                <w:color w:val="auto"/>
                <w:lang w:val="en-US"/>
              </w:rPr>
              <w:t>This completion payment eligibility criteria will apply to AAs that complete a qualification on or after 1 January 2019.</w:t>
            </w:r>
          </w:p>
          <w:p w14:paraId="66BBCAF6" w14:textId="77777777" w:rsidR="001F6DE1" w:rsidRPr="0007262F" w:rsidRDefault="001F6DE1" w:rsidP="00CD3BEC">
            <w:pPr>
              <w:spacing w:after="120"/>
              <w:rPr>
                <w:color w:val="auto"/>
                <w:lang w:val="en-US"/>
              </w:rPr>
            </w:pPr>
            <w:r w:rsidRPr="0007262F">
              <w:rPr>
                <w:color w:val="auto"/>
                <w:lang w:val="en-US"/>
              </w:rPr>
              <w:t>An AA in an ACT unfunded or fee-for-service training contract is not eligible for a completion payment.</w:t>
            </w:r>
          </w:p>
        </w:tc>
      </w:tr>
      <w:tr w:rsidR="001F6DE1" w:rsidRPr="00CD3BEC" w14:paraId="029D2D5D" w14:textId="77777777" w:rsidTr="00A31162">
        <w:trPr>
          <w:cantSplit/>
          <w:trHeight w:val="602"/>
        </w:trPr>
        <w:tc>
          <w:tcPr>
            <w:tcW w:w="2410" w:type="dxa"/>
          </w:tcPr>
          <w:p w14:paraId="650C47F2" w14:textId="77777777" w:rsidR="001F6DE1" w:rsidRPr="0007262F" w:rsidRDefault="001F6DE1" w:rsidP="00A31162">
            <w:pPr>
              <w:rPr>
                <w:color w:val="auto"/>
                <w:lang w:val="en-US"/>
              </w:rPr>
            </w:pPr>
            <w:r w:rsidRPr="0007262F">
              <w:rPr>
                <w:color w:val="auto"/>
                <w:lang w:val="en-US"/>
              </w:rPr>
              <w:t>Recognition of Prior Learning (RPL)</w:t>
            </w:r>
          </w:p>
        </w:tc>
        <w:tc>
          <w:tcPr>
            <w:tcW w:w="6662" w:type="dxa"/>
            <w:tcBorders>
              <w:top w:val="single" w:sz="4" w:space="0" w:color="auto"/>
              <w:bottom w:val="single" w:sz="4" w:space="0" w:color="auto"/>
            </w:tcBorders>
          </w:tcPr>
          <w:p w14:paraId="2330EDED" w14:textId="77777777" w:rsidR="001F6DE1" w:rsidRPr="0007262F" w:rsidRDefault="001F6DE1" w:rsidP="00CD3BEC">
            <w:pPr>
              <w:spacing w:after="120"/>
              <w:rPr>
                <w:color w:val="auto"/>
                <w:lang w:val="en-US"/>
              </w:rPr>
            </w:pPr>
            <w:r w:rsidRPr="0007262F">
              <w:rPr>
                <w:color w:val="auto"/>
                <w:lang w:val="en-US"/>
              </w:rPr>
              <w:t>Funding for units of competency achieved through Recognition of Prior Learning (RPL) is available for up to 50% of the total units in a qualification. This will be paid at 100% per unit of competency calculated on the total qualification subsidy amount.</w:t>
            </w:r>
          </w:p>
          <w:p w14:paraId="27245CDD" w14:textId="77777777" w:rsidR="001F6DE1" w:rsidRPr="0007262F" w:rsidRDefault="001F6DE1" w:rsidP="00CD3BEC">
            <w:pPr>
              <w:spacing w:after="120"/>
              <w:rPr>
                <w:color w:val="auto"/>
                <w:lang w:val="en-US"/>
              </w:rPr>
            </w:pPr>
            <w:r w:rsidRPr="0007262F">
              <w:rPr>
                <w:color w:val="auto"/>
                <w:lang w:val="en-US"/>
              </w:rPr>
              <w:t>Units of competency achieved through RPL beyond 50% will not be paid. Funding is also not available for units of competency already achieved (identified through Credit Transfer).</w:t>
            </w:r>
          </w:p>
          <w:p w14:paraId="390B53DE" w14:textId="77777777" w:rsidR="001F6DE1" w:rsidRPr="0007262F" w:rsidRDefault="001F6DE1" w:rsidP="00CD3BEC">
            <w:pPr>
              <w:spacing w:after="120"/>
              <w:rPr>
                <w:color w:val="auto"/>
                <w:lang w:val="en-US"/>
              </w:rPr>
            </w:pPr>
            <w:r w:rsidRPr="0007262F">
              <w:rPr>
                <w:color w:val="auto"/>
                <w:lang w:val="en-US"/>
              </w:rPr>
              <w:t>RPL unit payments will only be made if the unit was successfully completed on or before the cancellation or due to complete date and the 50% limit has not been reached. Payment claims must be received within eight weeks of the date deemed competent or cancellation date; or by the due to complete date, whichever comes first.</w:t>
            </w:r>
          </w:p>
        </w:tc>
      </w:tr>
      <w:tr w:rsidR="00CD3BEC" w:rsidRPr="00CD3BEC" w14:paraId="5CF2E83A" w14:textId="77777777" w:rsidTr="00A31162">
        <w:trPr>
          <w:cantSplit/>
          <w:trHeight w:val="602"/>
        </w:trPr>
        <w:tc>
          <w:tcPr>
            <w:tcW w:w="2410" w:type="dxa"/>
          </w:tcPr>
          <w:p w14:paraId="62E207B9" w14:textId="77777777" w:rsidR="001F6DE1" w:rsidRPr="00CD3BEC" w:rsidRDefault="001F6DE1" w:rsidP="00A31162">
            <w:pPr>
              <w:rPr>
                <w:color w:val="auto"/>
                <w:lang w:val="en-US"/>
              </w:rPr>
            </w:pPr>
            <w:r w:rsidRPr="0007262F">
              <w:rPr>
                <w:color w:val="auto"/>
                <w:lang w:val="en-US"/>
              </w:rPr>
              <w:lastRenderedPageBreak/>
              <w:t>Pre-requisite Units of Competency</w:t>
            </w:r>
          </w:p>
        </w:tc>
        <w:tc>
          <w:tcPr>
            <w:tcW w:w="6662" w:type="dxa"/>
            <w:tcBorders>
              <w:top w:val="single" w:sz="4" w:space="0" w:color="auto"/>
              <w:bottom w:val="single" w:sz="4" w:space="0" w:color="auto"/>
            </w:tcBorders>
          </w:tcPr>
          <w:p w14:paraId="144F343B" w14:textId="77777777" w:rsidR="001F6DE1" w:rsidRPr="0007262F" w:rsidRDefault="001F6DE1" w:rsidP="00CD3BEC">
            <w:pPr>
              <w:spacing w:after="120"/>
              <w:rPr>
                <w:color w:val="auto"/>
                <w:lang w:val="en-US"/>
              </w:rPr>
            </w:pPr>
            <w:r w:rsidRPr="0007262F">
              <w:rPr>
                <w:color w:val="auto"/>
                <w:lang w:val="en-US"/>
              </w:rPr>
              <w:t>User Choice funding will not be paid for the delivery of pre-requisite units of competency.</w:t>
            </w:r>
          </w:p>
          <w:p w14:paraId="3D9374C1" w14:textId="06349657" w:rsidR="001F6DE1" w:rsidRPr="00CD3BEC" w:rsidRDefault="001F6DE1" w:rsidP="00197E0D">
            <w:pPr>
              <w:spacing w:after="120"/>
              <w:rPr>
                <w:color w:val="auto"/>
                <w:lang w:val="en-US"/>
              </w:rPr>
            </w:pPr>
            <w:r w:rsidRPr="0007262F">
              <w:rPr>
                <w:color w:val="auto"/>
                <w:lang w:val="en-US"/>
              </w:rPr>
              <w:t xml:space="preserve">If, during an Initial Skills Assessment it becomes evident that pre-requisite units of competency have not been delivered and need to be successfully completed by the AA prior to the start date of the training contract, </w:t>
            </w:r>
            <w:r w:rsidR="000D49D6" w:rsidRPr="0007262F">
              <w:rPr>
                <w:color w:val="auto"/>
                <w:lang w:val="en-US"/>
              </w:rPr>
              <w:t xml:space="preserve">Training Providers </w:t>
            </w:r>
            <w:r w:rsidRPr="0007262F">
              <w:rPr>
                <w:color w:val="auto"/>
                <w:lang w:val="en-US"/>
              </w:rPr>
              <w:t xml:space="preserve">must contact the Directorate by email to </w:t>
            </w:r>
            <w:hyperlink r:id="rId74">
              <w:r w:rsidRPr="0007262F">
                <w:rPr>
                  <w:rStyle w:val="Hyperlink"/>
                  <w:lang w:val="en-US"/>
                </w:rPr>
                <w:t>skills@act.gov.au</w:t>
              </w:r>
              <w:r w:rsidRPr="00CD3BEC">
                <w:rPr>
                  <w:rStyle w:val="Hyperlink"/>
                  <w:color w:val="auto"/>
                  <w:lang w:val="en-US"/>
                </w:rPr>
                <w:t xml:space="preserve"> </w:t>
              </w:r>
            </w:hyperlink>
            <w:r w:rsidRPr="00CD3BEC">
              <w:rPr>
                <w:color w:val="auto"/>
                <w:lang w:val="en-US"/>
              </w:rPr>
              <w:t xml:space="preserve">to discuss the most appropriate action in relation to the </w:t>
            </w:r>
            <w:r w:rsidR="00197E0D">
              <w:rPr>
                <w:color w:val="auto"/>
                <w:lang w:val="en-US"/>
              </w:rPr>
              <w:t>t</w:t>
            </w:r>
            <w:r w:rsidRPr="00CD3BEC">
              <w:rPr>
                <w:color w:val="auto"/>
                <w:lang w:val="en-US"/>
              </w:rPr>
              <w:t xml:space="preserve">raining </w:t>
            </w:r>
            <w:r w:rsidR="00197E0D">
              <w:rPr>
                <w:color w:val="auto"/>
                <w:lang w:val="en-US"/>
              </w:rPr>
              <w:t>c</w:t>
            </w:r>
            <w:r w:rsidRPr="00CD3BEC">
              <w:rPr>
                <w:color w:val="auto"/>
                <w:lang w:val="en-US"/>
              </w:rPr>
              <w:t>ontract.</w:t>
            </w:r>
          </w:p>
        </w:tc>
      </w:tr>
    </w:tbl>
    <w:p w14:paraId="6DC3EA49" w14:textId="35574892" w:rsidR="001F6DE1" w:rsidRDefault="001F6DE1" w:rsidP="001F6DE1">
      <w:pPr>
        <w:pStyle w:val="Heading3"/>
        <w:numPr>
          <w:ilvl w:val="0"/>
          <w:numId w:val="0"/>
        </w:numPr>
      </w:pPr>
      <w:bookmarkStart w:id="59" w:name="_Toc12635980"/>
      <w:r>
        <w:t>Payment scenarios</w:t>
      </w:r>
      <w:bookmarkEnd w:id="59"/>
    </w:p>
    <w:tbl>
      <w:tblPr>
        <w:tblW w:w="9072" w:type="dxa"/>
        <w:tblLayout w:type="fixed"/>
        <w:tblCellMar>
          <w:left w:w="0" w:type="dxa"/>
          <w:right w:w="0" w:type="dxa"/>
        </w:tblCellMar>
        <w:tblLook w:val="01E0" w:firstRow="1" w:lastRow="1" w:firstColumn="1" w:lastColumn="1" w:noHBand="0" w:noVBand="0"/>
      </w:tblPr>
      <w:tblGrid>
        <w:gridCol w:w="2410"/>
        <w:gridCol w:w="6662"/>
      </w:tblGrid>
      <w:tr w:rsidR="001F6DE1" w:rsidRPr="00197E0D" w14:paraId="3ED8E128" w14:textId="77777777" w:rsidTr="00A31162">
        <w:trPr>
          <w:cantSplit/>
          <w:trHeight w:val="609"/>
        </w:trPr>
        <w:tc>
          <w:tcPr>
            <w:tcW w:w="2410" w:type="dxa"/>
          </w:tcPr>
          <w:p w14:paraId="0FFFDDF8" w14:textId="77777777" w:rsidR="001F6DE1" w:rsidRPr="0007262F" w:rsidRDefault="001F6DE1" w:rsidP="00A31162">
            <w:pPr>
              <w:rPr>
                <w:color w:val="auto"/>
                <w:lang w:val="en-US"/>
              </w:rPr>
            </w:pPr>
            <w:r w:rsidRPr="0007262F">
              <w:rPr>
                <w:color w:val="auto"/>
                <w:lang w:val="en-US"/>
              </w:rPr>
              <w:t>General Direction</w:t>
            </w:r>
          </w:p>
        </w:tc>
        <w:tc>
          <w:tcPr>
            <w:tcW w:w="6662" w:type="dxa"/>
            <w:tcBorders>
              <w:top w:val="single" w:sz="4" w:space="0" w:color="auto"/>
              <w:bottom w:val="single" w:sz="4" w:space="0" w:color="auto"/>
            </w:tcBorders>
          </w:tcPr>
          <w:p w14:paraId="65F338DA" w14:textId="77777777" w:rsidR="001F6DE1" w:rsidRPr="0007262F" w:rsidRDefault="001F6DE1" w:rsidP="00CD3BEC">
            <w:pPr>
              <w:spacing w:after="120"/>
              <w:rPr>
                <w:color w:val="auto"/>
                <w:lang w:val="en-US"/>
              </w:rPr>
            </w:pPr>
            <w:r w:rsidRPr="0007262F">
              <w:rPr>
                <w:color w:val="auto"/>
                <w:lang w:val="en-US"/>
              </w:rPr>
              <w:t>These payment scenarios outline the impact of training contract variations to the Payment Model.</w:t>
            </w:r>
          </w:p>
        </w:tc>
      </w:tr>
      <w:tr w:rsidR="001F6DE1" w:rsidRPr="00197E0D" w14:paraId="1A7DA758" w14:textId="77777777" w:rsidTr="00A31162">
        <w:trPr>
          <w:cantSplit/>
          <w:trHeight w:val="602"/>
        </w:trPr>
        <w:tc>
          <w:tcPr>
            <w:tcW w:w="2410" w:type="dxa"/>
          </w:tcPr>
          <w:p w14:paraId="21428CD5" w14:textId="3C9BEA6B" w:rsidR="001F6DE1" w:rsidRPr="0007262F" w:rsidRDefault="001F6DE1" w:rsidP="00A31162">
            <w:pPr>
              <w:rPr>
                <w:color w:val="auto"/>
                <w:lang w:val="en-US"/>
              </w:rPr>
            </w:pPr>
            <w:r w:rsidRPr="0007262F">
              <w:rPr>
                <w:color w:val="auto"/>
                <w:lang w:val="en-US"/>
              </w:rPr>
              <w:t xml:space="preserve">Change of Employer </w:t>
            </w:r>
            <w:r w:rsidR="00197E0D" w:rsidRPr="0007262F">
              <w:rPr>
                <w:color w:val="auto"/>
                <w:lang w:val="en-US"/>
              </w:rPr>
              <w:br/>
            </w:r>
            <w:r w:rsidRPr="0007262F">
              <w:rPr>
                <w:color w:val="auto"/>
                <w:lang w:val="en-US"/>
              </w:rPr>
              <w:t>(new training contract)</w:t>
            </w:r>
          </w:p>
        </w:tc>
        <w:tc>
          <w:tcPr>
            <w:tcW w:w="6662" w:type="dxa"/>
            <w:tcBorders>
              <w:top w:val="single" w:sz="4" w:space="0" w:color="auto"/>
              <w:bottom w:val="single" w:sz="4" w:space="0" w:color="auto"/>
            </w:tcBorders>
          </w:tcPr>
          <w:p w14:paraId="11217DEE" w14:textId="64E40108" w:rsidR="001F6DE1" w:rsidRPr="0007262F" w:rsidRDefault="001F6DE1" w:rsidP="00CD3BEC">
            <w:pPr>
              <w:spacing w:after="120"/>
              <w:rPr>
                <w:color w:val="auto"/>
                <w:lang w:val="en-US"/>
              </w:rPr>
            </w:pPr>
            <w:r w:rsidRPr="0007262F">
              <w:rPr>
                <w:color w:val="auto"/>
                <w:lang w:val="en-US"/>
              </w:rPr>
              <w:t xml:space="preserve">The initial payment is not payable to a </w:t>
            </w:r>
            <w:r w:rsidR="000D49D6" w:rsidRPr="0007262F">
              <w:rPr>
                <w:color w:val="auto"/>
                <w:lang w:val="en-US"/>
              </w:rPr>
              <w:t>Training Provider</w:t>
            </w:r>
            <w:r w:rsidRPr="0007262F">
              <w:rPr>
                <w:color w:val="auto"/>
                <w:lang w:val="en-US"/>
              </w:rPr>
              <w:t xml:space="preserve"> where an initial payment has already been paid for the same AA and qualification, under a previous training contract. The initial payment will be deducted from the Individual Student Price value.</w:t>
            </w:r>
          </w:p>
          <w:p w14:paraId="4CE8CFED" w14:textId="77777777" w:rsidR="001F6DE1" w:rsidRPr="0007262F" w:rsidRDefault="001F6DE1" w:rsidP="00CD3BEC">
            <w:pPr>
              <w:spacing w:after="120"/>
              <w:rPr>
                <w:color w:val="auto"/>
              </w:rPr>
            </w:pPr>
            <w:r w:rsidRPr="0007262F">
              <w:rPr>
                <w:color w:val="auto"/>
                <w:lang w:val="en-US"/>
              </w:rPr>
              <w:t>In this scenario the remaining value of the active training contract will be divided by the minimum number of units required, to determine the unit price.</w:t>
            </w:r>
          </w:p>
        </w:tc>
      </w:tr>
      <w:tr w:rsidR="001F6DE1" w:rsidRPr="00197E0D" w14:paraId="03CE3CEB" w14:textId="77777777" w:rsidTr="00A31162">
        <w:trPr>
          <w:cantSplit/>
          <w:trHeight w:val="602"/>
        </w:trPr>
        <w:tc>
          <w:tcPr>
            <w:tcW w:w="2410" w:type="dxa"/>
          </w:tcPr>
          <w:p w14:paraId="61899230" w14:textId="77777777" w:rsidR="001F6DE1" w:rsidRPr="0007262F" w:rsidRDefault="001F6DE1" w:rsidP="00A31162">
            <w:pPr>
              <w:rPr>
                <w:color w:val="auto"/>
                <w:lang w:val="en-US"/>
              </w:rPr>
            </w:pPr>
            <w:r w:rsidRPr="0007262F">
              <w:rPr>
                <w:color w:val="auto"/>
                <w:lang w:val="en-US"/>
              </w:rPr>
              <w:t>Cancellation</w:t>
            </w:r>
          </w:p>
        </w:tc>
        <w:tc>
          <w:tcPr>
            <w:tcW w:w="6662" w:type="dxa"/>
            <w:tcBorders>
              <w:top w:val="single" w:sz="4" w:space="0" w:color="auto"/>
              <w:bottom w:val="single" w:sz="4" w:space="0" w:color="auto"/>
            </w:tcBorders>
          </w:tcPr>
          <w:p w14:paraId="75BA369E" w14:textId="1A088B04" w:rsidR="001F6DE1" w:rsidRPr="0007262F" w:rsidRDefault="001F6DE1" w:rsidP="00CD3BEC">
            <w:pPr>
              <w:spacing w:after="120"/>
              <w:rPr>
                <w:color w:val="auto"/>
                <w:lang w:val="en-US"/>
              </w:rPr>
            </w:pPr>
            <w:r w:rsidRPr="0007262F">
              <w:rPr>
                <w:color w:val="auto"/>
                <w:lang w:val="en-US"/>
              </w:rPr>
              <w:t xml:space="preserve">Where an AVETMISS file is received and the unit activity end date is after the cancellation date, the </w:t>
            </w:r>
            <w:r w:rsidR="000D49D6" w:rsidRPr="0007262F">
              <w:rPr>
                <w:color w:val="auto"/>
                <w:lang w:val="en-US"/>
              </w:rPr>
              <w:t xml:space="preserve">Training Provider </w:t>
            </w:r>
            <w:r w:rsidRPr="0007262F">
              <w:rPr>
                <w:color w:val="auto"/>
                <w:lang w:val="en-US"/>
              </w:rPr>
              <w:t>will not be eligible for payment, unless prior approval has been obtained through formal discussions and agreement with the Directorate.</w:t>
            </w:r>
          </w:p>
        </w:tc>
      </w:tr>
      <w:tr w:rsidR="001F6DE1" w:rsidRPr="00197E0D" w14:paraId="040C07C3" w14:textId="77777777" w:rsidTr="00A31162">
        <w:trPr>
          <w:cantSplit/>
          <w:trHeight w:val="602"/>
        </w:trPr>
        <w:tc>
          <w:tcPr>
            <w:tcW w:w="2410" w:type="dxa"/>
          </w:tcPr>
          <w:p w14:paraId="1A03BE0B" w14:textId="77777777" w:rsidR="001F6DE1" w:rsidRPr="0007262F" w:rsidRDefault="001F6DE1" w:rsidP="00A31162">
            <w:pPr>
              <w:rPr>
                <w:color w:val="auto"/>
                <w:lang w:val="en-US"/>
              </w:rPr>
            </w:pPr>
            <w:r w:rsidRPr="0007262F">
              <w:rPr>
                <w:color w:val="auto"/>
                <w:lang w:val="en-US"/>
              </w:rPr>
              <w:t>Suspension</w:t>
            </w:r>
          </w:p>
        </w:tc>
        <w:tc>
          <w:tcPr>
            <w:tcW w:w="6662" w:type="dxa"/>
            <w:tcBorders>
              <w:top w:val="single" w:sz="4" w:space="0" w:color="auto"/>
              <w:bottom w:val="single" w:sz="4" w:space="0" w:color="auto"/>
            </w:tcBorders>
          </w:tcPr>
          <w:p w14:paraId="1C9E6817" w14:textId="54C9DCA3" w:rsidR="001F6DE1" w:rsidRPr="0007262F" w:rsidRDefault="001F6DE1" w:rsidP="00CD3BEC">
            <w:pPr>
              <w:spacing w:after="120"/>
              <w:rPr>
                <w:color w:val="auto"/>
                <w:lang w:val="en-US"/>
              </w:rPr>
            </w:pPr>
            <w:r w:rsidRPr="0007262F">
              <w:rPr>
                <w:color w:val="auto"/>
                <w:lang w:val="en-US"/>
              </w:rPr>
              <w:t xml:space="preserve">When an AVETMISS file is received and the unit activity end date is within a period when the training contract has been suspended, the </w:t>
            </w:r>
            <w:r w:rsidR="000D49D6" w:rsidRPr="0007262F">
              <w:rPr>
                <w:color w:val="auto"/>
                <w:lang w:val="en-US"/>
              </w:rPr>
              <w:t xml:space="preserve">Training Provider </w:t>
            </w:r>
            <w:r w:rsidRPr="0007262F">
              <w:rPr>
                <w:color w:val="auto"/>
                <w:lang w:val="en-US"/>
              </w:rPr>
              <w:t>will not be eligible for payment, unless prior approval has been obtained through formal discussions and agreement with the Directorate.</w:t>
            </w:r>
          </w:p>
        </w:tc>
      </w:tr>
      <w:tr w:rsidR="001F6DE1" w:rsidRPr="00197E0D" w14:paraId="33EAAEEB" w14:textId="77777777" w:rsidTr="00A31162">
        <w:trPr>
          <w:cantSplit/>
          <w:trHeight w:val="602"/>
        </w:trPr>
        <w:tc>
          <w:tcPr>
            <w:tcW w:w="2410" w:type="dxa"/>
          </w:tcPr>
          <w:p w14:paraId="5C92694D" w14:textId="77777777" w:rsidR="001F6DE1" w:rsidRPr="0007262F" w:rsidRDefault="001F6DE1" w:rsidP="00A31162">
            <w:pPr>
              <w:rPr>
                <w:color w:val="auto"/>
                <w:lang w:val="en-US"/>
              </w:rPr>
            </w:pPr>
            <w:r w:rsidRPr="0007262F">
              <w:rPr>
                <w:color w:val="auto"/>
                <w:lang w:val="en-US"/>
              </w:rPr>
              <w:t>Extension</w:t>
            </w:r>
          </w:p>
        </w:tc>
        <w:tc>
          <w:tcPr>
            <w:tcW w:w="6662" w:type="dxa"/>
            <w:tcBorders>
              <w:top w:val="single" w:sz="4" w:space="0" w:color="auto"/>
              <w:bottom w:val="single" w:sz="4" w:space="0" w:color="auto"/>
            </w:tcBorders>
          </w:tcPr>
          <w:p w14:paraId="77DEA847" w14:textId="77777777" w:rsidR="001F6DE1" w:rsidRPr="0007262F" w:rsidRDefault="001F6DE1" w:rsidP="00CD3BEC">
            <w:pPr>
              <w:spacing w:after="120"/>
              <w:rPr>
                <w:color w:val="auto"/>
                <w:lang w:val="en-US"/>
              </w:rPr>
            </w:pPr>
            <w:r w:rsidRPr="0007262F">
              <w:rPr>
                <w:color w:val="auto"/>
                <w:lang w:val="en-US"/>
              </w:rPr>
              <w:t>Training contracts not extended prior to the due to complete date will expire and no further Australian Apprenticeships training can occur until an extension form has been submitted and approved. Expired training contracts do not attract payments if an Application to Extend Training Contract form is not received by the Directorate before the due-to-complete date.</w:t>
            </w:r>
          </w:p>
        </w:tc>
      </w:tr>
      <w:tr w:rsidR="001F6DE1" w:rsidRPr="00197E0D" w14:paraId="447BDB45" w14:textId="77777777" w:rsidTr="00A31162">
        <w:trPr>
          <w:cantSplit/>
          <w:trHeight w:val="602"/>
        </w:trPr>
        <w:tc>
          <w:tcPr>
            <w:tcW w:w="2410" w:type="dxa"/>
          </w:tcPr>
          <w:p w14:paraId="4D45426A" w14:textId="77777777" w:rsidR="001F6DE1" w:rsidRPr="0007262F" w:rsidRDefault="001F6DE1" w:rsidP="00A31162">
            <w:pPr>
              <w:rPr>
                <w:color w:val="auto"/>
                <w:lang w:val="en-US"/>
              </w:rPr>
            </w:pPr>
            <w:r w:rsidRPr="0007262F">
              <w:rPr>
                <w:color w:val="auto"/>
                <w:lang w:val="en-US"/>
              </w:rPr>
              <w:t>Change of Qualification</w:t>
            </w:r>
          </w:p>
        </w:tc>
        <w:tc>
          <w:tcPr>
            <w:tcW w:w="6662" w:type="dxa"/>
            <w:tcBorders>
              <w:top w:val="single" w:sz="4" w:space="0" w:color="auto"/>
              <w:bottom w:val="single" w:sz="4" w:space="0" w:color="auto"/>
            </w:tcBorders>
          </w:tcPr>
          <w:p w14:paraId="7511BC90" w14:textId="77777777" w:rsidR="001F6DE1" w:rsidRPr="0007262F" w:rsidRDefault="001F6DE1" w:rsidP="00CD3BEC">
            <w:pPr>
              <w:spacing w:after="120"/>
              <w:rPr>
                <w:color w:val="auto"/>
                <w:lang w:val="en-US"/>
              </w:rPr>
            </w:pPr>
            <w:r w:rsidRPr="0007262F">
              <w:rPr>
                <w:color w:val="auto"/>
                <w:lang w:val="en-US"/>
              </w:rPr>
              <w:t>Any eligible payments already made under the original qualification will be adjusted accordingly.</w:t>
            </w:r>
          </w:p>
        </w:tc>
      </w:tr>
      <w:tr w:rsidR="00197E0D" w:rsidRPr="00197E0D" w14:paraId="469D22E9" w14:textId="77777777" w:rsidTr="00A31162">
        <w:trPr>
          <w:cantSplit/>
          <w:trHeight w:val="602"/>
        </w:trPr>
        <w:tc>
          <w:tcPr>
            <w:tcW w:w="2410" w:type="dxa"/>
          </w:tcPr>
          <w:p w14:paraId="5E97C2C0" w14:textId="77777777" w:rsidR="001F6DE1" w:rsidRPr="0007262F" w:rsidRDefault="001F6DE1" w:rsidP="00A31162">
            <w:pPr>
              <w:rPr>
                <w:color w:val="auto"/>
                <w:lang w:val="en-US"/>
              </w:rPr>
            </w:pPr>
            <w:r w:rsidRPr="0007262F">
              <w:rPr>
                <w:color w:val="auto"/>
                <w:lang w:val="en-US"/>
              </w:rPr>
              <w:t>Change of RTO</w:t>
            </w:r>
          </w:p>
        </w:tc>
        <w:tc>
          <w:tcPr>
            <w:tcW w:w="6662" w:type="dxa"/>
            <w:tcBorders>
              <w:top w:val="single" w:sz="4" w:space="0" w:color="auto"/>
              <w:bottom w:val="single" w:sz="4" w:space="0" w:color="auto"/>
            </w:tcBorders>
          </w:tcPr>
          <w:p w14:paraId="7F173409" w14:textId="42140477" w:rsidR="001F6DE1" w:rsidRPr="0007262F" w:rsidRDefault="001F6DE1" w:rsidP="00CD3BEC">
            <w:pPr>
              <w:spacing w:after="120"/>
              <w:rPr>
                <w:color w:val="auto"/>
                <w:lang w:val="en-US"/>
              </w:rPr>
            </w:pPr>
            <w:r w:rsidRPr="0007262F">
              <w:rPr>
                <w:color w:val="auto"/>
                <w:lang w:val="en-US"/>
              </w:rPr>
              <w:t xml:space="preserve">Where an employer changes the </w:t>
            </w:r>
            <w:r w:rsidR="000D49D6" w:rsidRPr="0007262F">
              <w:rPr>
                <w:color w:val="auto"/>
                <w:lang w:val="en-US"/>
              </w:rPr>
              <w:t xml:space="preserve">Training Provider </w:t>
            </w:r>
            <w:r w:rsidRPr="0007262F">
              <w:rPr>
                <w:color w:val="auto"/>
                <w:lang w:val="en-US"/>
              </w:rPr>
              <w:t xml:space="preserve">in an active training contract, the new </w:t>
            </w:r>
            <w:r w:rsidR="000D49D6" w:rsidRPr="0007262F">
              <w:rPr>
                <w:color w:val="auto"/>
                <w:lang w:val="en-US"/>
              </w:rPr>
              <w:t xml:space="preserve">Training Provider </w:t>
            </w:r>
            <w:r w:rsidRPr="0007262F">
              <w:rPr>
                <w:color w:val="auto"/>
                <w:lang w:val="en-US"/>
              </w:rPr>
              <w:t xml:space="preserve">will only be eligible to receive the remaining value of the training contract. It is the new </w:t>
            </w:r>
            <w:r w:rsidR="000D49D6" w:rsidRPr="0007262F">
              <w:rPr>
                <w:color w:val="auto"/>
                <w:lang w:val="en-US"/>
              </w:rPr>
              <w:t xml:space="preserve">Training Provider’s </w:t>
            </w:r>
            <w:r w:rsidRPr="0007262F">
              <w:rPr>
                <w:color w:val="auto"/>
                <w:lang w:val="en-US"/>
              </w:rPr>
              <w:t>responsibility to contact the Directorate to discuss the transfer of business, the value remaining on the training contract, the approval process and the remaining timeframe before agreeing to accept the new business.</w:t>
            </w:r>
          </w:p>
          <w:p w14:paraId="383439E0" w14:textId="6ED5C533" w:rsidR="001F6DE1" w:rsidRPr="0007262F" w:rsidRDefault="001F6DE1" w:rsidP="00197E0D">
            <w:pPr>
              <w:spacing w:after="120"/>
              <w:rPr>
                <w:color w:val="auto"/>
                <w:lang w:val="en-US"/>
              </w:rPr>
            </w:pPr>
            <w:r w:rsidRPr="0007262F">
              <w:rPr>
                <w:color w:val="auto"/>
                <w:lang w:val="en-US"/>
              </w:rPr>
              <w:t xml:space="preserve">The </w:t>
            </w:r>
            <w:r w:rsidR="000D49D6" w:rsidRPr="0007262F">
              <w:rPr>
                <w:color w:val="auto"/>
                <w:lang w:val="en-US"/>
              </w:rPr>
              <w:t>Training Provider</w:t>
            </w:r>
            <w:r w:rsidRPr="0007262F">
              <w:rPr>
                <w:color w:val="auto"/>
                <w:lang w:val="en-US"/>
              </w:rPr>
              <w:t xml:space="preserve"> the AA is transferring to may only receive the </w:t>
            </w:r>
            <w:r w:rsidR="00197E0D" w:rsidRPr="0007262F">
              <w:rPr>
                <w:color w:val="auto"/>
                <w:lang w:val="en-US"/>
              </w:rPr>
              <w:t>i</w:t>
            </w:r>
            <w:r w:rsidRPr="0007262F">
              <w:rPr>
                <w:color w:val="auto"/>
                <w:lang w:val="en-US"/>
              </w:rPr>
              <w:t xml:space="preserve">nitial </w:t>
            </w:r>
            <w:r w:rsidR="00197E0D" w:rsidRPr="0007262F">
              <w:rPr>
                <w:color w:val="auto"/>
                <w:lang w:val="en-US"/>
              </w:rPr>
              <w:t>p</w:t>
            </w:r>
            <w:r w:rsidRPr="0007262F">
              <w:rPr>
                <w:color w:val="auto"/>
                <w:lang w:val="en-US"/>
              </w:rPr>
              <w:t xml:space="preserve">ayment where the training contract and </w:t>
            </w:r>
            <w:r w:rsidR="000D49D6" w:rsidRPr="0007262F">
              <w:rPr>
                <w:color w:val="auto"/>
                <w:lang w:val="en-US"/>
              </w:rPr>
              <w:t>Training Provider</w:t>
            </w:r>
            <w:r w:rsidRPr="0007262F">
              <w:rPr>
                <w:color w:val="auto"/>
                <w:lang w:val="en-US"/>
              </w:rPr>
              <w:t xml:space="preserve"> meet all the eligibility requirements, and the previous </w:t>
            </w:r>
            <w:r w:rsidR="000D49D6" w:rsidRPr="0007262F">
              <w:rPr>
                <w:color w:val="auto"/>
                <w:lang w:val="en-US"/>
              </w:rPr>
              <w:t>Training Provider</w:t>
            </w:r>
            <w:r w:rsidRPr="0007262F">
              <w:rPr>
                <w:color w:val="auto"/>
                <w:lang w:val="en-US"/>
              </w:rPr>
              <w:t xml:space="preserve"> has not made a claim for the Initial Payment.</w:t>
            </w:r>
          </w:p>
        </w:tc>
      </w:tr>
    </w:tbl>
    <w:p w14:paraId="107A1BFA" w14:textId="05F2FF10" w:rsidR="00D81228" w:rsidRDefault="00D81228" w:rsidP="00355C45">
      <w:pPr>
        <w:pStyle w:val="Heading2NoNumbering"/>
      </w:pPr>
      <w:bookmarkStart w:id="60" w:name="_Toc12635981"/>
      <w:r>
        <w:lastRenderedPageBreak/>
        <w:t>Completing a training contract</w:t>
      </w:r>
      <w:bookmarkEnd w:id="60"/>
    </w:p>
    <w:tbl>
      <w:tblPr>
        <w:tblW w:w="9072" w:type="dxa"/>
        <w:tblLayout w:type="fixed"/>
        <w:tblCellMar>
          <w:left w:w="0" w:type="dxa"/>
          <w:right w:w="0" w:type="dxa"/>
        </w:tblCellMar>
        <w:tblLook w:val="01E0" w:firstRow="1" w:lastRow="1" w:firstColumn="1" w:lastColumn="1" w:noHBand="0" w:noVBand="0"/>
      </w:tblPr>
      <w:tblGrid>
        <w:gridCol w:w="2410"/>
        <w:gridCol w:w="6662"/>
      </w:tblGrid>
      <w:tr w:rsidR="00D81228" w:rsidRPr="00197E0D" w14:paraId="1A791C27" w14:textId="77777777" w:rsidTr="00A31162">
        <w:trPr>
          <w:cantSplit/>
          <w:trHeight w:val="609"/>
        </w:trPr>
        <w:tc>
          <w:tcPr>
            <w:tcW w:w="2410" w:type="dxa"/>
          </w:tcPr>
          <w:p w14:paraId="379005E3" w14:textId="77777777" w:rsidR="00D81228" w:rsidRPr="0007262F" w:rsidRDefault="00D81228" w:rsidP="00A31162">
            <w:pPr>
              <w:rPr>
                <w:color w:val="auto"/>
                <w:lang w:val="en-US"/>
              </w:rPr>
            </w:pPr>
            <w:r w:rsidRPr="0007262F">
              <w:rPr>
                <w:color w:val="auto"/>
                <w:lang w:val="en-US"/>
              </w:rPr>
              <w:t>General Direction</w:t>
            </w:r>
          </w:p>
        </w:tc>
        <w:tc>
          <w:tcPr>
            <w:tcW w:w="6662" w:type="dxa"/>
            <w:tcBorders>
              <w:top w:val="single" w:sz="4" w:space="0" w:color="auto"/>
              <w:bottom w:val="single" w:sz="4" w:space="0" w:color="auto"/>
            </w:tcBorders>
          </w:tcPr>
          <w:p w14:paraId="1AD5E32E" w14:textId="1162D694" w:rsidR="00D81228" w:rsidRPr="0007262F" w:rsidRDefault="00D81228" w:rsidP="00CD3BEC">
            <w:pPr>
              <w:spacing w:after="120"/>
              <w:rPr>
                <w:color w:val="auto"/>
                <w:lang w:val="en-US"/>
              </w:rPr>
            </w:pPr>
            <w:r w:rsidRPr="0007262F">
              <w:rPr>
                <w:color w:val="auto"/>
                <w:lang w:val="en-US"/>
              </w:rPr>
              <w:t>Training contracts must be completed before the due to complete date and</w:t>
            </w:r>
            <w:r w:rsidR="000D49D6" w:rsidRPr="0007262F">
              <w:rPr>
                <w:color w:val="auto"/>
                <w:lang w:val="en-US"/>
              </w:rPr>
              <w:t xml:space="preserve"> </w:t>
            </w:r>
            <w:r w:rsidRPr="0007262F">
              <w:rPr>
                <w:color w:val="auto"/>
                <w:lang w:val="en-US"/>
              </w:rPr>
              <w:t>within eight (8) weeks of the date deemed competent.</w:t>
            </w:r>
          </w:p>
        </w:tc>
      </w:tr>
      <w:tr w:rsidR="00D81228" w:rsidRPr="00197E0D" w14:paraId="5715E6BC" w14:textId="77777777" w:rsidTr="00A31162">
        <w:trPr>
          <w:cantSplit/>
          <w:trHeight w:val="602"/>
        </w:trPr>
        <w:tc>
          <w:tcPr>
            <w:tcW w:w="2410" w:type="dxa"/>
          </w:tcPr>
          <w:p w14:paraId="3339BFBD" w14:textId="77777777" w:rsidR="00D81228" w:rsidRPr="0007262F" w:rsidRDefault="00D81228" w:rsidP="00A31162">
            <w:pPr>
              <w:rPr>
                <w:color w:val="auto"/>
                <w:lang w:val="en-US"/>
              </w:rPr>
            </w:pPr>
            <w:r w:rsidRPr="0007262F">
              <w:rPr>
                <w:color w:val="auto"/>
                <w:lang w:val="en-US"/>
              </w:rPr>
              <w:t>Procedure</w:t>
            </w:r>
          </w:p>
        </w:tc>
        <w:tc>
          <w:tcPr>
            <w:tcW w:w="6662" w:type="dxa"/>
            <w:tcBorders>
              <w:top w:val="single" w:sz="4" w:space="0" w:color="auto"/>
              <w:bottom w:val="single" w:sz="4" w:space="0" w:color="auto"/>
            </w:tcBorders>
          </w:tcPr>
          <w:p w14:paraId="497D78A5" w14:textId="0C13FBC9" w:rsidR="00D81228" w:rsidRPr="0007262F" w:rsidRDefault="00D81228" w:rsidP="00CD3BEC">
            <w:pPr>
              <w:spacing w:after="120"/>
              <w:rPr>
                <w:color w:val="auto"/>
                <w:lang w:val="en-US"/>
              </w:rPr>
            </w:pPr>
            <w:r w:rsidRPr="0007262F">
              <w:rPr>
                <w:color w:val="auto"/>
                <w:lang w:val="en-US"/>
              </w:rPr>
              <w:t xml:space="preserve">To complete a training contract the </w:t>
            </w:r>
            <w:r w:rsidR="000D49D6" w:rsidRPr="0007262F">
              <w:rPr>
                <w:color w:val="auto"/>
                <w:lang w:val="en-US"/>
              </w:rPr>
              <w:t>Training Provider</w:t>
            </w:r>
            <w:r w:rsidRPr="0007262F">
              <w:rPr>
                <w:color w:val="auto"/>
                <w:lang w:val="en-US"/>
              </w:rPr>
              <w:t xml:space="preserve"> must:</w:t>
            </w:r>
          </w:p>
          <w:p w14:paraId="6D8A3A9D" w14:textId="77777777" w:rsidR="00D81228" w:rsidRPr="0007262F" w:rsidRDefault="00D81228" w:rsidP="009F49F2">
            <w:pPr>
              <w:pStyle w:val="Tabletext"/>
              <w:numPr>
                <w:ilvl w:val="0"/>
                <w:numId w:val="34"/>
              </w:numPr>
              <w:spacing w:after="120"/>
              <w:ind w:left="454" w:hanging="454"/>
              <w:rPr>
                <w:color w:val="auto"/>
              </w:rPr>
            </w:pPr>
            <w:r w:rsidRPr="0007262F">
              <w:rPr>
                <w:color w:val="auto"/>
              </w:rPr>
              <w:t>enter the date deemed competent and qualification issuance date on the RTO portal and select ‘save’</w:t>
            </w:r>
          </w:p>
          <w:p w14:paraId="6AF78FB8" w14:textId="77777777" w:rsidR="00D81228" w:rsidRPr="0007262F" w:rsidRDefault="00D81228" w:rsidP="009F49F2">
            <w:pPr>
              <w:pStyle w:val="Tabletext"/>
              <w:numPr>
                <w:ilvl w:val="0"/>
                <w:numId w:val="34"/>
              </w:numPr>
              <w:spacing w:after="120"/>
              <w:ind w:left="454" w:hanging="454"/>
              <w:rPr>
                <w:color w:val="auto"/>
              </w:rPr>
            </w:pPr>
            <w:r w:rsidRPr="0007262F">
              <w:rPr>
                <w:color w:val="auto"/>
              </w:rPr>
              <w:t>upload the NAT130 file indicating the AA’s completion and a NAT120 file containing at least one corresponding unit enrolment record for the AA to ensure the completion is matched to the correct contract on AVETARS ; and</w:t>
            </w:r>
          </w:p>
          <w:p w14:paraId="36517B42" w14:textId="77777777" w:rsidR="00D81228" w:rsidRPr="0007262F" w:rsidRDefault="00D81228" w:rsidP="009F49F2">
            <w:pPr>
              <w:pStyle w:val="Tabletext"/>
              <w:numPr>
                <w:ilvl w:val="0"/>
                <w:numId w:val="34"/>
              </w:numPr>
              <w:spacing w:after="120"/>
              <w:ind w:left="454" w:hanging="454"/>
              <w:rPr>
                <w:color w:val="auto"/>
              </w:rPr>
            </w:pPr>
            <w:r w:rsidRPr="0007262F">
              <w:rPr>
                <w:color w:val="auto"/>
              </w:rPr>
              <w:t>select the ‘process payments’ button (even if no payments are due).</w:t>
            </w:r>
          </w:p>
          <w:p w14:paraId="6EF25EBA" w14:textId="75AF0204" w:rsidR="00D81228" w:rsidRPr="0007262F" w:rsidRDefault="00D81228" w:rsidP="00CD3BEC">
            <w:pPr>
              <w:spacing w:after="120"/>
              <w:rPr>
                <w:color w:val="auto"/>
              </w:rPr>
            </w:pPr>
            <w:r w:rsidRPr="0007262F">
              <w:rPr>
                <w:color w:val="auto"/>
              </w:rPr>
              <w:t xml:space="preserve">The </w:t>
            </w:r>
            <w:r w:rsidR="000D49D6" w:rsidRPr="0007262F">
              <w:rPr>
                <w:color w:val="auto"/>
                <w:lang w:val="en-US"/>
              </w:rPr>
              <w:t>Training Provider</w:t>
            </w:r>
            <w:r w:rsidRPr="0007262F">
              <w:rPr>
                <w:color w:val="auto"/>
              </w:rPr>
              <w:t>’s completion of the above steps will facilitate the contract status being changed to ‘completed’. Skills Canberra will email a survey to AAs eligible to receive the completion payment.</w:t>
            </w:r>
          </w:p>
          <w:p w14:paraId="35BB86AD" w14:textId="77777777" w:rsidR="00D81228" w:rsidRPr="0007262F" w:rsidRDefault="00D81228" w:rsidP="00CD3BEC">
            <w:pPr>
              <w:spacing w:after="120"/>
              <w:rPr>
                <w:color w:val="auto"/>
              </w:rPr>
            </w:pPr>
            <w:r w:rsidRPr="0007262F">
              <w:rPr>
                <w:color w:val="auto"/>
              </w:rPr>
              <w:t>The completion payment to eligible AA will be paid when the student has submitted their survey response and has lodged and/or confirmed their bank account via the AVETARS student portal.</w:t>
            </w:r>
          </w:p>
          <w:p w14:paraId="762A7D4D" w14:textId="6C015287" w:rsidR="00D81228" w:rsidRPr="0007262F" w:rsidRDefault="00D81228" w:rsidP="00CD3BEC">
            <w:pPr>
              <w:spacing w:after="120"/>
              <w:rPr>
                <w:color w:val="auto"/>
              </w:rPr>
            </w:pPr>
            <w:r w:rsidRPr="0007262F">
              <w:rPr>
                <w:color w:val="auto"/>
              </w:rPr>
              <w:t xml:space="preserve">Refer </w:t>
            </w:r>
            <w:r w:rsidRPr="0007262F">
              <w:rPr>
                <w:i/>
                <w:color w:val="auto"/>
              </w:rPr>
              <w:t>Payment Model</w:t>
            </w:r>
            <w:r w:rsidRPr="0007262F">
              <w:rPr>
                <w:color w:val="auto"/>
              </w:rPr>
              <w:t xml:space="preserve">, </w:t>
            </w:r>
            <w:r w:rsidRPr="0007262F">
              <w:rPr>
                <w:i/>
                <w:color w:val="auto"/>
              </w:rPr>
              <w:t>Complet</w:t>
            </w:r>
            <w:r w:rsidR="000D49D6" w:rsidRPr="0007262F">
              <w:rPr>
                <w:i/>
                <w:color w:val="auto"/>
              </w:rPr>
              <w:t>i</w:t>
            </w:r>
            <w:r w:rsidRPr="0007262F">
              <w:rPr>
                <w:i/>
                <w:color w:val="auto"/>
              </w:rPr>
              <w:t>on Payment</w:t>
            </w:r>
            <w:r w:rsidRPr="0007262F">
              <w:rPr>
                <w:color w:val="auto"/>
              </w:rPr>
              <w:t>.</w:t>
            </w:r>
          </w:p>
        </w:tc>
      </w:tr>
    </w:tbl>
    <w:p w14:paraId="7E41AC8F" w14:textId="77777777" w:rsidR="00D81228" w:rsidRPr="00D81228" w:rsidRDefault="004E18E9" w:rsidP="00355C45">
      <w:pPr>
        <w:pStyle w:val="Heading2NoNumbering"/>
        <w:rPr>
          <w:lang w:val="en-US"/>
        </w:rPr>
      </w:pPr>
      <w:bookmarkStart w:id="61" w:name="_Toc12635982"/>
      <w:r w:rsidRPr="00D81228">
        <w:rPr>
          <w:lang w:val="en-US"/>
        </w:rPr>
        <w:t>Implementation of new or replacement training packages</w:t>
      </w:r>
      <w:bookmarkEnd w:id="61"/>
    </w:p>
    <w:tbl>
      <w:tblPr>
        <w:tblW w:w="9072" w:type="dxa"/>
        <w:tblLayout w:type="fixed"/>
        <w:tblCellMar>
          <w:left w:w="0" w:type="dxa"/>
          <w:right w:w="0" w:type="dxa"/>
        </w:tblCellMar>
        <w:tblLook w:val="01E0" w:firstRow="1" w:lastRow="1" w:firstColumn="1" w:lastColumn="1" w:noHBand="0" w:noVBand="0"/>
      </w:tblPr>
      <w:tblGrid>
        <w:gridCol w:w="2410"/>
        <w:gridCol w:w="6662"/>
      </w:tblGrid>
      <w:tr w:rsidR="00D81228" w:rsidRPr="00AA292F" w14:paraId="652A9690" w14:textId="77777777" w:rsidTr="00A31162">
        <w:trPr>
          <w:cantSplit/>
          <w:trHeight w:val="609"/>
        </w:trPr>
        <w:tc>
          <w:tcPr>
            <w:tcW w:w="2410" w:type="dxa"/>
          </w:tcPr>
          <w:p w14:paraId="3885EA3A" w14:textId="77777777" w:rsidR="00D81228" w:rsidRPr="001D44DF" w:rsidRDefault="00D81228" w:rsidP="00A31162">
            <w:pPr>
              <w:rPr>
                <w:lang w:val="en-US"/>
              </w:rPr>
            </w:pPr>
            <w:r w:rsidRPr="0007262F">
              <w:rPr>
                <w:color w:val="auto"/>
                <w:lang w:val="en-US"/>
              </w:rPr>
              <w:t>General Direction</w:t>
            </w:r>
          </w:p>
        </w:tc>
        <w:tc>
          <w:tcPr>
            <w:tcW w:w="6662" w:type="dxa"/>
            <w:tcBorders>
              <w:top w:val="single" w:sz="4" w:space="0" w:color="auto"/>
              <w:bottom w:val="single" w:sz="4" w:space="0" w:color="auto"/>
            </w:tcBorders>
          </w:tcPr>
          <w:p w14:paraId="04778BB7" w14:textId="77777777" w:rsidR="00D81228" w:rsidRPr="00D81228" w:rsidRDefault="00D81228" w:rsidP="00CD3BEC">
            <w:pPr>
              <w:spacing w:after="120"/>
              <w:rPr>
                <w:lang w:val="en-US"/>
              </w:rPr>
            </w:pPr>
            <w:r w:rsidRPr="0007262F">
              <w:rPr>
                <w:color w:val="auto"/>
                <w:lang w:val="en-US"/>
              </w:rPr>
              <w:t xml:space="preserve">The Directorate determines the qualifications available via an Australian Apprenticeships Pathway in the ACT. Training packages are deemed to be publicly available from the date they are published on the </w:t>
            </w:r>
            <w:hyperlink r:id="rId75">
              <w:r w:rsidRPr="00D81228">
                <w:rPr>
                  <w:rStyle w:val="Hyperlink"/>
                  <w:lang w:val="en-US"/>
                </w:rPr>
                <w:t>TGA website</w:t>
              </w:r>
            </w:hyperlink>
            <w:r w:rsidRPr="00D81228">
              <w:rPr>
                <w:lang w:val="en-US"/>
              </w:rPr>
              <w:t>.</w:t>
            </w:r>
          </w:p>
          <w:p w14:paraId="79379A62" w14:textId="77777777" w:rsidR="00D81228" w:rsidRPr="001F6DE1" w:rsidRDefault="00D81228" w:rsidP="00CD3BEC">
            <w:pPr>
              <w:spacing w:after="120"/>
              <w:rPr>
                <w:lang w:val="en-US"/>
              </w:rPr>
            </w:pPr>
            <w:r w:rsidRPr="0007262F">
              <w:rPr>
                <w:color w:val="auto"/>
                <w:lang w:val="en-US"/>
              </w:rPr>
              <w:t xml:space="preserve">Information on the application process for adding new qualifications to the ACT Qualifications Register is available on the </w:t>
            </w:r>
            <w:hyperlink r:id="rId76">
              <w:r w:rsidRPr="00D81228">
                <w:rPr>
                  <w:rStyle w:val="Hyperlink"/>
                  <w:lang w:val="en-US"/>
                </w:rPr>
                <w:t>Skills Canberra website</w:t>
              </w:r>
            </w:hyperlink>
            <w:r w:rsidRPr="00D81228">
              <w:rPr>
                <w:lang w:val="en-US"/>
              </w:rPr>
              <w:t>.</w:t>
            </w:r>
          </w:p>
        </w:tc>
      </w:tr>
      <w:tr w:rsidR="00D81228" w:rsidRPr="00AA292F" w14:paraId="710A68BA" w14:textId="77777777" w:rsidTr="00A31162">
        <w:trPr>
          <w:cantSplit/>
          <w:trHeight w:val="602"/>
        </w:trPr>
        <w:tc>
          <w:tcPr>
            <w:tcW w:w="2410" w:type="dxa"/>
          </w:tcPr>
          <w:p w14:paraId="2DDF00FC" w14:textId="77777777" w:rsidR="00D81228" w:rsidRPr="001D44DF" w:rsidRDefault="00D81228" w:rsidP="00A31162">
            <w:pPr>
              <w:rPr>
                <w:lang w:val="en-US"/>
              </w:rPr>
            </w:pPr>
            <w:r w:rsidRPr="0007262F">
              <w:rPr>
                <w:color w:val="auto"/>
                <w:lang w:val="en-US"/>
              </w:rPr>
              <w:t>Procedure</w:t>
            </w:r>
          </w:p>
        </w:tc>
        <w:tc>
          <w:tcPr>
            <w:tcW w:w="6662" w:type="dxa"/>
            <w:tcBorders>
              <w:top w:val="single" w:sz="4" w:space="0" w:color="auto"/>
              <w:bottom w:val="single" w:sz="4" w:space="0" w:color="auto"/>
            </w:tcBorders>
          </w:tcPr>
          <w:p w14:paraId="5F3581E3" w14:textId="77777777" w:rsidR="00D81228" w:rsidRPr="00D81228" w:rsidRDefault="00D81228" w:rsidP="00CD3BEC">
            <w:pPr>
              <w:spacing w:after="120"/>
              <w:rPr>
                <w:lang w:val="en-US"/>
              </w:rPr>
            </w:pPr>
            <w:r w:rsidRPr="0007262F">
              <w:rPr>
                <w:color w:val="auto"/>
                <w:lang w:val="en-US"/>
              </w:rPr>
              <w:t xml:space="preserve">When a new or replacement qualification has been added to the ACT Qualifications Register the Directorate will notify the </w:t>
            </w:r>
            <w:hyperlink r:id="rId77">
              <w:r w:rsidRPr="00D81228">
                <w:rPr>
                  <w:rStyle w:val="Hyperlink"/>
                  <w:lang w:val="en-US"/>
                </w:rPr>
                <w:t>Australian</w:t>
              </w:r>
            </w:hyperlink>
            <w:r w:rsidRPr="00D81228">
              <w:rPr>
                <w:lang w:val="en-US"/>
              </w:rPr>
              <w:t xml:space="preserve"> </w:t>
            </w:r>
            <w:hyperlink r:id="rId78">
              <w:r w:rsidRPr="00D81228">
                <w:rPr>
                  <w:rStyle w:val="Hyperlink"/>
                  <w:lang w:val="en-US"/>
                </w:rPr>
                <w:t xml:space="preserve">Apprenticeships &amp; Traineeships Information Service </w:t>
              </w:r>
            </w:hyperlink>
            <w:r w:rsidRPr="00D81228">
              <w:rPr>
                <w:lang w:val="en-US"/>
              </w:rPr>
              <w:t>(AATInfo).</w:t>
            </w:r>
          </w:p>
          <w:p w14:paraId="22C4C01A" w14:textId="77777777" w:rsidR="00D81228" w:rsidRPr="001D44DF" w:rsidRDefault="00D81228" w:rsidP="00CD3BEC">
            <w:pPr>
              <w:spacing w:after="120"/>
            </w:pPr>
            <w:r w:rsidRPr="0007262F">
              <w:rPr>
                <w:color w:val="auto"/>
                <w:lang w:val="en-US"/>
              </w:rPr>
              <w:t>A regular ‘Training Update’ is provided by AATInfo which notifies subscribers of qualifications recently implemented in states and territories.</w:t>
            </w:r>
          </w:p>
        </w:tc>
      </w:tr>
    </w:tbl>
    <w:p w14:paraId="3760AC1F" w14:textId="77777777" w:rsidR="00D81228" w:rsidRPr="00D81228" w:rsidRDefault="004E18E9" w:rsidP="00355C45">
      <w:pPr>
        <w:pStyle w:val="Heading2NoNumbering"/>
        <w:rPr>
          <w:lang w:val="en-US"/>
        </w:rPr>
      </w:pPr>
      <w:bookmarkStart w:id="62" w:name="_Toc12635983"/>
      <w:r w:rsidRPr="00D81228">
        <w:rPr>
          <w:lang w:val="en-US"/>
        </w:rPr>
        <w:t>Management of replacement training package qualifications</w:t>
      </w:r>
      <w:bookmarkEnd w:id="62"/>
    </w:p>
    <w:tbl>
      <w:tblPr>
        <w:tblW w:w="9072" w:type="dxa"/>
        <w:tblLayout w:type="fixed"/>
        <w:tblCellMar>
          <w:left w:w="0" w:type="dxa"/>
          <w:right w:w="0" w:type="dxa"/>
        </w:tblCellMar>
        <w:tblLook w:val="01E0" w:firstRow="1" w:lastRow="1" w:firstColumn="1" w:lastColumn="1" w:noHBand="0" w:noVBand="0"/>
      </w:tblPr>
      <w:tblGrid>
        <w:gridCol w:w="2410"/>
        <w:gridCol w:w="6662"/>
      </w:tblGrid>
      <w:tr w:rsidR="00D81228" w:rsidRPr="00AA292F" w14:paraId="293B0CF4" w14:textId="77777777" w:rsidTr="00A31162">
        <w:trPr>
          <w:cantSplit/>
          <w:trHeight w:val="609"/>
        </w:trPr>
        <w:tc>
          <w:tcPr>
            <w:tcW w:w="2410" w:type="dxa"/>
          </w:tcPr>
          <w:p w14:paraId="12B7E12E" w14:textId="77777777" w:rsidR="00D81228" w:rsidRPr="0007262F" w:rsidRDefault="00D81228" w:rsidP="00A31162">
            <w:pPr>
              <w:rPr>
                <w:color w:val="auto"/>
                <w:lang w:val="en-US"/>
              </w:rPr>
            </w:pPr>
            <w:r w:rsidRPr="0007262F">
              <w:rPr>
                <w:color w:val="auto"/>
                <w:lang w:val="en-US"/>
              </w:rPr>
              <w:t>General Direction</w:t>
            </w:r>
          </w:p>
        </w:tc>
        <w:tc>
          <w:tcPr>
            <w:tcW w:w="6662" w:type="dxa"/>
            <w:tcBorders>
              <w:top w:val="single" w:sz="4" w:space="0" w:color="auto"/>
              <w:bottom w:val="single" w:sz="4" w:space="0" w:color="auto"/>
            </w:tcBorders>
          </w:tcPr>
          <w:p w14:paraId="334652DD" w14:textId="77777777" w:rsidR="00D81228" w:rsidRPr="0007262F" w:rsidRDefault="00D81228" w:rsidP="00CD3BEC">
            <w:pPr>
              <w:spacing w:after="120"/>
              <w:rPr>
                <w:color w:val="auto"/>
                <w:lang w:val="en-US"/>
              </w:rPr>
            </w:pPr>
            <w:r w:rsidRPr="0007262F">
              <w:rPr>
                <w:color w:val="auto"/>
                <w:lang w:val="en-US"/>
              </w:rPr>
              <w:t>Where there is a change in the minimum number of units of competency in a replacement qualification, the total qualification subsidy amount does not change. For example, if the minimum number of units in the replacement qualification increases, the unit payment amount will decrease as the unit payment amount is recalculated based on the original qualification funding amount.</w:t>
            </w:r>
          </w:p>
          <w:p w14:paraId="2BE5C81F" w14:textId="77777777" w:rsidR="00D81228" w:rsidRPr="0007262F" w:rsidRDefault="00D81228" w:rsidP="00CD3BEC">
            <w:pPr>
              <w:spacing w:after="120"/>
              <w:rPr>
                <w:color w:val="auto"/>
                <w:lang w:val="en-US"/>
              </w:rPr>
            </w:pPr>
            <w:r w:rsidRPr="0007262F">
              <w:rPr>
                <w:color w:val="auto"/>
                <w:lang w:val="en-US"/>
              </w:rPr>
              <w:t>Where the qualification subsidy amount (QSA) differs between the superseded and replacement qualification, the higher subsidy amount will be applied to the training contract.</w:t>
            </w:r>
          </w:p>
        </w:tc>
      </w:tr>
      <w:tr w:rsidR="00D81228" w:rsidRPr="00AA292F" w14:paraId="6D551524" w14:textId="77777777" w:rsidTr="00A31162">
        <w:trPr>
          <w:cantSplit/>
          <w:trHeight w:val="602"/>
        </w:trPr>
        <w:tc>
          <w:tcPr>
            <w:tcW w:w="2410" w:type="dxa"/>
          </w:tcPr>
          <w:p w14:paraId="596CAF40" w14:textId="77777777" w:rsidR="00D81228" w:rsidRPr="0007262F" w:rsidRDefault="00D81228" w:rsidP="00A31162">
            <w:pPr>
              <w:rPr>
                <w:color w:val="auto"/>
                <w:lang w:val="en-US"/>
              </w:rPr>
            </w:pPr>
            <w:r w:rsidRPr="0007262F">
              <w:rPr>
                <w:color w:val="auto"/>
                <w:lang w:val="en-US"/>
              </w:rPr>
              <w:lastRenderedPageBreak/>
              <w:t>Procedure</w:t>
            </w:r>
          </w:p>
        </w:tc>
        <w:tc>
          <w:tcPr>
            <w:tcW w:w="6662" w:type="dxa"/>
            <w:tcBorders>
              <w:top w:val="single" w:sz="4" w:space="0" w:color="auto"/>
              <w:bottom w:val="single" w:sz="4" w:space="0" w:color="auto"/>
            </w:tcBorders>
          </w:tcPr>
          <w:p w14:paraId="398C1672" w14:textId="0D0561E7" w:rsidR="00D81228" w:rsidRPr="0007262F" w:rsidRDefault="00D81228" w:rsidP="00CD3BEC">
            <w:pPr>
              <w:spacing w:after="120"/>
              <w:rPr>
                <w:color w:val="auto"/>
                <w:lang w:val="en-US"/>
              </w:rPr>
            </w:pPr>
            <w:r w:rsidRPr="0007262F">
              <w:rPr>
                <w:color w:val="auto"/>
                <w:lang w:val="en-US"/>
              </w:rPr>
              <w:t xml:space="preserve">The </w:t>
            </w:r>
            <w:r w:rsidR="000D49D6" w:rsidRPr="0007262F">
              <w:rPr>
                <w:color w:val="auto"/>
                <w:lang w:val="en-US"/>
              </w:rPr>
              <w:t>Training Provider</w:t>
            </w:r>
            <w:r w:rsidRPr="0007262F">
              <w:rPr>
                <w:color w:val="auto"/>
                <w:lang w:val="en-US"/>
              </w:rPr>
              <w:t xml:space="preserve"> must ensure payment claims for units of competency completed in the replaced (superseded) qualification are submitted prior to lodging the change of qualification variation. The </w:t>
            </w:r>
            <w:r w:rsidR="000D49D6" w:rsidRPr="0007262F">
              <w:rPr>
                <w:color w:val="auto"/>
                <w:lang w:val="en-US"/>
              </w:rPr>
              <w:t>Training Provider</w:t>
            </w:r>
            <w:r w:rsidRPr="0007262F">
              <w:rPr>
                <w:color w:val="auto"/>
                <w:lang w:val="en-US"/>
              </w:rPr>
              <w:t xml:space="preserve"> will not be able to claim payment for units of competency achieved in the superseded qualification after the change of qualification has been processed.</w:t>
            </w:r>
          </w:p>
          <w:p w14:paraId="4E45F858" w14:textId="1C36387F" w:rsidR="00D81228" w:rsidRPr="0007262F" w:rsidRDefault="00D81228" w:rsidP="00197E0D">
            <w:pPr>
              <w:spacing w:after="120"/>
              <w:rPr>
                <w:color w:val="auto"/>
              </w:rPr>
            </w:pPr>
            <w:r w:rsidRPr="0007262F">
              <w:rPr>
                <w:color w:val="auto"/>
                <w:lang w:val="en-US"/>
              </w:rPr>
              <w:t xml:space="preserve">User Choice funding will not be paid for training delivered in the replaced (superseded) qualification after the </w:t>
            </w:r>
            <w:r w:rsidR="00197E0D" w:rsidRPr="0007262F">
              <w:rPr>
                <w:color w:val="auto"/>
                <w:lang w:val="en-US"/>
              </w:rPr>
              <w:t>T</w:t>
            </w:r>
            <w:r w:rsidRPr="0007262F">
              <w:rPr>
                <w:color w:val="auto"/>
                <w:lang w:val="en-US"/>
              </w:rPr>
              <w:t>ransition period, unless prior approval has been obtained through formal discussions and agreement with the Directorate.</w:t>
            </w:r>
          </w:p>
        </w:tc>
      </w:tr>
    </w:tbl>
    <w:p w14:paraId="7F9703F3" w14:textId="2F839987" w:rsidR="00A31162" w:rsidRDefault="00D15F0A">
      <w:pPr>
        <w:spacing w:before="0" w:line="276" w:lineRule="auto"/>
        <w:rPr>
          <w:rFonts w:eastAsiaTheme="majorEastAsia" w:cstheme="majorBidi"/>
          <w:bCs/>
          <w:color w:val="482D8C" w:themeColor="background2"/>
          <w:spacing w:val="-20"/>
          <w:kern w:val="36"/>
          <w:sz w:val="38"/>
          <w:szCs w:val="36"/>
        </w:rPr>
      </w:pPr>
      <w:r>
        <w:rPr>
          <w:noProof/>
        </w:rPr>
        <w:drawing>
          <wp:anchor distT="0" distB="0" distL="114300" distR="114300" simplePos="0" relativeHeight="251778048" behindDoc="0" locked="0" layoutInCell="1" allowOverlap="1" wp14:anchorId="3C4CC168" wp14:editId="21A93AC3">
            <wp:simplePos x="0" y="0"/>
            <wp:positionH relativeFrom="column">
              <wp:posOffset>3978234</wp:posOffset>
            </wp:positionH>
            <wp:positionV relativeFrom="paragraph">
              <wp:posOffset>5224508</wp:posOffset>
            </wp:positionV>
            <wp:extent cx="3840577" cy="4019550"/>
            <wp:effectExtent l="0" t="0" r="762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nk-cog.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840577" cy="4019550"/>
                    </a:xfrm>
                    <a:prstGeom prst="rect">
                      <a:avLst/>
                    </a:prstGeom>
                  </pic:spPr>
                </pic:pic>
              </a:graphicData>
            </a:graphic>
            <wp14:sizeRelH relativeFrom="margin">
              <wp14:pctWidth>0</wp14:pctWidth>
            </wp14:sizeRelH>
            <wp14:sizeRelV relativeFrom="margin">
              <wp14:pctHeight>0</wp14:pctHeight>
            </wp14:sizeRelV>
          </wp:anchor>
        </w:drawing>
      </w:r>
      <w:r w:rsidR="00A31162">
        <w:br w:type="page"/>
      </w:r>
    </w:p>
    <w:p w14:paraId="5F7F8A52" w14:textId="77777777" w:rsidR="00A31162" w:rsidRDefault="00A31162" w:rsidP="008C1F2C">
      <w:pPr>
        <w:pStyle w:val="Heading1"/>
      </w:pPr>
      <w:bookmarkStart w:id="63" w:name="_Toc12635984"/>
      <w:r>
        <w:lastRenderedPageBreak/>
        <w:t>Part C: Guidelines for Australian apprenticeships</w:t>
      </w:r>
      <w:bookmarkEnd w:id="63"/>
    </w:p>
    <w:p w14:paraId="3AEA4E2C" w14:textId="4722733F" w:rsidR="00A31162" w:rsidRDefault="00A31162" w:rsidP="00355C45">
      <w:pPr>
        <w:pStyle w:val="Heading2NoNumbering"/>
      </w:pPr>
      <w:bookmarkStart w:id="64" w:name="_Toc12635985"/>
      <w:r>
        <w:t xml:space="preserve">Australian </w:t>
      </w:r>
      <w:r w:rsidR="00B5088C">
        <w:t xml:space="preserve">Apprenticeship </w:t>
      </w:r>
      <w:r>
        <w:t>eligibility</w:t>
      </w:r>
      <w:bookmarkEnd w:id="64"/>
      <w:r>
        <w:t xml:space="preserve"> </w:t>
      </w:r>
    </w:p>
    <w:tbl>
      <w:tblPr>
        <w:tblW w:w="9072" w:type="dxa"/>
        <w:tblLayout w:type="fixed"/>
        <w:tblCellMar>
          <w:left w:w="0" w:type="dxa"/>
          <w:right w:w="0" w:type="dxa"/>
        </w:tblCellMar>
        <w:tblLook w:val="01E0" w:firstRow="1" w:lastRow="1" w:firstColumn="1" w:lastColumn="1" w:noHBand="0" w:noVBand="0"/>
      </w:tblPr>
      <w:tblGrid>
        <w:gridCol w:w="2410"/>
        <w:gridCol w:w="6662"/>
      </w:tblGrid>
      <w:tr w:rsidR="00A31162" w:rsidRPr="003F548C" w14:paraId="6AD516DC" w14:textId="77777777" w:rsidTr="00A31162">
        <w:trPr>
          <w:cantSplit/>
          <w:trHeight w:val="609"/>
        </w:trPr>
        <w:tc>
          <w:tcPr>
            <w:tcW w:w="2410" w:type="dxa"/>
          </w:tcPr>
          <w:p w14:paraId="49C5B46B" w14:textId="77777777" w:rsidR="00A31162" w:rsidRPr="003F548C" w:rsidRDefault="00A31162" w:rsidP="00A31162">
            <w:pPr>
              <w:rPr>
                <w:color w:val="auto"/>
                <w:lang w:val="en-US"/>
              </w:rPr>
            </w:pPr>
            <w:r w:rsidRPr="003F548C">
              <w:rPr>
                <w:color w:val="auto"/>
                <w:lang w:val="en-US"/>
              </w:rPr>
              <w:t>General Direction</w:t>
            </w:r>
          </w:p>
        </w:tc>
        <w:tc>
          <w:tcPr>
            <w:tcW w:w="6662" w:type="dxa"/>
            <w:tcBorders>
              <w:top w:val="single" w:sz="4" w:space="0" w:color="auto"/>
              <w:bottom w:val="single" w:sz="4" w:space="0" w:color="auto"/>
            </w:tcBorders>
          </w:tcPr>
          <w:p w14:paraId="40A73CD2" w14:textId="77777777" w:rsidR="00A31162" w:rsidRPr="003F548C" w:rsidRDefault="00A31162" w:rsidP="00CD3BEC">
            <w:pPr>
              <w:spacing w:after="120"/>
              <w:rPr>
                <w:color w:val="auto"/>
                <w:lang w:val="en-US"/>
              </w:rPr>
            </w:pPr>
            <w:r w:rsidRPr="003F548C">
              <w:rPr>
                <w:color w:val="auto"/>
                <w:lang w:val="en-US"/>
              </w:rPr>
              <w:t>AA’s must meet the eligibility requirements before being signed into an Australian Apprenticeships Training Contract.</w:t>
            </w:r>
          </w:p>
        </w:tc>
      </w:tr>
      <w:tr w:rsidR="00F514BC" w:rsidRPr="003F548C" w14:paraId="6E06E5D0" w14:textId="77777777" w:rsidTr="00A31162">
        <w:trPr>
          <w:cantSplit/>
          <w:trHeight w:val="602"/>
        </w:trPr>
        <w:tc>
          <w:tcPr>
            <w:tcW w:w="2410" w:type="dxa"/>
          </w:tcPr>
          <w:p w14:paraId="0BDAD635" w14:textId="77777777" w:rsidR="00A31162" w:rsidRPr="003F548C" w:rsidRDefault="00A31162" w:rsidP="00A31162">
            <w:pPr>
              <w:rPr>
                <w:color w:val="auto"/>
                <w:lang w:val="en-US"/>
              </w:rPr>
            </w:pPr>
            <w:r w:rsidRPr="003F548C">
              <w:rPr>
                <w:color w:val="auto"/>
                <w:lang w:val="en-US"/>
              </w:rPr>
              <w:t>Eligibility requirements</w:t>
            </w:r>
          </w:p>
        </w:tc>
        <w:tc>
          <w:tcPr>
            <w:tcW w:w="6662" w:type="dxa"/>
            <w:tcBorders>
              <w:top w:val="single" w:sz="4" w:space="0" w:color="auto"/>
              <w:bottom w:val="single" w:sz="4" w:space="0" w:color="auto"/>
            </w:tcBorders>
          </w:tcPr>
          <w:p w14:paraId="65587276" w14:textId="77777777" w:rsidR="00A31162" w:rsidRPr="0007262F" w:rsidRDefault="00A31162" w:rsidP="00CD3BEC">
            <w:pPr>
              <w:spacing w:after="120"/>
              <w:rPr>
                <w:color w:val="auto"/>
                <w:lang w:val="en-US"/>
              </w:rPr>
            </w:pPr>
            <w:r w:rsidRPr="0007262F">
              <w:rPr>
                <w:color w:val="auto"/>
                <w:lang w:val="en-US"/>
              </w:rPr>
              <w:t>To be eligible for an ACT training contract the AA must:</w:t>
            </w:r>
          </w:p>
          <w:p w14:paraId="0D2C1673" w14:textId="77777777" w:rsidR="00A31162" w:rsidRPr="0007262F" w:rsidRDefault="00A31162" w:rsidP="009F49F2">
            <w:pPr>
              <w:pStyle w:val="Tabletext"/>
              <w:numPr>
                <w:ilvl w:val="0"/>
                <w:numId w:val="35"/>
              </w:numPr>
              <w:spacing w:after="120"/>
              <w:ind w:left="454" w:hanging="454"/>
              <w:rPr>
                <w:color w:val="auto"/>
              </w:rPr>
            </w:pPr>
            <w:r w:rsidRPr="0007262F">
              <w:rPr>
                <w:color w:val="auto"/>
              </w:rPr>
              <w:t>work in the ACT and</w:t>
            </w:r>
          </w:p>
          <w:p w14:paraId="6F65FDBC" w14:textId="77777777" w:rsidR="00A31162" w:rsidRPr="0007262F" w:rsidRDefault="00A31162" w:rsidP="009F49F2">
            <w:pPr>
              <w:pStyle w:val="Tabletext"/>
              <w:numPr>
                <w:ilvl w:val="0"/>
                <w:numId w:val="35"/>
              </w:numPr>
              <w:spacing w:after="120"/>
              <w:ind w:left="454" w:hanging="454"/>
              <w:rPr>
                <w:color w:val="auto"/>
              </w:rPr>
            </w:pPr>
            <w:r w:rsidRPr="0007262F">
              <w:rPr>
                <w:color w:val="auto"/>
              </w:rPr>
              <w:t>be at least 15 years-of-age and</w:t>
            </w:r>
          </w:p>
          <w:p w14:paraId="36C40BD6" w14:textId="77777777" w:rsidR="00A31162" w:rsidRPr="0007262F" w:rsidRDefault="00A31162" w:rsidP="009F49F2">
            <w:pPr>
              <w:pStyle w:val="Tabletext"/>
              <w:numPr>
                <w:ilvl w:val="0"/>
                <w:numId w:val="35"/>
              </w:numPr>
              <w:spacing w:after="120"/>
              <w:ind w:left="454" w:hanging="454"/>
              <w:rPr>
                <w:color w:val="auto"/>
              </w:rPr>
            </w:pPr>
            <w:r w:rsidRPr="0007262F">
              <w:rPr>
                <w:color w:val="auto"/>
              </w:rPr>
              <w:t>be:</w:t>
            </w:r>
          </w:p>
          <w:p w14:paraId="1A06D202" w14:textId="77777777" w:rsidR="00A31162" w:rsidRPr="0007262F" w:rsidRDefault="00A31162" w:rsidP="009F49F2">
            <w:pPr>
              <w:pStyle w:val="Tabletext"/>
              <w:numPr>
                <w:ilvl w:val="1"/>
                <w:numId w:val="36"/>
              </w:numPr>
              <w:spacing w:after="120"/>
              <w:ind w:left="908" w:hanging="454"/>
              <w:rPr>
                <w:color w:val="auto"/>
              </w:rPr>
            </w:pPr>
            <w:r w:rsidRPr="0007262F">
              <w:rPr>
                <w:color w:val="auto"/>
              </w:rPr>
              <w:t>an Australian citizen, Permanent resident or New Zealand passport holder who has been a resident in Australia for more than 6 months, or</w:t>
            </w:r>
          </w:p>
          <w:p w14:paraId="12B35239" w14:textId="5091F4A3" w:rsidR="00A31162" w:rsidRPr="003F548C" w:rsidRDefault="00A31162" w:rsidP="009F49F2">
            <w:pPr>
              <w:pStyle w:val="Tabletext"/>
              <w:numPr>
                <w:ilvl w:val="1"/>
                <w:numId w:val="36"/>
              </w:numPr>
              <w:spacing w:after="120"/>
              <w:ind w:left="908" w:hanging="454"/>
              <w:rPr>
                <w:color w:val="auto"/>
              </w:rPr>
            </w:pPr>
            <w:r w:rsidRPr="003F548C">
              <w:rPr>
                <w:color w:val="auto"/>
              </w:rPr>
              <w:t xml:space="preserve">a person who holds a visa that is identified as being eligible (refer to the </w:t>
            </w:r>
            <w:hyperlink r:id="rId79">
              <w:r w:rsidRPr="0007262F">
                <w:rPr>
                  <w:rStyle w:val="Hyperlink"/>
                  <w:rFonts w:eastAsiaTheme="minorHAnsi"/>
                  <w:bCs w:val="0"/>
                  <w:szCs w:val="21"/>
                </w:rPr>
                <w:t>Skills Canberra website</w:t>
              </w:r>
              <w:r w:rsidRPr="003F548C">
                <w:rPr>
                  <w:rStyle w:val="Hyperlink"/>
                  <w:color w:val="auto"/>
                </w:rPr>
                <w:t xml:space="preserve"> </w:t>
              </w:r>
            </w:hyperlink>
            <w:r w:rsidRPr="003F548C">
              <w:rPr>
                <w:color w:val="auto"/>
              </w:rPr>
              <w:t xml:space="preserve">for a full list of eligible and ineligible visa types: </w:t>
            </w:r>
            <w:hyperlink r:id="rId80" w:history="1">
              <w:r w:rsidR="003F548C" w:rsidRPr="0007262F">
                <w:rPr>
                  <w:rStyle w:val="Hyperlink"/>
                  <w:rFonts w:eastAsiaTheme="minorHAnsi"/>
                  <w:bCs w:val="0"/>
                  <w:szCs w:val="21"/>
                </w:rPr>
                <w:t>https://www.skills.act.gov.au/apprenticeships</w:t>
              </w:r>
              <w:r w:rsidR="003F548C" w:rsidRPr="0007262F">
                <w:rPr>
                  <w:rStyle w:val="Hyperlink"/>
                  <w:color w:val="auto"/>
                  <w:u w:val="none"/>
                </w:rPr>
                <w:t xml:space="preserve">, </w:t>
              </w:r>
            </w:hyperlink>
            <w:r w:rsidRPr="003F548C">
              <w:rPr>
                <w:color w:val="auto"/>
              </w:rPr>
              <w:t>and</w:t>
            </w:r>
          </w:p>
          <w:p w14:paraId="046610BB" w14:textId="77777777" w:rsidR="00A31162" w:rsidRPr="0007262F" w:rsidRDefault="00A31162" w:rsidP="009F49F2">
            <w:pPr>
              <w:pStyle w:val="Tabletext"/>
              <w:numPr>
                <w:ilvl w:val="0"/>
                <w:numId w:val="35"/>
              </w:numPr>
              <w:spacing w:after="120"/>
              <w:ind w:left="454" w:hanging="454"/>
              <w:rPr>
                <w:color w:val="auto"/>
              </w:rPr>
            </w:pPr>
            <w:r w:rsidRPr="0007262F">
              <w:rPr>
                <w:color w:val="auto"/>
              </w:rPr>
              <w:t>receive remuneration for their work, and</w:t>
            </w:r>
          </w:p>
          <w:p w14:paraId="5A9C7600" w14:textId="77777777" w:rsidR="00A31162" w:rsidRPr="0007262F" w:rsidRDefault="00A31162" w:rsidP="009F49F2">
            <w:pPr>
              <w:pStyle w:val="Tabletext"/>
              <w:numPr>
                <w:ilvl w:val="0"/>
                <w:numId w:val="35"/>
              </w:numPr>
              <w:spacing w:after="120"/>
              <w:ind w:left="454" w:hanging="454"/>
              <w:rPr>
                <w:color w:val="auto"/>
              </w:rPr>
            </w:pPr>
            <w:r w:rsidRPr="0007262F">
              <w:rPr>
                <w:color w:val="auto"/>
              </w:rPr>
              <w:t>complete a minimum of 15 hours combined work and training per week (employment and training hours may be averaged over 4 weeks for non- school based training contracts), and</w:t>
            </w:r>
          </w:p>
          <w:p w14:paraId="3F67D450" w14:textId="77777777" w:rsidR="00A31162" w:rsidRPr="0007262F" w:rsidRDefault="00A31162" w:rsidP="009F49F2">
            <w:pPr>
              <w:pStyle w:val="Tabletext"/>
              <w:numPr>
                <w:ilvl w:val="0"/>
                <w:numId w:val="35"/>
              </w:numPr>
              <w:spacing w:after="120"/>
              <w:ind w:left="454" w:hanging="454"/>
              <w:rPr>
                <w:color w:val="auto"/>
              </w:rPr>
            </w:pPr>
            <w:r w:rsidRPr="0007262F">
              <w:rPr>
                <w:color w:val="auto"/>
              </w:rPr>
              <w:t>undertake an approved Australian Apprenticeships qualification with an approved RTO, as listed on the ACT Qualifications Register; and</w:t>
            </w:r>
          </w:p>
          <w:p w14:paraId="0D48D3A3" w14:textId="77777777" w:rsidR="00A31162" w:rsidRPr="0007262F" w:rsidRDefault="00A31162" w:rsidP="009F49F2">
            <w:pPr>
              <w:pStyle w:val="Tabletext"/>
              <w:numPr>
                <w:ilvl w:val="0"/>
                <w:numId w:val="35"/>
              </w:numPr>
              <w:spacing w:after="120"/>
              <w:ind w:left="454" w:hanging="454"/>
              <w:rPr>
                <w:color w:val="auto"/>
              </w:rPr>
            </w:pPr>
            <w:r w:rsidRPr="0007262F">
              <w:rPr>
                <w:color w:val="auto"/>
              </w:rPr>
              <w:t>have the required supervision in the workplace for an Australian Apprentice. In the case of apprentices in the licensed trades of Electrotechnology and Plumbing, the supervisor must have the relevant qualification and license.</w:t>
            </w:r>
          </w:p>
          <w:p w14:paraId="3DEBCE23" w14:textId="77777777" w:rsidR="00A31162" w:rsidRPr="0007262F" w:rsidRDefault="00A31162" w:rsidP="00CD3BEC">
            <w:pPr>
              <w:spacing w:after="120"/>
              <w:rPr>
                <w:color w:val="auto"/>
                <w:lang w:val="en-US"/>
              </w:rPr>
            </w:pPr>
            <w:r w:rsidRPr="0007262F">
              <w:rPr>
                <w:color w:val="auto"/>
                <w:lang w:val="en-US"/>
              </w:rPr>
              <w:t>In addition to the above, to be eligible for an ACT training contract an Australian School-based Apprentice (ASBA) must:</w:t>
            </w:r>
          </w:p>
          <w:p w14:paraId="1A4FD7DA" w14:textId="77777777" w:rsidR="00A31162" w:rsidRPr="0007262F" w:rsidRDefault="00A31162" w:rsidP="009F49F2">
            <w:pPr>
              <w:pStyle w:val="Tabletext"/>
              <w:numPr>
                <w:ilvl w:val="0"/>
                <w:numId w:val="37"/>
              </w:numPr>
              <w:spacing w:after="120"/>
              <w:ind w:left="454" w:hanging="454"/>
              <w:rPr>
                <w:color w:val="auto"/>
              </w:rPr>
            </w:pPr>
            <w:r w:rsidRPr="0007262F">
              <w:rPr>
                <w:color w:val="auto"/>
              </w:rPr>
              <w:t>be enrolled in a school under legislation that covers education in the relevant state/territory</w:t>
            </w:r>
          </w:p>
          <w:p w14:paraId="04189673" w14:textId="77777777" w:rsidR="00A31162" w:rsidRPr="0007262F" w:rsidRDefault="00A31162" w:rsidP="009F49F2">
            <w:pPr>
              <w:pStyle w:val="Tabletext"/>
              <w:numPr>
                <w:ilvl w:val="0"/>
                <w:numId w:val="37"/>
              </w:numPr>
              <w:spacing w:after="120"/>
              <w:ind w:left="454" w:hanging="454"/>
              <w:rPr>
                <w:color w:val="auto"/>
              </w:rPr>
            </w:pPr>
            <w:r w:rsidRPr="0007262F">
              <w:rPr>
                <w:color w:val="auto"/>
              </w:rPr>
              <w:t>combine part time work with an employer and structured industry- approved training whilst attending school</w:t>
            </w:r>
          </w:p>
          <w:p w14:paraId="3E505B7F" w14:textId="77777777" w:rsidR="00A31162" w:rsidRPr="0007262F" w:rsidRDefault="00A31162" w:rsidP="009F49F2">
            <w:pPr>
              <w:pStyle w:val="Tabletext"/>
              <w:numPr>
                <w:ilvl w:val="0"/>
                <w:numId w:val="37"/>
              </w:numPr>
              <w:spacing w:after="120"/>
              <w:ind w:left="454" w:hanging="454"/>
              <w:rPr>
                <w:color w:val="auto"/>
              </w:rPr>
            </w:pPr>
            <w:r w:rsidRPr="0007262F">
              <w:rPr>
                <w:color w:val="auto"/>
              </w:rPr>
              <w:t>continue employment and on/off-the-job training throughout the year including school holidays.</w:t>
            </w:r>
          </w:p>
          <w:p w14:paraId="54F249D2" w14:textId="6124BA2D" w:rsidR="00A31162" w:rsidRPr="003F548C" w:rsidRDefault="00A31162" w:rsidP="00CD3BEC">
            <w:pPr>
              <w:spacing w:after="120"/>
              <w:rPr>
                <w:color w:val="auto"/>
              </w:rPr>
            </w:pPr>
            <w:r w:rsidRPr="0007262F">
              <w:rPr>
                <w:color w:val="auto"/>
                <w:lang w:val="en-US"/>
              </w:rPr>
              <w:t>The Australian Apprenticeship must form part of their education program or individual learning plan whilst attending school. Students must speak with their VET Coordinator/s, prior to the commencement of an ASBA or any subsequent ASBA as any qualifications must fit into the student’s pathway plan.</w:t>
            </w:r>
          </w:p>
        </w:tc>
      </w:tr>
      <w:tr w:rsidR="00F514BC" w:rsidRPr="003F548C" w14:paraId="37075EBB" w14:textId="77777777" w:rsidTr="00A31162">
        <w:trPr>
          <w:cantSplit/>
          <w:trHeight w:val="602"/>
        </w:trPr>
        <w:tc>
          <w:tcPr>
            <w:tcW w:w="2410" w:type="dxa"/>
          </w:tcPr>
          <w:p w14:paraId="19AB4551" w14:textId="77777777" w:rsidR="00A31162" w:rsidRPr="0007262F" w:rsidRDefault="00A31162" w:rsidP="00A31162">
            <w:pPr>
              <w:rPr>
                <w:color w:val="auto"/>
                <w:lang w:val="en-US"/>
              </w:rPr>
            </w:pPr>
            <w:r w:rsidRPr="0007262F">
              <w:rPr>
                <w:color w:val="auto"/>
                <w:lang w:val="en-US"/>
              </w:rPr>
              <w:lastRenderedPageBreak/>
              <w:t>Eligibility requirements (continued)</w:t>
            </w:r>
          </w:p>
        </w:tc>
        <w:tc>
          <w:tcPr>
            <w:tcW w:w="6662" w:type="dxa"/>
            <w:tcBorders>
              <w:top w:val="single" w:sz="4" w:space="0" w:color="auto"/>
              <w:bottom w:val="single" w:sz="4" w:space="0" w:color="auto"/>
            </w:tcBorders>
          </w:tcPr>
          <w:p w14:paraId="5A8EE581" w14:textId="77777777" w:rsidR="00A31162" w:rsidRPr="0007262F" w:rsidRDefault="00A31162" w:rsidP="00CD3BEC">
            <w:pPr>
              <w:spacing w:after="120"/>
              <w:rPr>
                <w:color w:val="auto"/>
                <w:lang w:val="en-US"/>
              </w:rPr>
            </w:pPr>
            <w:r w:rsidRPr="0007262F">
              <w:rPr>
                <w:color w:val="auto"/>
                <w:lang w:val="en-US"/>
              </w:rPr>
              <w:t>Casual employees cannot undertake an Australian Apprenticeship in the ACT. An employee can be a casual employee up to the point of entering into the training contract, however, the effect of establishing a casual employee as an Australian Apprentice under a training contract is that the individual becomes an employee under a legal contract for a fixed term. Under an Australian Apprenticeship the AA must be provided with regular hours every week and thus by definition they can no longer be a “casual” employee.</w:t>
            </w:r>
          </w:p>
        </w:tc>
      </w:tr>
      <w:tr w:rsidR="00A31162" w:rsidRPr="003F548C" w14:paraId="1A2373C4" w14:textId="77777777" w:rsidTr="00A31162">
        <w:trPr>
          <w:cantSplit/>
          <w:trHeight w:val="602"/>
        </w:trPr>
        <w:tc>
          <w:tcPr>
            <w:tcW w:w="2410" w:type="dxa"/>
          </w:tcPr>
          <w:p w14:paraId="30C9EFBF" w14:textId="77777777" w:rsidR="00A31162" w:rsidRPr="0007262F" w:rsidRDefault="00A31162" w:rsidP="00A31162">
            <w:pPr>
              <w:rPr>
                <w:color w:val="auto"/>
                <w:lang w:val="en-US"/>
              </w:rPr>
            </w:pPr>
            <w:r w:rsidRPr="0007262F">
              <w:rPr>
                <w:color w:val="auto"/>
                <w:lang w:val="en-US"/>
              </w:rPr>
              <w:t>People in a business relationship with the employer</w:t>
            </w:r>
          </w:p>
        </w:tc>
        <w:tc>
          <w:tcPr>
            <w:tcW w:w="6662" w:type="dxa"/>
            <w:tcBorders>
              <w:top w:val="single" w:sz="4" w:space="0" w:color="auto"/>
              <w:bottom w:val="single" w:sz="4" w:space="0" w:color="auto"/>
            </w:tcBorders>
          </w:tcPr>
          <w:p w14:paraId="4DFF349F" w14:textId="77777777" w:rsidR="00A31162" w:rsidRPr="0007262F" w:rsidRDefault="00A31162" w:rsidP="00CD3BEC">
            <w:pPr>
              <w:spacing w:after="120"/>
              <w:rPr>
                <w:color w:val="auto"/>
                <w:lang w:val="en-US"/>
              </w:rPr>
            </w:pPr>
            <w:r w:rsidRPr="0007262F">
              <w:rPr>
                <w:color w:val="auto"/>
                <w:lang w:val="en-US"/>
              </w:rPr>
              <w:t>Two of the requirements that must be satisfied for an Australian Apprenticeship to be established in ACT are:</w:t>
            </w:r>
          </w:p>
          <w:p w14:paraId="5292A77B" w14:textId="77777777" w:rsidR="00A31162" w:rsidRPr="0007262F" w:rsidRDefault="00A31162" w:rsidP="009F49F2">
            <w:pPr>
              <w:pStyle w:val="Tabletext"/>
              <w:numPr>
                <w:ilvl w:val="0"/>
                <w:numId w:val="38"/>
              </w:numPr>
              <w:spacing w:after="120"/>
              <w:ind w:left="454" w:hanging="454"/>
              <w:rPr>
                <w:color w:val="auto"/>
              </w:rPr>
            </w:pPr>
            <w:r w:rsidRPr="0007262F">
              <w:rPr>
                <w:color w:val="auto"/>
              </w:rPr>
              <w:t>the proposed Australian Apprentice must be able to enter into a contractual arrangement with the employer (the “Training Contract”)</w:t>
            </w:r>
          </w:p>
          <w:p w14:paraId="5F2FECDA" w14:textId="77777777" w:rsidR="00A31162" w:rsidRPr="0007262F" w:rsidRDefault="00A31162" w:rsidP="009F49F2">
            <w:pPr>
              <w:pStyle w:val="Tabletext"/>
              <w:numPr>
                <w:ilvl w:val="0"/>
                <w:numId w:val="38"/>
              </w:numPr>
              <w:spacing w:after="120"/>
              <w:ind w:left="454" w:hanging="454"/>
              <w:rPr>
                <w:color w:val="auto"/>
              </w:rPr>
            </w:pPr>
            <w:r w:rsidRPr="0007262F">
              <w:rPr>
                <w:color w:val="auto"/>
              </w:rPr>
              <w:t>establishment of the training contract should not result in a conflict of interest that impacts on the capacity of the parties to meet their obligations under the training contract.</w:t>
            </w:r>
          </w:p>
          <w:p w14:paraId="4C9E58DC" w14:textId="77777777" w:rsidR="00A31162" w:rsidRPr="0007262F" w:rsidRDefault="00A31162" w:rsidP="00CD3BEC">
            <w:pPr>
              <w:spacing w:after="120"/>
              <w:rPr>
                <w:color w:val="auto"/>
                <w:lang w:val="en-US"/>
              </w:rPr>
            </w:pPr>
            <w:r w:rsidRPr="0007262F">
              <w:rPr>
                <w:b/>
                <w:color w:val="auto"/>
                <w:lang w:val="en-US"/>
              </w:rPr>
              <w:t>Parties not able to enter into a training contract</w:t>
            </w:r>
            <w:r w:rsidRPr="0007262F">
              <w:rPr>
                <w:color w:val="auto"/>
                <w:lang w:val="en-US"/>
              </w:rPr>
              <w:br/>
            </w:r>
            <w:r w:rsidRPr="0007262F">
              <w:rPr>
                <w:color w:val="auto"/>
              </w:rPr>
              <w:t>An employer and an Australian Apprentice cannot enter into a training contract unless they are distinct legal entities. Consequently:</w:t>
            </w:r>
          </w:p>
          <w:p w14:paraId="71C3DED0" w14:textId="77777777" w:rsidR="00A31162" w:rsidRPr="0007262F" w:rsidRDefault="00A31162" w:rsidP="009F49F2">
            <w:pPr>
              <w:pStyle w:val="Tabletext"/>
              <w:numPr>
                <w:ilvl w:val="0"/>
                <w:numId w:val="39"/>
              </w:numPr>
              <w:spacing w:after="120"/>
              <w:ind w:left="454" w:hanging="454"/>
              <w:rPr>
                <w:color w:val="auto"/>
              </w:rPr>
            </w:pPr>
            <w:r w:rsidRPr="0007262F">
              <w:rPr>
                <w:color w:val="auto"/>
              </w:rPr>
              <w:t>sole traders may not register as an Australian Apprentice in their own business</w:t>
            </w:r>
          </w:p>
          <w:p w14:paraId="0247CB2D" w14:textId="77777777" w:rsidR="00A31162" w:rsidRPr="0007262F" w:rsidRDefault="00A31162" w:rsidP="009F49F2">
            <w:pPr>
              <w:pStyle w:val="Tabletext"/>
              <w:numPr>
                <w:ilvl w:val="0"/>
                <w:numId w:val="39"/>
              </w:numPr>
              <w:spacing w:after="120"/>
              <w:ind w:left="454" w:hanging="454"/>
              <w:rPr>
                <w:color w:val="auto"/>
              </w:rPr>
            </w:pPr>
            <w:r w:rsidRPr="0007262F">
              <w:rPr>
                <w:color w:val="auto"/>
              </w:rPr>
              <w:t>partners in a partnership that is the legal employer cannot be registered as an Australian Apprentice in the ACT</w:t>
            </w:r>
          </w:p>
          <w:p w14:paraId="174A2955" w14:textId="77777777" w:rsidR="00A31162" w:rsidRPr="0007262F" w:rsidRDefault="00A31162" w:rsidP="009F49F2">
            <w:pPr>
              <w:pStyle w:val="Tabletext"/>
              <w:numPr>
                <w:ilvl w:val="0"/>
                <w:numId w:val="39"/>
              </w:numPr>
              <w:spacing w:after="120"/>
              <w:ind w:left="454" w:hanging="454"/>
              <w:rPr>
                <w:color w:val="auto"/>
              </w:rPr>
            </w:pPr>
            <w:r w:rsidRPr="0007262F">
              <w:rPr>
                <w:color w:val="auto"/>
              </w:rPr>
              <w:t>a person cannot be registered as an Australian Apprentice if the legal employer is a trust and they are the trustee of that trust, or a partner in a partnership that is the trustee of that trust.</w:t>
            </w:r>
          </w:p>
          <w:p w14:paraId="13206D43" w14:textId="77777777" w:rsidR="00A31162" w:rsidRPr="0007262F" w:rsidRDefault="00A31162" w:rsidP="00CD3BEC">
            <w:pPr>
              <w:spacing w:after="120"/>
              <w:rPr>
                <w:b/>
                <w:color w:val="auto"/>
              </w:rPr>
            </w:pPr>
            <w:r w:rsidRPr="0007262F">
              <w:rPr>
                <w:b/>
                <w:color w:val="auto"/>
              </w:rPr>
              <w:t>Parties able to enter into a training contract</w:t>
            </w:r>
            <w:r w:rsidRPr="0007262F">
              <w:rPr>
                <w:b/>
                <w:color w:val="auto"/>
              </w:rPr>
              <w:br/>
            </w:r>
            <w:r w:rsidRPr="0007262F">
              <w:rPr>
                <w:color w:val="auto"/>
              </w:rPr>
              <w:t>A person may be able to undertake an Australian Apprenticeship if:</w:t>
            </w:r>
          </w:p>
          <w:p w14:paraId="5E0C637A" w14:textId="77777777" w:rsidR="00A31162" w:rsidRPr="0007262F" w:rsidRDefault="00A31162" w:rsidP="009F49F2">
            <w:pPr>
              <w:pStyle w:val="Tabletext"/>
              <w:numPr>
                <w:ilvl w:val="0"/>
                <w:numId w:val="40"/>
              </w:numPr>
              <w:spacing w:after="120"/>
              <w:ind w:left="454" w:hanging="454"/>
              <w:rPr>
                <w:color w:val="auto"/>
              </w:rPr>
            </w:pPr>
            <w:r w:rsidRPr="0007262F">
              <w:rPr>
                <w:color w:val="auto"/>
              </w:rPr>
              <w:t>the employer is an incorporated body (such as a proprietary limited company) of which they are a director</w:t>
            </w:r>
          </w:p>
          <w:p w14:paraId="1C512BBE" w14:textId="77777777" w:rsidR="00A31162" w:rsidRPr="0007262F" w:rsidRDefault="00A31162" w:rsidP="009F49F2">
            <w:pPr>
              <w:pStyle w:val="Tabletext"/>
              <w:numPr>
                <w:ilvl w:val="0"/>
                <w:numId w:val="40"/>
              </w:numPr>
              <w:spacing w:after="120"/>
              <w:ind w:left="454" w:hanging="454"/>
              <w:rPr>
                <w:color w:val="auto"/>
              </w:rPr>
            </w:pPr>
            <w:r w:rsidRPr="0007262F">
              <w:rPr>
                <w:color w:val="auto"/>
              </w:rPr>
              <w:t>the employer is a trust, and the trustee is an incorporated body of which they are a director</w:t>
            </w:r>
          </w:p>
          <w:p w14:paraId="57E227F3" w14:textId="0A3D6493" w:rsidR="00A31162" w:rsidRPr="0007262F" w:rsidRDefault="00A31162" w:rsidP="000B4461">
            <w:pPr>
              <w:pStyle w:val="Tabletext"/>
              <w:numPr>
                <w:ilvl w:val="0"/>
                <w:numId w:val="40"/>
              </w:numPr>
              <w:spacing w:after="120"/>
              <w:ind w:left="454" w:hanging="454"/>
              <w:rPr>
                <w:color w:val="auto"/>
              </w:rPr>
            </w:pPr>
            <w:r w:rsidRPr="0007262F">
              <w:rPr>
                <w:color w:val="auto"/>
              </w:rPr>
              <w:t>the employer is a proprietary limited company in which they are a shareholder.</w:t>
            </w:r>
          </w:p>
        </w:tc>
      </w:tr>
      <w:tr w:rsidR="00F514BC" w:rsidRPr="003F548C" w14:paraId="5A4E5899" w14:textId="77777777" w:rsidTr="005E740A">
        <w:trPr>
          <w:trHeight w:val="602"/>
        </w:trPr>
        <w:tc>
          <w:tcPr>
            <w:tcW w:w="2410" w:type="dxa"/>
          </w:tcPr>
          <w:p w14:paraId="5D1CDB8D" w14:textId="77777777" w:rsidR="00A31162" w:rsidRPr="0007262F" w:rsidRDefault="00A31162" w:rsidP="00A31162">
            <w:pPr>
              <w:rPr>
                <w:color w:val="auto"/>
                <w:lang w:val="en-US"/>
              </w:rPr>
            </w:pPr>
            <w:r w:rsidRPr="0007262F">
              <w:rPr>
                <w:color w:val="auto"/>
                <w:lang w:val="en-US"/>
              </w:rPr>
              <w:t>Australian Apprenticeship work and training hours</w:t>
            </w:r>
          </w:p>
        </w:tc>
        <w:tc>
          <w:tcPr>
            <w:tcW w:w="6662" w:type="dxa"/>
            <w:tcBorders>
              <w:top w:val="single" w:sz="4" w:space="0" w:color="auto"/>
              <w:bottom w:val="single" w:sz="4" w:space="0" w:color="auto"/>
            </w:tcBorders>
          </w:tcPr>
          <w:p w14:paraId="371F96A7" w14:textId="77777777" w:rsidR="00A31162" w:rsidRPr="0007262F" w:rsidRDefault="00A31162" w:rsidP="00F514BC">
            <w:pPr>
              <w:spacing w:after="120"/>
              <w:rPr>
                <w:color w:val="auto"/>
                <w:lang w:val="en-US"/>
              </w:rPr>
            </w:pPr>
            <w:r w:rsidRPr="0007262F">
              <w:rPr>
                <w:color w:val="auto"/>
                <w:lang w:val="en-US"/>
              </w:rPr>
              <w:t>The AA must fulfil the following hours of combined work and training per week towards their Australian Apprenticeship:</w:t>
            </w:r>
          </w:p>
          <w:p w14:paraId="51E343C2" w14:textId="5F4EAB1B" w:rsidR="00A31162" w:rsidRPr="0007262F" w:rsidRDefault="00A31162" w:rsidP="009F49F2">
            <w:pPr>
              <w:pStyle w:val="Tabletext"/>
              <w:numPr>
                <w:ilvl w:val="0"/>
                <w:numId w:val="41"/>
              </w:numPr>
              <w:spacing w:after="120"/>
              <w:ind w:left="454" w:hanging="454"/>
              <w:rPr>
                <w:color w:val="auto"/>
              </w:rPr>
            </w:pPr>
            <w:r w:rsidRPr="0007262F">
              <w:rPr>
                <w:color w:val="auto"/>
              </w:rPr>
              <w:t xml:space="preserve">unless otherwise stated in the relevant Modern Award, the standard proportion of work hours to training hours is 80% work and 20% structured training per </w:t>
            </w:r>
            <w:r w:rsidR="003F548C" w:rsidRPr="0007262F">
              <w:rPr>
                <w:color w:val="auto"/>
              </w:rPr>
              <w:t xml:space="preserve"> </w:t>
            </w:r>
            <w:r w:rsidRPr="0007262F">
              <w:rPr>
                <w:color w:val="auto"/>
              </w:rPr>
              <w:t>week</w:t>
            </w:r>
          </w:p>
          <w:p w14:paraId="16AB4112" w14:textId="77777777" w:rsidR="00A31162" w:rsidRPr="0007262F" w:rsidRDefault="00A31162" w:rsidP="009F49F2">
            <w:pPr>
              <w:pStyle w:val="Tabletext"/>
              <w:numPr>
                <w:ilvl w:val="0"/>
                <w:numId w:val="41"/>
              </w:numPr>
              <w:spacing w:after="120"/>
              <w:ind w:left="454" w:hanging="454"/>
              <w:rPr>
                <w:color w:val="auto"/>
              </w:rPr>
            </w:pPr>
            <w:r w:rsidRPr="0007262F">
              <w:rPr>
                <w:color w:val="auto"/>
              </w:rPr>
              <w:t>the maximum hours of combined work and training per week for all ACT Australian Apprentices is 38 (hours) and for part-time Australian Apprentices the minimum number of combined hours per week is 15.</w:t>
            </w:r>
          </w:p>
          <w:p w14:paraId="42EC0FFA" w14:textId="77777777" w:rsidR="00A31162" w:rsidRPr="0007262F" w:rsidRDefault="00A31162" w:rsidP="00F514BC">
            <w:pPr>
              <w:spacing w:after="120"/>
              <w:rPr>
                <w:color w:val="auto"/>
                <w:lang w:val="en-US"/>
              </w:rPr>
            </w:pPr>
            <w:r w:rsidRPr="0007262F">
              <w:rPr>
                <w:color w:val="auto"/>
                <w:lang w:val="en-US"/>
              </w:rPr>
              <w:t>An ASBA must fulfil the following combined work and training hours per week towards their Australian Apprenticeship:</w:t>
            </w:r>
          </w:p>
          <w:p w14:paraId="752DCBC0" w14:textId="77777777" w:rsidR="00A31162" w:rsidRPr="0007262F" w:rsidRDefault="00A31162" w:rsidP="009F49F2">
            <w:pPr>
              <w:pStyle w:val="Tabletext"/>
              <w:numPr>
                <w:ilvl w:val="0"/>
                <w:numId w:val="42"/>
              </w:numPr>
              <w:spacing w:after="120"/>
              <w:ind w:left="454" w:hanging="454"/>
              <w:rPr>
                <w:color w:val="auto"/>
              </w:rPr>
            </w:pPr>
            <w:r w:rsidRPr="0007262F">
              <w:rPr>
                <w:color w:val="auto"/>
              </w:rPr>
              <w:t>complete a minimum of 9 hours per week towards their Australian Apprenticeship if undertaking a certificate I qualification, this includes 6 hours of work and 3 hours per week of structured training</w:t>
            </w:r>
          </w:p>
          <w:p w14:paraId="78EE6E19" w14:textId="77777777" w:rsidR="00A31162" w:rsidRPr="0007262F" w:rsidRDefault="00A31162" w:rsidP="009F49F2">
            <w:pPr>
              <w:pStyle w:val="Tabletext"/>
              <w:numPr>
                <w:ilvl w:val="0"/>
                <w:numId w:val="42"/>
              </w:numPr>
              <w:spacing w:after="120"/>
              <w:ind w:left="454" w:hanging="454"/>
              <w:rPr>
                <w:color w:val="auto"/>
              </w:rPr>
            </w:pPr>
            <w:r w:rsidRPr="0007262F">
              <w:rPr>
                <w:color w:val="auto"/>
              </w:rPr>
              <w:lastRenderedPageBreak/>
              <w:t>complete a minimum of 11 hours per week towards their Australian Apprenticeship if undertaking a certificate II qualification, this includes 8 hours of work and 3 hours per week of structured training</w:t>
            </w:r>
          </w:p>
          <w:p w14:paraId="6E029DE7" w14:textId="77777777" w:rsidR="00A31162" w:rsidRPr="0007262F" w:rsidRDefault="00A31162" w:rsidP="009F49F2">
            <w:pPr>
              <w:pStyle w:val="Tabletext"/>
              <w:numPr>
                <w:ilvl w:val="0"/>
                <w:numId w:val="42"/>
              </w:numPr>
              <w:spacing w:after="120"/>
              <w:ind w:left="454" w:hanging="454"/>
              <w:rPr>
                <w:color w:val="auto"/>
              </w:rPr>
            </w:pPr>
            <w:r w:rsidRPr="0007262F">
              <w:rPr>
                <w:color w:val="auto"/>
              </w:rPr>
              <w:t>complete a minimum of 15 hours per week towards their Australian Apprenticeship if undertaking a certificate III qualification, this includes 12 hours of work and 3 hours per week of structured training. Employment and training hours may be averaged over 12 weeks</w:t>
            </w:r>
          </w:p>
          <w:p w14:paraId="7570AB9D" w14:textId="77777777" w:rsidR="00A31162" w:rsidRPr="0007262F" w:rsidRDefault="00A31162" w:rsidP="009F49F2">
            <w:pPr>
              <w:pStyle w:val="Tabletext"/>
              <w:numPr>
                <w:ilvl w:val="0"/>
                <w:numId w:val="42"/>
              </w:numPr>
              <w:spacing w:after="120"/>
              <w:ind w:left="454" w:hanging="454"/>
              <w:rPr>
                <w:color w:val="auto"/>
              </w:rPr>
            </w:pPr>
            <w:r w:rsidRPr="0007262F">
              <w:rPr>
                <w:color w:val="auto"/>
              </w:rPr>
              <w:t>participate in a maximum of 20 hours (combined employment and training) towards their Australian Apprenticeship per week.</w:t>
            </w:r>
          </w:p>
          <w:p w14:paraId="7E749A3F" w14:textId="77777777" w:rsidR="00A31162" w:rsidRPr="0007262F" w:rsidRDefault="00A31162" w:rsidP="00F514BC">
            <w:pPr>
              <w:spacing w:after="120"/>
              <w:rPr>
                <w:color w:val="auto"/>
                <w:lang w:val="en-US"/>
              </w:rPr>
            </w:pPr>
            <w:r w:rsidRPr="0007262F">
              <w:rPr>
                <w:color w:val="auto"/>
                <w:lang w:val="en-US"/>
              </w:rPr>
              <w:t>During school holidays, an ASBA may work up to full-time hours as per the award.</w:t>
            </w:r>
          </w:p>
        </w:tc>
      </w:tr>
    </w:tbl>
    <w:p w14:paraId="36ED44A3" w14:textId="6F5D10FA" w:rsidR="00F514BC" w:rsidRDefault="00F514BC" w:rsidP="00355C45">
      <w:pPr>
        <w:pStyle w:val="Heading2NoNumbering"/>
      </w:pPr>
    </w:p>
    <w:p w14:paraId="07CA57F3" w14:textId="606128D3" w:rsidR="00F514BC" w:rsidRDefault="00D15F0A">
      <w:pPr>
        <w:spacing w:before="0" w:line="276" w:lineRule="auto"/>
        <w:rPr>
          <w:rFonts w:ascii="Montserrat Medium" w:eastAsiaTheme="majorEastAsia" w:hAnsi="Montserrat Medium" w:cstheme="majorBidi"/>
          <w:bCs/>
          <w:color w:val="AB4399" w:themeColor="accent3"/>
          <w:spacing w:val="-20"/>
          <w:kern w:val="36"/>
          <w:sz w:val="38"/>
          <w:szCs w:val="36"/>
        </w:rPr>
      </w:pPr>
      <w:r>
        <w:rPr>
          <w:noProof/>
        </w:rPr>
        <w:drawing>
          <wp:anchor distT="0" distB="0" distL="114300" distR="114300" simplePos="0" relativeHeight="251780096" behindDoc="0" locked="0" layoutInCell="1" allowOverlap="1" wp14:anchorId="597EB365" wp14:editId="38C1AD37">
            <wp:simplePos x="0" y="0"/>
            <wp:positionH relativeFrom="column">
              <wp:posOffset>3990109</wp:posOffset>
            </wp:positionH>
            <wp:positionV relativeFrom="paragraph">
              <wp:posOffset>2030680</wp:posOffset>
            </wp:positionV>
            <wp:extent cx="3840577" cy="4019550"/>
            <wp:effectExtent l="0" t="0" r="7620" b="0"/>
            <wp:wrapNone/>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nk-cog.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840577" cy="4019550"/>
                    </a:xfrm>
                    <a:prstGeom prst="rect">
                      <a:avLst/>
                    </a:prstGeom>
                  </pic:spPr>
                </pic:pic>
              </a:graphicData>
            </a:graphic>
            <wp14:sizeRelH relativeFrom="margin">
              <wp14:pctWidth>0</wp14:pctWidth>
            </wp14:sizeRelH>
            <wp14:sizeRelV relativeFrom="margin">
              <wp14:pctHeight>0</wp14:pctHeight>
            </wp14:sizeRelV>
          </wp:anchor>
        </w:drawing>
      </w:r>
      <w:r w:rsidR="00F514BC">
        <w:br w:type="page"/>
      </w:r>
    </w:p>
    <w:p w14:paraId="0AA9CD36" w14:textId="476EFC1A" w:rsidR="00A31162" w:rsidRDefault="00A31162" w:rsidP="00355C45">
      <w:pPr>
        <w:pStyle w:val="Heading2NoNumbering"/>
      </w:pPr>
      <w:bookmarkStart w:id="65" w:name="_Toc12635986"/>
      <w:r>
        <w:lastRenderedPageBreak/>
        <w:t>Training plan</w:t>
      </w:r>
      <w:bookmarkEnd w:id="65"/>
    </w:p>
    <w:tbl>
      <w:tblPr>
        <w:tblW w:w="9072" w:type="dxa"/>
        <w:tblLayout w:type="fixed"/>
        <w:tblCellMar>
          <w:left w:w="0" w:type="dxa"/>
          <w:right w:w="0" w:type="dxa"/>
        </w:tblCellMar>
        <w:tblLook w:val="01E0" w:firstRow="1" w:lastRow="1" w:firstColumn="1" w:lastColumn="1" w:noHBand="0" w:noVBand="0"/>
      </w:tblPr>
      <w:tblGrid>
        <w:gridCol w:w="2410"/>
        <w:gridCol w:w="6662"/>
      </w:tblGrid>
      <w:tr w:rsidR="00A31162" w:rsidRPr="00F514BC" w14:paraId="378E4DC7" w14:textId="77777777" w:rsidTr="00A31162">
        <w:trPr>
          <w:cantSplit/>
          <w:trHeight w:val="609"/>
        </w:trPr>
        <w:tc>
          <w:tcPr>
            <w:tcW w:w="2410" w:type="dxa"/>
          </w:tcPr>
          <w:p w14:paraId="2F324C1D" w14:textId="77777777" w:rsidR="00A31162" w:rsidRPr="0007262F" w:rsidRDefault="00A31162" w:rsidP="00A31162">
            <w:pPr>
              <w:rPr>
                <w:color w:val="auto"/>
                <w:lang w:val="en-US"/>
              </w:rPr>
            </w:pPr>
            <w:r w:rsidRPr="0007262F">
              <w:rPr>
                <w:color w:val="auto"/>
                <w:lang w:val="en-US"/>
              </w:rPr>
              <w:t>General Direction</w:t>
            </w:r>
          </w:p>
        </w:tc>
        <w:tc>
          <w:tcPr>
            <w:tcW w:w="6662" w:type="dxa"/>
            <w:tcBorders>
              <w:top w:val="single" w:sz="4" w:space="0" w:color="auto"/>
              <w:bottom w:val="single" w:sz="4" w:space="0" w:color="auto"/>
            </w:tcBorders>
          </w:tcPr>
          <w:p w14:paraId="379EB08E" w14:textId="1742A838" w:rsidR="00A31162" w:rsidRPr="0007262F" w:rsidRDefault="00A31162" w:rsidP="00F514BC">
            <w:pPr>
              <w:spacing w:after="120"/>
              <w:rPr>
                <w:color w:val="auto"/>
                <w:lang w:val="en-US"/>
              </w:rPr>
            </w:pPr>
            <w:r w:rsidRPr="0007262F">
              <w:rPr>
                <w:color w:val="auto"/>
                <w:lang w:val="en-US"/>
              </w:rPr>
              <w:t xml:space="preserve">All training delivered under an Australian Apprenticeships </w:t>
            </w:r>
            <w:r w:rsidR="00197E0D" w:rsidRPr="0007262F">
              <w:rPr>
                <w:color w:val="auto"/>
                <w:lang w:val="en-US"/>
              </w:rPr>
              <w:t>t</w:t>
            </w:r>
            <w:r w:rsidRPr="0007262F">
              <w:rPr>
                <w:color w:val="auto"/>
                <w:lang w:val="en-US"/>
              </w:rPr>
              <w:t xml:space="preserve">raining </w:t>
            </w:r>
            <w:r w:rsidR="00197E0D" w:rsidRPr="0007262F">
              <w:rPr>
                <w:color w:val="auto"/>
                <w:lang w:val="en-US"/>
              </w:rPr>
              <w:t>c</w:t>
            </w:r>
            <w:r w:rsidRPr="0007262F">
              <w:rPr>
                <w:color w:val="auto"/>
                <w:lang w:val="en-US"/>
              </w:rPr>
              <w:t xml:space="preserve">ontract is required to be documented in a </w:t>
            </w:r>
            <w:r w:rsidR="00197E0D" w:rsidRPr="0007262F">
              <w:rPr>
                <w:color w:val="auto"/>
                <w:lang w:val="en-US"/>
              </w:rPr>
              <w:t>T</w:t>
            </w:r>
            <w:r w:rsidRPr="0007262F">
              <w:rPr>
                <w:color w:val="auto"/>
                <w:lang w:val="en-US"/>
              </w:rPr>
              <w:t xml:space="preserve">raining </w:t>
            </w:r>
            <w:r w:rsidR="00197E0D" w:rsidRPr="0007262F">
              <w:rPr>
                <w:color w:val="auto"/>
                <w:lang w:val="en-US"/>
              </w:rPr>
              <w:t>P</w:t>
            </w:r>
            <w:r w:rsidRPr="0007262F">
              <w:rPr>
                <w:color w:val="auto"/>
                <w:lang w:val="en-US"/>
              </w:rPr>
              <w:t xml:space="preserve">lan. The </w:t>
            </w:r>
            <w:r w:rsidR="00197E0D" w:rsidRPr="0007262F">
              <w:rPr>
                <w:color w:val="auto"/>
                <w:lang w:val="en-US"/>
              </w:rPr>
              <w:t>T</w:t>
            </w:r>
            <w:r w:rsidRPr="0007262F">
              <w:rPr>
                <w:color w:val="auto"/>
                <w:lang w:val="en-US"/>
              </w:rPr>
              <w:t xml:space="preserve">raining </w:t>
            </w:r>
            <w:r w:rsidR="00197E0D" w:rsidRPr="0007262F">
              <w:rPr>
                <w:color w:val="auto"/>
                <w:lang w:val="en-US"/>
              </w:rPr>
              <w:t>P</w:t>
            </w:r>
            <w:r w:rsidRPr="0007262F">
              <w:rPr>
                <w:color w:val="auto"/>
                <w:lang w:val="en-US"/>
              </w:rPr>
              <w:t>lan sets out details of how, when and by whom training and assessment is conducted for the student to achieve the competencies required for a qualification.</w:t>
            </w:r>
          </w:p>
          <w:p w14:paraId="5DE7FE04" w14:textId="733C3B64" w:rsidR="00A31162" w:rsidRPr="0007262F" w:rsidRDefault="00A31162" w:rsidP="00F514BC">
            <w:pPr>
              <w:spacing w:after="120"/>
              <w:rPr>
                <w:i/>
                <w:color w:val="auto"/>
                <w:lang w:val="en-US"/>
              </w:rPr>
            </w:pPr>
            <w:r w:rsidRPr="0007262F">
              <w:rPr>
                <w:color w:val="auto"/>
                <w:lang w:val="en-US"/>
              </w:rPr>
              <w:t>In accordance with Standard 2.</w:t>
            </w:r>
            <w:r w:rsidR="00F514BC" w:rsidRPr="0007262F">
              <w:rPr>
                <w:color w:val="auto"/>
                <w:lang w:val="en-US"/>
              </w:rPr>
              <w:t xml:space="preserve">5 </w:t>
            </w:r>
            <w:r w:rsidRPr="0007262F">
              <w:rPr>
                <w:color w:val="auto"/>
                <w:lang w:val="en-US"/>
              </w:rPr>
              <w:t xml:space="preserve">of the </w:t>
            </w:r>
            <w:r w:rsidRPr="0007262F">
              <w:rPr>
                <w:i/>
                <w:color w:val="auto"/>
                <w:lang w:val="en-US"/>
              </w:rPr>
              <w:t xml:space="preserve">ACT Standards for Delivery of </w:t>
            </w:r>
            <w:r w:rsidR="00197E0D" w:rsidRPr="0007262F">
              <w:rPr>
                <w:i/>
                <w:color w:val="auto"/>
                <w:lang w:val="en-US"/>
              </w:rPr>
              <w:t xml:space="preserve">Subsidised </w:t>
            </w:r>
            <w:r w:rsidRPr="0007262F">
              <w:rPr>
                <w:i/>
                <w:color w:val="auto"/>
                <w:lang w:val="en-US"/>
              </w:rPr>
              <w:t>Training:</w:t>
            </w:r>
          </w:p>
          <w:p w14:paraId="2808D5C4" w14:textId="14CA5F0F" w:rsidR="00A31162" w:rsidRPr="0007262F" w:rsidRDefault="00A31162" w:rsidP="00F514BC">
            <w:pPr>
              <w:spacing w:after="120"/>
              <w:rPr>
                <w:i/>
                <w:color w:val="auto"/>
                <w:lang w:val="en-US"/>
              </w:rPr>
            </w:pPr>
            <w:r w:rsidRPr="0007262F">
              <w:rPr>
                <w:i/>
                <w:color w:val="auto"/>
                <w:lang w:val="en-US"/>
              </w:rPr>
              <w:t xml:space="preserve">“Information on training and assessment is to be documented in a </w:t>
            </w:r>
            <w:r w:rsidR="00197E0D" w:rsidRPr="0007262F">
              <w:rPr>
                <w:i/>
                <w:color w:val="auto"/>
                <w:lang w:val="en-US"/>
              </w:rPr>
              <w:t>T</w:t>
            </w:r>
            <w:r w:rsidRPr="0007262F">
              <w:rPr>
                <w:i/>
                <w:color w:val="auto"/>
                <w:lang w:val="en-US"/>
              </w:rPr>
              <w:t xml:space="preserve">raining </w:t>
            </w:r>
            <w:r w:rsidR="00197E0D" w:rsidRPr="0007262F">
              <w:rPr>
                <w:i/>
                <w:color w:val="auto"/>
                <w:lang w:val="en-US"/>
              </w:rPr>
              <w:t>P</w:t>
            </w:r>
            <w:r w:rsidRPr="0007262F">
              <w:rPr>
                <w:i/>
                <w:color w:val="auto"/>
                <w:lang w:val="en-US"/>
              </w:rPr>
              <w:t xml:space="preserve">lan for all students. The </w:t>
            </w:r>
            <w:r w:rsidR="00197E0D" w:rsidRPr="0007262F">
              <w:rPr>
                <w:i/>
                <w:color w:val="auto"/>
                <w:lang w:val="en-US"/>
              </w:rPr>
              <w:t>T</w:t>
            </w:r>
            <w:r w:rsidRPr="0007262F">
              <w:rPr>
                <w:i/>
                <w:color w:val="auto"/>
                <w:lang w:val="en-US"/>
              </w:rPr>
              <w:t xml:space="preserve">raining </w:t>
            </w:r>
            <w:r w:rsidR="00197E0D" w:rsidRPr="0007262F">
              <w:rPr>
                <w:i/>
                <w:color w:val="auto"/>
                <w:lang w:val="en-US"/>
              </w:rPr>
              <w:t>P</w:t>
            </w:r>
            <w:r w:rsidRPr="0007262F">
              <w:rPr>
                <w:i/>
                <w:color w:val="auto"/>
                <w:lang w:val="en-US"/>
              </w:rPr>
              <w:t xml:space="preserve">lan must be developed by the </w:t>
            </w:r>
            <w:r w:rsidR="00A6079C" w:rsidRPr="0007262F">
              <w:rPr>
                <w:i/>
                <w:color w:val="auto"/>
                <w:lang w:val="en-US"/>
              </w:rPr>
              <w:t>Training Provider</w:t>
            </w:r>
            <w:r w:rsidRPr="0007262F">
              <w:rPr>
                <w:i/>
                <w:color w:val="auto"/>
                <w:lang w:val="en-US"/>
              </w:rPr>
              <w:t xml:space="preserve"> and agreed with the student and, where required by the specific </w:t>
            </w:r>
            <w:r w:rsidR="00197E0D" w:rsidRPr="0007262F">
              <w:rPr>
                <w:i/>
                <w:color w:val="auto"/>
                <w:lang w:val="en-US"/>
              </w:rPr>
              <w:t>T</w:t>
            </w:r>
            <w:r w:rsidRPr="0007262F">
              <w:rPr>
                <w:i/>
                <w:color w:val="auto"/>
                <w:lang w:val="en-US"/>
              </w:rPr>
              <w:t xml:space="preserve">raining </w:t>
            </w:r>
            <w:r w:rsidR="00197E0D" w:rsidRPr="0007262F">
              <w:rPr>
                <w:i/>
                <w:color w:val="auto"/>
                <w:lang w:val="en-US"/>
              </w:rPr>
              <w:t>I</w:t>
            </w:r>
            <w:r w:rsidRPr="0007262F">
              <w:rPr>
                <w:i/>
                <w:color w:val="auto"/>
                <w:lang w:val="en-US"/>
              </w:rPr>
              <w:t>nitiative, the employer.”</w:t>
            </w:r>
          </w:p>
          <w:p w14:paraId="75FD92C5" w14:textId="102AF6EC" w:rsidR="00A31162" w:rsidRPr="0007262F" w:rsidRDefault="00A31162" w:rsidP="00F514BC">
            <w:pPr>
              <w:spacing w:after="120"/>
              <w:rPr>
                <w:color w:val="auto"/>
                <w:lang w:val="en-US"/>
              </w:rPr>
            </w:pPr>
            <w:r w:rsidRPr="0007262F">
              <w:rPr>
                <w:color w:val="auto"/>
                <w:lang w:val="en-US"/>
              </w:rPr>
              <w:t xml:space="preserve">All </w:t>
            </w:r>
            <w:r w:rsidR="00F514BC" w:rsidRPr="0007262F">
              <w:rPr>
                <w:color w:val="auto"/>
                <w:lang w:val="en-US"/>
              </w:rPr>
              <w:t>Training Provider</w:t>
            </w:r>
            <w:r w:rsidRPr="0007262F">
              <w:rPr>
                <w:color w:val="auto"/>
                <w:lang w:val="en-US"/>
              </w:rPr>
              <w:t xml:space="preserve">s delivering training under an Australian Apprenticeships </w:t>
            </w:r>
            <w:r w:rsidR="00197E0D" w:rsidRPr="0007262F">
              <w:rPr>
                <w:color w:val="auto"/>
                <w:lang w:val="en-US"/>
              </w:rPr>
              <w:t>t</w:t>
            </w:r>
            <w:r w:rsidRPr="0007262F">
              <w:rPr>
                <w:color w:val="auto"/>
                <w:lang w:val="en-US"/>
              </w:rPr>
              <w:t xml:space="preserve">raining </w:t>
            </w:r>
            <w:r w:rsidR="00197E0D" w:rsidRPr="0007262F">
              <w:rPr>
                <w:color w:val="auto"/>
                <w:lang w:val="en-US"/>
              </w:rPr>
              <w:t>c</w:t>
            </w:r>
            <w:r w:rsidRPr="0007262F">
              <w:rPr>
                <w:color w:val="auto"/>
                <w:lang w:val="en-US"/>
              </w:rPr>
              <w:t xml:space="preserve">ontract are required to use the </w:t>
            </w:r>
            <w:r w:rsidR="00197E0D" w:rsidRPr="0007262F">
              <w:rPr>
                <w:color w:val="auto"/>
                <w:lang w:val="en-US"/>
              </w:rPr>
              <w:t>T</w:t>
            </w:r>
            <w:r w:rsidRPr="0007262F">
              <w:rPr>
                <w:color w:val="auto"/>
                <w:lang w:val="en-US"/>
              </w:rPr>
              <w:t xml:space="preserve">raining </w:t>
            </w:r>
            <w:r w:rsidR="00197E0D" w:rsidRPr="0007262F">
              <w:rPr>
                <w:color w:val="auto"/>
                <w:lang w:val="en-US"/>
              </w:rPr>
              <w:t>P</w:t>
            </w:r>
            <w:r w:rsidRPr="0007262F">
              <w:rPr>
                <w:color w:val="auto"/>
                <w:lang w:val="en-US"/>
              </w:rPr>
              <w:t>lan template or, if integrated within the student management system, ensure all components of the training plan are implemented.</w:t>
            </w:r>
          </w:p>
          <w:p w14:paraId="1BF49637" w14:textId="77777777" w:rsidR="00A31162" w:rsidRPr="0007262F" w:rsidRDefault="00A31162" w:rsidP="00F514BC">
            <w:pPr>
              <w:spacing w:after="120"/>
              <w:rPr>
                <w:color w:val="auto"/>
                <w:lang w:val="en-US"/>
              </w:rPr>
            </w:pPr>
            <w:r w:rsidRPr="0007262F">
              <w:rPr>
                <w:color w:val="auto"/>
                <w:lang w:val="en-US"/>
              </w:rPr>
              <w:t>All parties to the training plan must be:</w:t>
            </w:r>
          </w:p>
          <w:p w14:paraId="11337F32" w14:textId="77777777" w:rsidR="00A31162" w:rsidRPr="0007262F" w:rsidRDefault="00A31162" w:rsidP="009F49F2">
            <w:pPr>
              <w:pStyle w:val="Tabletext"/>
              <w:numPr>
                <w:ilvl w:val="0"/>
                <w:numId w:val="43"/>
              </w:numPr>
              <w:spacing w:after="120"/>
              <w:ind w:left="454" w:hanging="454"/>
              <w:rPr>
                <w:color w:val="auto"/>
              </w:rPr>
            </w:pPr>
            <w:r w:rsidRPr="0007262F">
              <w:rPr>
                <w:color w:val="auto"/>
              </w:rPr>
              <w:t>actively involved in making decisions about the services provided</w:t>
            </w:r>
          </w:p>
          <w:p w14:paraId="7FA35204" w14:textId="77777777" w:rsidR="00A31162" w:rsidRPr="0007262F" w:rsidRDefault="00A31162" w:rsidP="009F49F2">
            <w:pPr>
              <w:pStyle w:val="Tabletext"/>
              <w:numPr>
                <w:ilvl w:val="0"/>
                <w:numId w:val="43"/>
              </w:numPr>
              <w:spacing w:after="120"/>
              <w:ind w:left="454" w:hanging="454"/>
              <w:rPr>
                <w:color w:val="auto"/>
              </w:rPr>
            </w:pPr>
            <w:r w:rsidRPr="0007262F">
              <w:rPr>
                <w:color w:val="auto"/>
              </w:rPr>
              <w:t>informed of their respective obligations in the delivery of these services.</w:t>
            </w:r>
          </w:p>
        </w:tc>
      </w:tr>
      <w:tr w:rsidR="00F514BC" w:rsidRPr="00F514BC" w14:paraId="07CF9869" w14:textId="77777777" w:rsidTr="00A31162">
        <w:trPr>
          <w:cantSplit/>
          <w:trHeight w:val="602"/>
        </w:trPr>
        <w:tc>
          <w:tcPr>
            <w:tcW w:w="2410" w:type="dxa"/>
          </w:tcPr>
          <w:p w14:paraId="694A9B8A" w14:textId="7A91EA33" w:rsidR="00A31162" w:rsidRPr="0007262F" w:rsidRDefault="00A31162" w:rsidP="00A31162">
            <w:pPr>
              <w:rPr>
                <w:color w:val="auto"/>
                <w:lang w:val="en-US"/>
              </w:rPr>
            </w:pPr>
            <w:r w:rsidRPr="0007262F">
              <w:rPr>
                <w:color w:val="auto"/>
                <w:lang w:val="en-US"/>
              </w:rPr>
              <w:t xml:space="preserve">Training Plan </w:t>
            </w:r>
            <w:r w:rsidR="00D07872" w:rsidRPr="0007262F">
              <w:rPr>
                <w:color w:val="auto"/>
                <w:lang w:val="en-US"/>
              </w:rPr>
              <w:br/>
            </w:r>
            <w:r w:rsidRPr="0007262F">
              <w:rPr>
                <w:color w:val="auto"/>
                <w:lang w:val="en-US"/>
              </w:rPr>
              <w:t>Obligations</w:t>
            </w:r>
          </w:p>
        </w:tc>
        <w:tc>
          <w:tcPr>
            <w:tcW w:w="6662" w:type="dxa"/>
            <w:tcBorders>
              <w:top w:val="single" w:sz="4" w:space="0" w:color="auto"/>
              <w:bottom w:val="single" w:sz="4" w:space="0" w:color="auto"/>
            </w:tcBorders>
          </w:tcPr>
          <w:p w14:paraId="6E3DEB93" w14:textId="77777777" w:rsidR="00A31162" w:rsidRPr="0007262F" w:rsidRDefault="00A31162" w:rsidP="00F514BC">
            <w:pPr>
              <w:spacing w:after="120"/>
              <w:rPr>
                <w:b/>
                <w:color w:val="auto"/>
                <w:lang w:val="en-US"/>
              </w:rPr>
            </w:pPr>
            <w:r w:rsidRPr="0007262F">
              <w:rPr>
                <w:b/>
                <w:color w:val="auto"/>
                <w:lang w:val="en-US"/>
              </w:rPr>
              <w:t>Signatures</w:t>
            </w:r>
          </w:p>
          <w:p w14:paraId="58835C90" w14:textId="6AA85C7A" w:rsidR="00A31162" w:rsidRPr="0007262F" w:rsidRDefault="00A31162" w:rsidP="00F514BC">
            <w:pPr>
              <w:pStyle w:val="Tabletext"/>
              <w:spacing w:after="120"/>
              <w:rPr>
                <w:color w:val="auto"/>
              </w:rPr>
            </w:pPr>
            <w:r w:rsidRPr="0007262F">
              <w:rPr>
                <w:color w:val="auto"/>
              </w:rPr>
              <w:t xml:space="preserve">Where the AA is under the age of 18 a parent or guardian signature is not required. Similarly where the </w:t>
            </w:r>
            <w:r w:rsidR="00197E0D" w:rsidRPr="0007262F">
              <w:rPr>
                <w:color w:val="auto"/>
              </w:rPr>
              <w:t>T</w:t>
            </w:r>
            <w:r w:rsidRPr="0007262F">
              <w:rPr>
                <w:color w:val="auto"/>
              </w:rPr>
              <w:t xml:space="preserve">raining </w:t>
            </w:r>
            <w:r w:rsidR="00197E0D" w:rsidRPr="0007262F">
              <w:rPr>
                <w:color w:val="auto"/>
              </w:rPr>
              <w:t>P</w:t>
            </w:r>
            <w:r w:rsidRPr="0007262F">
              <w:rPr>
                <w:color w:val="auto"/>
              </w:rPr>
              <w:t xml:space="preserve">lan is for an ASBA, the ASBA’s school is not required to sign the </w:t>
            </w:r>
            <w:r w:rsidR="00197E0D" w:rsidRPr="0007262F">
              <w:rPr>
                <w:color w:val="auto"/>
              </w:rPr>
              <w:t>T</w:t>
            </w:r>
            <w:r w:rsidRPr="0007262F">
              <w:rPr>
                <w:color w:val="auto"/>
              </w:rPr>
              <w:t xml:space="preserve">raining </w:t>
            </w:r>
            <w:r w:rsidR="00197E0D" w:rsidRPr="0007262F">
              <w:rPr>
                <w:color w:val="auto"/>
              </w:rPr>
              <w:t>P</w:t>
            </w:r>
            <w:r w:rsidRPr="0007262F">
              <w:rPr>
                <w:color w:val="auto"/>
              </w:rPr>
              <w:t>lan. The school principal</w:t>
            </w:r>
            <w:r w:rsidR="00DF0D6E" w:rsidRPr="0007262F">
              <w:rPr>
                <w:color w:val="auto"/>
              </w:rPr>
              <w:t xml:space="preserve"> </w:t>
            </w:r>
            <w:r w:rsidRPr="0007262F">
              <w:rPr>
                <w:color w:val="auto"/>
              </w:rPr>
              <w:t>and parent or guardian however must be included when negotiating the impact of the employment and/or training arrangements of the Australian Apprenticeship on the ASBA’s school timetable.</w:t>
            </w:r>
          </w:p>
          <w:p w14:paraId="4282EB63" w14:textId="77777777" w:rsidR="00A31162" w:rsidRPr="0007262F" w:rsidRDefault="00A31162" w:rsidP="00F514BC">
            <w:pPr>
              <w:spacing w:after="120"/>
              <w:rPr>
                <w:b/>
                <w:color w:val="auto"/>
                <w:lang w:val="en-US"/>
              </w:rPr>
            </w:pPr>
            <w:r w:rsidRPr="0007262F">
              <w:rPr>
                <w:b/>
                <w:color w:val="auto"/>
                <w:lang w:val="en-US"/>
              </w:rPr>
              <w:t>Requirements of the workplace</w:t>
            </w:r>
          </w:p>
          <w:p w14:paraId="338CFE19" w14:textId="2ADE686A" w:rsidR="00A31162" w:rsidRPr="0007262F" w:rsidRDefault="00A31162" w:rsidP="00F514BC">
            <w:pPr>
              <w:spacing w:after="120"/>
              <w:rPr>
                <w:color w:val="auto"/>
                <w:lang w:val="en-US"/>
              </w:rPr>
            </w:pPr>
            <w:r w:rsidRPr="0007262F">
              <w:rPr>
                <w:color w:val="auto"/>
                <w:lang w:val="en-US"/>
              </w:rPr>
              <w:t xml:space="preserve">If the employer does not have the necessary range of work or facilities for a particular unit of competency, a temporary transfer must be arranged to place the AA with another employer or, provided the training package permits, the unit may be done in a simulated environment. In this instance, the </w:t>
            </w:r>
            <w:r w:rsidR="00197E0D" w:rsidRPr="0007262F">
              <w:rPr>
                <w:color w:val="auto"/>
                <w:lang w:val="en-US"/>
              </w:rPr>
              <w:t>T</w:t>
            </w:r>
            <w:r w:rsidRPr="0007262F">
              <w:rPr>
                <w:color w:val="auto"/>
                <w:lang w:val="en-US"/>
              </w:rPr>
              <w:t xml:space="preserve">raining </w:t>
            </w:r>
            <w:r w:rsidR="00197E0D" w:rsidRPr="0007262F">
              <w:rPr>
                <w:color w:val="auto"/>
                <w:lang w:val="en-US"/>
              </w:rPr>
              <w:t>P</w:t>
            </w:r>
            <w:r w:rsidRPr="0007262F">
              <w:rPr>
                <w:color w:val="auto"/>
                <w:lang w:val="en-US"/>
              </w:rPr>
              <w:t>lan must clearly document the agreed alternative arrangements.</w:t>
            </w:r>
          </w:p>
          <w:p w14:paraId="42FCC359" w14:textId="77777777" w:rsidR="00A31162" w:rsidRPr="0007262F" w:rsidRDefault="00A31162" w:rsidP="00F514BC">
            <w:pPr>
              <w:spacing w:after="120"/>
              <w:rPr>
                <w:b/>
                <w:color w:val="auto"/>
                <w:lang w:val="en-US"/>
              </w:rPr>
            </w:pPr>
            <w:r w:rsidRPr="0007262F">
              <w:rPr>
                <w:b/>
                <w:color w:val="auto"/>
                <w:lang w:val="en-US"/>
              </w:rPr>
              <w:t>Monitoring the Training Plan</w:t>
            </w:r>
          </w:p>
          <w:p w14:paraId="75DF04FF" w14:textId="2202841B" w:rsidR="00A31162" w:rsidRPr="0007262F" w:rsidRDefault="00A31162" w:rsidP="00197E0D">
            <w:pPr>
              <w:pStyle w:val="Tabletext"/>
              <w:spacing w:after="120"/>
              <w:rPr>
                <w:color w:val="auto"/>
              </w:rPr>
            </w:pPr>
            <w:r w:rsidRPr="0007262F">
              <w:rPr>
                <w:color w:val="auto"/>
              </w:rPr>
              <w:t xml:space="preserve">The details of the </w:t>
            </w:r>
            <w:r w:rsidR="00197E0D" w:rsidRPr="0007262F">
              <w:rPr>
                <w:color w:val="auto"/>
              </w:rPr>
              <w:t>T</w:t>
            </w:r>
            <w:r w:rsidRPr="0007262F">
              <w:rPr>
                <w:color w:val="auto"/>
              </w:rPr>
              <w:t xml:space="preserve">raining </w:t>
            </w:r>
            <w:r w:rsidR="00197E0D" w:rsidRPr="0007262F">
              <w:rPr>
                <w:color w:val="auto"/>
              </w:rPr>
              <w:t>P</w:t>
            </w:r>
            <w:r w:rsidRPr="0007262F">
              <w:rPr>
                <w:color w:val="auto"/>
              </w:rPr>
              <w:t>lan should be monitored and amended where required. F</w:t>
            </w:r>
            <w:r w:rsidR="00197E0D" w:rsidRPr="0007262F">
              <w:rPr>
                <w:color w:val="auto"/>
              </w:rPr>
              <w:t>or example, changes to the time</w:t>
            </w:r>
            <w:r w:rsidRPr="0007262F">
              <w:rPr>
                <w:color w:val="auto"/>
              </w:rPr>
              <w:t xml:space="preserve">frames for delivery and assessment or elective units of competency should be amended on the </w:t>
            </w:r>
            <w:r w:rsidR="00197E0D" w:rsidRPr="0007262F">
              <w:rPr>
                <w:color w:val="auto"/>
              </w:rPr>
              <w:t>T</w:t>
            </w:r>
            <w:r w:rsidRPr="0007262F">
              <w:rPr>
                <w:color w:val="auto"/>
              </w:rPr>
              <w:t xml:space="preserve">raining </w:t>
            </w:r>
            <w:r w:rsidR="00197E0D" w:rsidRPr="0007262F">
              <w:rPr>
                <w:color w:val="auto"/>
              </w:rPr>
              <w:t>P</w:t>
            </w:r>
            <w:r w:rsidRPr="0007262F">
              <w:rPr>
                <w:color w:val="auto"/>
              </w:rPr>
              <w:t>lan.</w:t>
            </w:r>
          </w:p>
        </w:tc>
      </w:tr>
    </w:tbl>
    <w:p w14:paraId="545AB800" w14:textId="77777777" w:rsidR="00197E0D" w:rsidRDefault="00197E0D" w:rsidP="001F5B54">
      <w:pPr>
        <w:pStyle w:val="Heading3"/>
        <w:numPr>
          <w:ilvl w:val="0"/>
          <w:numId w:val="0"/>
        </w:numPr>
      </w:pPr>
    </w:p>
    <w:p w14:paraId="55486975" w14:textId="77777777" w:rsidR="00197E0D" w:rsidRDefault="00197E0D">
      <w:pPr>
        <w:spacing w:before="0" w:line="276" w:lineRule="auto"/>
        <w:rPr>
          <w:rFonts w:ascii="Source Sans Pro SemiBold" w:hAnsi="Source Sans Pro SemiBold"/>
          <w:color w:val="482D8C" w:themeColor="background2"/>
          <w:sz w:val="32"/>
          <w:szCs w:val="28"/>
        </w:rPr>
      </w:pPr>
      <w:r>
        <w:br w:type="page"/>
      </w:r>
    </w:p>
    <w:p w14:paraId="4216ABAB" w14:textId="3751B98F" w:rsidR="0095465C" w:rsidRDefault="001F5B54" w:rsidP="001F5B54">
      <w:pPr>
        <w:pStyle w:val="Heading3"/>
        <w:numPr>
          <w:ilvl w:val="0"/>
          <w:numId w:val="0"/>
        </w:numPr>
      </w:pPr>
      <w:bookmarkStart w:id="66" w:name="_Toc12635987"/>
      <w:r>
        <w:lastRenderedPageBreak/>
        <w:t>Overview of training plan components</w:t>
      </w:r>
      <w:bookmarkEnd w:id="66"/>
    </w:p>
    <w:p w14:paraId="7AC48972" w14:textId="77777777" w:rsidR="001F5B54" w:rsidRPr="001F5B54" w:rsidRDefault="001F5B54" w:rsidP="001F5B54">
      <w:pPr>
        <w:rPr>
          <w:lang w:val="en-US"/>
        </w:rPr>
      </w:pPr>
      <w:r w:rsidRPr="0007262F">
        <w:rPr>
          <w:color w:val="auto"/>
          <w:lang w:val="en-US"/>
        </w:rPr>
        <w:t>The</w:t>
      </w:r>
      <w:r w:rsidRPr="001F5B54">
        <w:rPr>
          <w:lang w:val="en-US"/>
        </w:rPr>
        <w:t xml:space="preserve"> </w:t>
      </w:r>
      <w:hyperlink r:id="rId81">
        <w:r w:rsidRPr="001F5B54">
          <w:rPr>
            <w:rStyle w:val="Hyperlink"/>
            <w:lang w:val="en-US"/>
          </w:rPr>
          <w:t xml:space="preserve">Training Plan </w:t>
        </w:r>
      </w:hyperlink>
      <w:r w:rsidRPr="0007262F">
        <w:rPr>
          <w:color w:val="auto"/>
          <w:lang w:val="en-US"/>
        </w:rPr>
        <w:t>template contains, but is not limited to:</w:t>
      </w:r>
    </w:p>
    <w:tbl>
      <w:tblPr>
        <w:tblW w:w="9214" w:type="dxa"/>
        <w:tblLayout w:type="fixed"/>
        <w:tblCellMar>
          <w:left w:w="0" w:type="dxa"/>
          <w:right w:w="0" w:type="dxa"/>
        </w:tblCellMar>
        <w:tblLook w:val="01E0" w:firstRow="1" w:lastRow="1" w:firstColumn="1" w:lastColumn="1" w:noHBand="0" w:noVBand="0"/>
      </w:tblPr>
      <w:tblGrid>
        <w:gridCol w:w="2410"/>
        <w:gridCol w:w="6804"/>
      </w:tblGrid>
      <w:tr w:rsidR="00EA4488" w:rsidRPr="00EA4488" w14:paraId="65F54FAA" w14:textId="77777777" w:rsidTr="00FB7E31">
        <w:trPr>
          <w:cantSplit/>
          <w:trHeight w:val="609"/>
        </w:trPr>
        <w:tc>
          <w:tcPr>
            <w:tcW w:w="2410" w:type="dxa"/>
          </w:tcPr>
          <w:p w14:paraId="60D9E1CF" w14:textId="77777777" w:rsidR="001F5B54" w:rsidRPr="0007262F" w:rsidRDefault="00FB7E31" w:rsidP="00324581">
            <w:pPr>
              <w:rPr>
                <w:color w:val="auto"/>
                <w:lang w:val="en-US"/>
              </w:rPr>
            </w:pPr>
            <w:r w:rsidRPr="0007262F">
              <w:rPr>
                <w:color w:val="auto"/>
                <w:lang w:val="en-US"/>
              </w:rPr>
              <w:t>Section 1 –</w:t>
            </w:r>
            <w:r w:rsidRPr="0007262F">
              <w:rPr>
                <w:color w:val="auto"/>
                <w:lang w:val="en-US"/>
              </w:rPr>
              <w:br/>
              <w:t>Contact Details and Training Contract Information</w:t>
            </w:r>
          </w:p>
        </w:tc>
        <w:tc>
          <w:tcPr>
            <w:tcW w:w="6804" w:type="dxa"/>
            <w:tcBorders>
              <w:top w:val="single" w:sz="4" w:space="0" w:color="auto"/>
              <w:bottom w:val="single" w:sz="4" w:space="0" w:color="auto"/>
            </w:tcBorders>
          </w:tcPr>
          <w:p w14:paraId="21B8A4BB" w14:textId="48B49D13" w:rsidR="00FB7E31" w:rsidRPr="0007262F" w:rsidRDefault="00FB7E31" w:rsidP="00F514BC">
            <w:pPr>
              <w:spacing w:after="120"/>
              <w:rPr>
                <w:color w:val="auto"/>
                <w:lang w:val="en-US"/>
              </w:rPr>
            </w:pPr>
            <w:r w:rsidRPr="0007262F">
              <w:rPr>
                <w:color w:val="auto"/>
                <w:lang w:val="en-US"/>
              </w:rPr>
              <w:t xml:space="preserve">The </w:t>
            </w:r>
            <w:r w:rsidR="00197E0D" w:rsidRPr="0007262F">
              <w:rPr>
                <w:color w:val="auto"/>
                <w:lang w:val="en-US"/>
              </w:rPr>
              <w:t>T</w:t>
            </w:r>
            <w:r w:rsidRPr="0007262F">
              <w:rPr>
                <w:color w:val="auto"/>
                <w:lang w:val="en-US"/>
              </w:rPr>
              <w:t xml:space="preserve">raining </w:t>
            </w:r>
            <w:r w:rsidR="00197E0D" w:rsidRPr="0007262F">
              <w:rPr>
                <w:color w:val="auto"/>
                <w:lang w:val="en-US"/>
              </w:rPr>
              <w:t>P</w:t>
            </w:r>
            <w:r w:rsidRPr="0007262F">
              <w:rPr>
                <w:color w:val="auto"/>
                <w:lang w:val="en-US"/>
              </w:rPr>
              <w:t>lan must state:</w:t>
            </w:r>
          </w:p>
          <w:p w14:paraId="43946E4E" w14:textId="06865724" w:rsidR="00FB7E31" w:rsidRPr="0007262F" w:rsidRDefault="00FB7E31" w:rsidP="009F49F2">
            <w:pPr>
              <w:pStyle w:val="Tabletext"/>
              <w:numPr>
                <w:ilvl w:val="0"/>
                <w:numId w:val="45"/>
              </w:numPr>
              <w:spacing w:after="120"/>
              <w:ind w:left="454" w:hanging="454"/>
              <w:rPr>
                <w:color w:val="auto"/>
              </w:rPr>
            </w:pPr>
            <w:r w:rsidRPr="0007262F">
              <w:rPr>
                <w:color w:val="auto"/>
              </w:rPr>
              <w:t xml:space="preserve">AA </w:t>
            </w:r>
            <w:r w:rsidR="00197E0D" w:rsidRPr="0007262F">
              <w:rPr>
                <w:color w:val="auto"/>
              </w:rPr>
              <w:t>n</w:t>
            </w:r>
            <w:r w:rsidRPr="0007262F">
              <w:rPr>
                <w:color w:val="auto"/>
              </w:rPr>
              <w:t xml:space="preserve">ame and </w:t>
            </w:r>
            <w:r w:rsidR="00197E0D" w:rsidRPr="0007262F">
              <w:rPr>
                <w:color w:val="auto"/>
              </w:rPr>
              <w:t>r</w:t>
            </w:r>
            <w:r w:rsidRPr="0007262F">
              <w:rPr>
                <w:color w:val="auto"/>
              </w:rPr>
              <w:t xml:space="preserve">egistration </w:t>
            </w:r>
            <w:r w:rsidR="00197E0D" w:rsidRPr="0007262F">
              <w:rPr>
                <w:color w:val="auto"/>
              </w:rPr>
              <w:t>n</w:t>
            </w:r>
            <w:r w:rsidRPr="0007262F">
              <w:rPr>
                <w:color w:val="auto"/>
              </w:rPr>
              <w:t xml:space="preserve">umber (the </w:t>
            </w:r>
            <w:r w:rsidR="00EA4488" w:rsidRPr="0007262F">
              <w:rPr>
                <w:color w:val="auto"/>
              </w:rPr>
              <w:t>t</w:t>
            </w:r>
            <w:r w:rsidRPr="0007262F">
              <w:rPr>
                <w:color w:val="auto"/>
              </w:rPr>
              <w:t xml:space="preserve">raining </w:t>
            </w:r>
            <w:r w:rsidR="00EA4488" w:rsidRPr="0007262F">
              <w:rPr>
                <w:color w:val="auto"/>
              </w:rPr>
              <w:t>c</w:t>
            </w:r>
            <w:r w:rsidRPr="0007262F">
              <w:rPr>
                <w:color w:val="auto"/>
              </w:rPr>
              <w:t xml:space="preserve">ontract </w:t>
            </w:r>
            <w:r w:rsidR="00EA4488" w:rsidRPr="0007262F">
              <w:rPr>
                <w:color w:val="auto"/>
              </w:rPr>
              <w:t>i</w:t>
            </w:r>
            <w:r w:rsidRPr="0007262F">
              <w:rPr>
                <w:color w:val="auto"/>
              </w:rPr>
              <w:t>dentification number</w:t>
            </w:r>
            <w:r w:rsidR="00EA4488" w:rsidRPr="0007262F">
              <w:rPr>
                <w:color w:val="auto"/>
              </w:rPr>
              <w:t xml:space="preserve"> (TCID)</w:t>
            </w:r>
            <w:r w:rsidRPr="0007262F">
              <w:rPr>
                <w:color w:val="auto"/>
              </w:rPr>
              <w:t xml:space="preserve"> issued by the Directorate)</w:t>
            </w:r>
          </w:p>
          <w:p w14:paraId="30586E0B" w14:textId="77777777" w:rsidR="00FB7E31" w:rsidRPr="0007262F" w:rsidRDefault="00FB7E31" w:rsidP="009F49F2">
            <w:pPr>
              <w:pStyle w:val="Tabletext"/>
              <w:numPr>
                <w:ilvl w:val="0"/>
                <w:numId w:val="45"/>
              </w:numPr>
              <w:spacing w:after="120"/>
              <w:ind w:left="454" w:hanging="454"/>
              <w:rPr>
                <w:color w:val="auto"/>
              </w:rPr>
            </w:pPr>
            <w:r w:rsidRPr="0007262F">
              <w:rPr>
                <w:color w:val="auto"/>
              </w:rPr>
              <w:t>The qualification national code and qualification name</w:t>
            </w:r>
          </w:p>
          <w:p w14:paraId="4B826F51" w14:textId="4BD37816" w:rsidR="001F5B54" w:rsidRPr="0007262F" w:rsidRDefault="00FB7E31" w:rsidP="009F49F2">
            <w:pPr>
              <w:pStyle w:val="Tabletext"/>
              <w:numPr>
                <w:ilvl w:val="0"/>
                <w:numId w:val="45"/>
              </w:numPr>
              <w:spacing w:after="120"/>
              <w:ind w:left="454" w:hanging="454"/>
              <w:rPr>
                <w:color w:val="auto"/>
              </w:rPr>
            </w:pPr>
            <w:r w:rsidRPr="0007262F">
              <w:rPr>
                <w:color w:val="auto"/>
              </w:rPr>
              <w:t>The RTO trading name, RTO code, address, contact person, contact phone number and email address.</w:t>
            </w:r>
          </w:p>
        </w:tc>
      </w:tr>
      <w:tr w:rsidR="00EA4488" w:rsidRPr="00EA4488" w14:paraId="665F7742" w14:textId="77777777" w:rsidTr="00FB7E31">
        <w:trPr>
          <w:cantSplit/>
          <w:trHeight w:val="602"/>
        </w:trPr>
        <w:tc>
          <w:tcPr>
            <w:tcW w:w="2410" w:type="dxa"/>
          </w:tcPr>
          <w:p w14:paraId="0EFE136A" w14:textId="77777777" w:rsidR="001F5B54" w:rsidRPr="0007262F" w:rsidRDefault="00FB7E31" w:rsidP="00324581">
            <w:pPr>
              <w:rPr>
                <w:color w:val="auto"/>
                <w:lang w:val="en-US"/>
              </w:rPr>
            </w:pPr>
            <w:r w:rsidRPr="0007262F">
              <w:rPr>
                <w:color w:val="auto"/>
                <w:lang w:val="en-US"/>
              </w:rPr>
              <w:t>Section 2 –</w:t>
            </w:r>
            <w:r w:rsidRPr="0007262F">
              <w:rPr>
                <w:color w:val="auto"/>
                <w:lang w:val="en-US"/>
              </w:rPr>
              <w:br/>
              <w:t>Responsibilities</w:t>
            </w:r>
          </w:p>
        </w:tc>
        <w:tc>
          <w:tcPr>
            <w:tcW w:w="6804" w:type="dxa"/>
            <w:tcBorders>
              <w:top w:val="single" w:sz="4" w:space="0" w:color="auto"/>
              <w:bottom w:val="single" w:sz="4" w:space="0" w:color="auto"/>
            </w:tcBorders>
          </w:tcPr>
          <w:p w14:paraId="443B7724" w14:textId="77777777" w:rsidR="00FB7E31" w:rsidRPr="0007262F" w:rsidRDefault="00FB7E31" w:rsidP="00F514BC">
            <w:pPr>
              <w:spacing w:after="120"/>
              <w:rPr>
                <w:color w:val="auto"/>
                <w:lang w:val="en-US"/>
              </w:rPr>
            </w:pPr>
            <w:r w:rsidRPr="0007262F">
              <w:rPr>
                <w:color w:val="auto"/>
                <w:lang w:val="en-US"/>
              </w:rPr>
              <w:t>This section lists the responsibilities of each of party.</w:t>
            </w:r>
          </w:p>
          <w:p w14:paraId="38566B4F" w14:textId="351A5944" w:rsidR="001F5B54" w:rsidRPr="0007262F" w:rsidRDefault="00FB7E31" w:rsidP="00EA4488">
            <w:pPr>
              <w:spacing w:after="120"/>
              <w:rPr>
                <w:color w:val="auto"/>
              </w:rPr>
            </w:pPr>
            <w:r w:rsidRPr="0007262F">
              <w:rPr>
                <w:color w:val="auto"/>
                <w:lang w:val="en-US"/>
              </w:rPr>
              <w:t xml:space="preserve">Any additional responsibilities or other expectations of the AA, employer and </w:t>
            </w:r>
            <w:r w:rsidR="00EA4488" w:rsidRPr="0007262F">
              <w:rPr>
                <w:color w:val="auto"/>
                <w:lang w:val="en-US"/>
              </w:rPr>
              <w:t>Training Provider</w:t>
            </w:r>
            <w:r w:rsidRPr="0007262F">
              <w:rPr>
                <w:color w:val="auto"/>
                <w:lang w:val="en-US"/>
              </w:rPr>
              <w:t xml:space="preserve"> agreed to by the parties to the </w:t>
            </w:r>
            <w:r w:rsidR="00EA4488" w:rsidRPr="0007262F">
              <w:rPr>
                <w:color w:val="auto"/>
                <w:lang w:val="en-US"/>
              </w:rPr>
              <w:t>t</w:t>
            </w:r>
            <w:r w:rsidRPr="0007262F">
              <w:rPr>
                <w:color w:val="auto"/>
                <w:lang w:val="en-US"/>
              </w:rPr>
              <w:t xml:space="preserve">raining </w:t>
            </w:r>
            <w:r w:rsidR="00EA4488" w:rsidRPr="0007262F">
              <w:rPr>
                <w:color w:val="auto"/>
                <w:lang w:val="en-US"/>
              </w:rPr>
              <w:t>c</w:t>
            </w:r>
            <w:r w:rsidRPr="0007262F">
              <w:rPr>
                <w:color w:val="auto"/>
                <w:lang w:val="en-US"/>
              </w:rPr>
              <w:t xml:space="preserve">ontract, consistent with state legislation. The </w:t>
            </w:r>
            <w:r w:rsidR="00EA4488" w:rsidRPr="0007262F">
              <w:rPr>
                <w:color w:val="auto"/>
                <w:lang w:val="en-US"/>
              </w:rPr>
              <w:t>t</w:t>
            </w:r>
            <w:r w:rsidRPr="0007262F">
              <w:rPr>
                <w:color w:val="auto"/>
                <w:lang w:val="en-US"/>
              </w:rPr>
              <w:t xml:space="preserve">raining </w:t>
            </w:r>
            <w:r w:rsidR="00EA4488" w:rsidRPr="0007262F">
              <w:rPr>
                <w:color w:val="auto"/>
                <w:lang w:val="en-US"/>
              </w:rPr>
              <w:t>c</w:t>
            </w:r>
            <w:r w:rsidRPr="0007262F">
              <w:rPr>
                <w:color w:val="auto"/>
                <w:lang w:val="en-US"/>
              </w:rPr>
              <w:t>ontract may be included as an attachment to the training plan.</w:t>
            </w:r>
          </w:p>
        </w:tc>
      </w:tr>
      <w:tr w:rsidR="00FB7E31" w:rsidRPr="00EA4488" w14:paraId="07AEBDFF" w14:textId="77777777" w:rsidTr="00FB7E31">
        <w:trPr>
          <w:cantSplit/>
          <w:trHeight w:val="602"/>
        </w:trPr>
        <w:tc>
          <w:tcPr>
            <w:tcW w:w="2410" w:type="dxa"/>
          </w:tcPr>
          <w:p w14:paraId="776F1CB4" w14:textId="77777777" w:rsidR="00FB7E31" w:rsidRPr="0007262F" w:rsidRDefault="00FB7E31" w:rsidP="00324581">
            <w:pPr>
              <w:rPr>
                <w:color w:val="auto"/>
                <w:lang w:val="en-US"/>
              </w:rPr>
            </w:pPr>
            <w:r w:rsidRPr="0007262F">
              <w:rPr>
                <w:color w:val="auto"/>
                <w:lang w:val="en-US"/>
              </w:rPr>
              <w:t>Section 3 –</w:t>
            </w:r>
            <w:r w:rsidRPr="0007262F">
              <w:rPr>
                <w:color w:val="auto"/>
                <w:lang w:val="en-US"/>
              </w:rPr>
              <w:br/>
              <w:t>Support Services</w:t>
            </w:r>
          </w:p>
        </w:tc>
        <w:tc>
          <w:tcPr>
            <w:tcW w:w="6804" w:type="dxa"/>
            <w:tcBorders>
              <w:top w:val="single" w:sz="4" w:space="0" w:color="auto"/>
              <w:bottom w:val="single" w:sz="4" w:space="0" w:color="auto"/>
            </w:tcBorders>
          </w:tcPr>
          <w:p w14:paraId="7CAD1DA6" w14:textId="795EBF0B" w:rsidR="00FB7E31" w:rsidRPr="0007262F" w:rsidRDefault="00FB7E31" w:rsidP="00F514BC">
            <w:pPr>
              <w:spacing w:after="120"/>
              <w:rPr>
                <w:color w:val="auto"/>
                <w:lang w:val="en-US"/>
              </w:rPr>
            </w:pPr>
            <w:r w:rsidRPr="0007262F">
              <w:rPr>
                <w:color w:val="auto"/>
                <w:lang w:val="en-US"/>
              </w:rPr>
              <w:t xml:space="preserve">This section identifies any </w:t>
            </w:r>
            <w:r w:rsidR="00EA4488" w:rsidRPr="0007262F">
              <w:rPr>
                <w:color w:val="auto"/>
                <w:lang w:val="en-US"/>
              </w:rPr>
              <w:t>A</w:t>
            </w:r>
            <w:r w:rsidRPr="0007262F">
              <w:rPr>
                <w:color w:val="auto"/>
                <w:lang w:val="en-US"/>
              </w:rPr>
              <w:t xml:space="preserve">dditional </w:t>
            </w:r>
            <w:r w:rsidR="00EA4488" w:rsidRPr="0007262F">
              <w:rPr>
                <w:color w:val="auto"/>
                <w:lang w:val="en-US"/>
              </w:rPr>
              <w:t>S</w:t>
            </w:r>
            <w:r w:rsidRPr="0007262F">
              <w:rPr>
                <w:color w:val="auto"/>
                <w:lang w:val="en-US"/>
              </w:rPr>
              <w:t xml:space="preserve">upport required for the AA to successfully undertake and complete the training, including on-the-job workplace based support and/or support through structured learning and training materials provided by the </w:t>
            </w:r>
            <w:r w:rsidR="00F514BC" w:rsidRPr="0007262F">
              <w:rPr>
                <w:color w:val="auto"/>
                <w:lang w:val="en-US"/>
              </w:rPr>
              <w:t>Training Provider</w:t>
            </w:r>
            <w:r w:rsidRPr="0007262F">
              <w:rPr>
                <w:color w:val="auto"/>
                <w:lang w:val="en-US"/>
              </w:rPr>
              <w:t>.</w:t>
            </w:r>
          </w:p>
          <w:p w14:paraId="185757AD" w14:textId="383438A3" w:rsidR="00FB7E31" w:rsidRPr="0007262F" w:rsidRDefault="00FB7E31" w:rsidP="00F514BC">
            <w:pPr>
              <w:spacing w:after="120"/>
              <w:rPr>
                <w:color w:val="auto"/>
                <w:lang w:val="en-US"/>
              </w:rPr>
            </w:pPr>
            <w:r w:rsidRPr="0007262F">
              <w:rPr>
                <w:color w:val="auto"/>
                <w:lang w:val="en-US"/>
              </w:rPr>
              <w:t xml:space="preserve">The </w:t>
            </w:r>
            <w:r w:rsidR="00F514BC" w:rsidRPr="0007262F">
              <w:rPr>
                <w:color w:val="auto"/>
                <w:lang w:val="en-US"/>
              </w:rPr>
              <w:t>Training Provider</w:t>
            </w:r>
            <w:r w:rsidRPr="0007262F">
              <w:rPr>
                <w:color w:val="auto"/>
                <w:lang w:val="en-US"/>
              </w:rPr>
              <w:t xml:space="preserve"> must identify (where applicable):</w:t>
            </w:r>
          </w:p>
          <w:p w14:paraId="69CB50C0" w14:textId="77777777" w:rsidR="00FB7E31" w:rsidRPr="0007262F" w:rsidRDefault="00FB7E31" w:rsidP="009F49F2">
            <w:pPr>
              <w:pStyle w:val="Tabletext"/>
              <w:numPr>
                <w:ilvl w:val="0"/>
                <w:numId w:val="46"/>
              </w:numPr>
              <w:spacing w:after="120"/>
              <w:ind w:left="454" w:hanging="454"/>
              <w:rPr>
                <w:color w:val="auto"/>
              </w:rPr>
            </w:pPr>
            <w:r w:rsidRPr="0007262F">
              <w:rPr>
                <w:color w:val="auto"/>
              </w:rPr>
              <w:t>if the AA has any special needs</w:t>
            </w:r>
          </w:p>
          <w:p w14:paraId="37E5CBD6" w14:textId="34C7C3E1" w:rsidR="00FB7E31" w:rsidRPr="0007262F" w:rsidRDefault="00FB7E31" w:rsidP="009F49F2">
            <w:pPr>
              <w:pStyle w:val="Tabletext"/>
              <w:numPr>
                <w:ilvl w:val="0"/>
                <w:numId w:val="46"/>
              </w:numPr>
              <w:spacing w:after="120"/>
              <w:ind w:left="454" w:hanging="454"/>
              <w:rPr>
                <w:color w:val="auto"/>
              </w:rPr>
            </w:pPr>
            <w:r w:rsidRPr="0007262F">
              <w:rPr>
                <w:color w:val="auto"/>
              </w:rPr>
              <w:t>alternative methods of training and assessment</w:t>
            </w:r>
            <w:r w:rsidR="00D835BF" w:rsidRPr="0007262F">
              <w:rPr>
                <w:color w:val="auto"/>
              </w:rPr>
              <w:t xml:space="preserve"> </w:t>
            </w:r>
          </w:p>
          <w:p w14:paraId="05C9B4C6" w14:textId="77777777" w:rsidR="00FB7E31" w:rsidRPr="0007262F" w:rsidRDefault="00FB7E31" w:rsidP="009F49F2">
            <w:pPr>
              <w:pStyle w:val="Tabletext"/>
              <w:numPr>
                <w:ilvl w:val="0"/>
                <w:numId w:val="46"/>
              </w:numPr>
              <w:spacing w:after="120"/>
              <w:ind w:left="454" w:hanging="454"/>
              <w:rPr>
                <w:color w:val="auto"/>
              </w:rPr>
            </w:pPr>
            <w:r w:rsidRPr="0007262F">
              <w:rPr>
                <w:color w:val="auto"/>
              </w:rPr>
              <w:t>support services required by the AA</w:t>
            </w:r>
          </w:p>
          <w:p w14:paraId="2628D637" w14:textId="4241E062" w:rsidR="00FB7E31" w:rsidRPr="0007262F" w:rsidRDefault="00FB7E31" w:rsidP="009F49F2">
            <w:pPr>
              <w:pStyle w:val="Tabletext"/>
              <w:numPr>
                <w:ilvl w:val="0"/>
                <w:numId w:val="46"/>
              </w:numPr>
              <w:spacing w:after="120"/>
              <w:ind w:left="454" w:hanging="454"/>
              <w:rPr>
                <w:color w:val="auto"/>
              </w:rPr>
            </w:pPr>
            <w:r w:rsidRPr="0007262F">
              <w:rPr>
                <w:color w:val="auto"/>
              </w:rPr>
              <w:t xml:space="preserve">the suitability of the workplace to support workplace training or any alternative </w:t>
            </w:r>
            <w:r w:rsidR="00FC46BE" w:rsidRPr="0007262F">
              <w:rPr>
                <w:color w:val="auto"/>
              </w:rPr>
              <w:t>arrangements e.g. simulated environment, temporary transfer.</w:t>
            </w:r>
          </w:p>
        </w:tc>
      </w:tr>
      <w:tr w:rsidR="00FB7E31" w:rsidRPr="00EA4488" w14:paraId="48B0EC94" w14:textId="77777777" w:rsidTr="00F514BC">
        <w:trPr>
          <w:trHeight w:val="602"/>
        </w:trPr>
        <w:tc>
          <w:tcPr>
            <w:tcW w:w="2410" w:type="dxa"/>
          </w:tcPr>
          <w:p w14:paraId="55BB9416" w14:textId="77777777" w:rsidR="00FB7E31" w:rsidRPr="0007262F" w:rsidRDefault="00FB7E31" w:rsidP="00FB7E31">
            <w:pPr>
              <w:rPr>
                <w:color w:val="auto"/>
                <w:lang w:val="en-US"/>
              </w:rPr>
            </w:pPr>
            <w:r w:rsidRPr="0007262F">
              <w:rPr>
                <w:color w:val="auto"/>
                <w:lang w:val="en-US"/>
              </w:rPr>
              <w:t>Section 4 –</w:t>
            </w:r>
            <w:r w:rsidRPr="0007262F">
              <w:rPr>
                <w:color w:val="auto"/>
                <w:lang w:val="en-US"/>
              </w:rPr>
              <w:br/>
              <w:t>Training and Assessment</w:t>
            </w:r>
          </w:p>
        </w:tc>
        <w:tc>
          <w:tcPr>
            <w:tcW w:w="6804" w:type="dxa"/>
            <w:tcBorders>
              <w:top w:val="single" w:sz="4" w:space="0" w:color="auto"/>
              <w:bottom w:val="single" w:sz="4" w:space="0" w:color="auto"/>
            </w:tcBorders>
          </w:tcPr>
          <w:p w14:paraId="182CEF87" w14:textId="77777777" w:rsidR="00FB7E31" w:rsidRPr="0007262F" w:rsidRDefault="00FB7E31" w:rsidP="00F514BC">
            <w:pPr>
              <w:spacing w:after="120"/>
              <w:rPr>
                <w:color w:val="auto"/>
                <w:lang w:val="en-US"/>
              </w:rPr>
            </w:pPr>
            <w:r w:rsidRPr="0007262F">
              <w:rPr>
                <w:color w:val="auto"/>
                <w:lang w:val="en-US"/>
              </w:rPr>
              <w:t>This section identifies how the training and assessment will take place, and specifies when each unit will be undertaken. Where appropriate the training and assessment can be broken down into phases/stages.</w:t>
            </w:r>
          </w:p>
          <w:p w14:paraId="0EEDD83A" w14:textId="7F9B45E9" w:rsidR="00FB7E31" w:rsidRPr="0007262F" w:rsidRDefault="00FB7E31" w:rsidP="00F514BC">
            <w:pPr>
              <w:spacing w:after="120"/>
              <w:rPr>
                <w:color w:val="auto"/>
                <w:lang w:val="en-US"/>
              </w:rPr>
            </w:pPr>
            <w:r w:rsidRPr="0007262F">
              <w:rPr>
                <w:color w:val="auto"/>
                <w:lang w:val="en-US"/>
              </w:rPr>
              <w:t xml:space="preserve">The </w:t>
            </w:r>
            <w:r w:rsidR="00F514BC" w:rsidRPr="0007262F">
              <w:rPr>
                <w:color w:val="auto"/>
                <w:lang w:val="en-US"/>
              </w:rPr>
              <w:t xml:space="preserve">Training Provider </w:t>
            </w:r>
            <w:r w:rsidRPr="0007262F">
              <w:rPr>
                <w:color w:val="auto"/>
                <w:lang w:val="en-US"/>
              </w:rPr>
              <w:t>must confirm (where applicable):</w:t>
            </w:r>
          </w:p>
          <w:p w14:paraId="558CD5CD" w14:textId="77777777" w:rsidR="00FB7E31" w:rsidRPr="0007262F" w:rsidRDefault="00FB7E31" w:rsidP="009F49F2">
            <w:pPr>
              <w:pStyle w:val="Tabletext"/>
              <w:numPr>
                <w:ilvl w:val="0"/>
                <w:numId w:val="47"/>
              </w:numPr>
              <w:spacing w:after="120"/>
              <w:ind w:left="454" w:hanging="454"/>
              <w:rPr>
                <w:color w:val="auto"/>
              </w:rPr>
            </w:pPr>
            <w:r w:rsidRPr="0007262F">
              <w:rPr>
                <w:color w:val="auto"/>
              </w:rPr>
              <w:t>that supervisory staff are in place</w:t>
            </w:r>
          </w:p>
          <w:p w14:paraId="16F3042C" w14:textId="77777777" w:rsidR="00FB7E31" w:rsidRPr="0007262F" w:rsidRDefault="00FB7E31" w:rsidP="009F49F2">
            <w:pPr>
              <w:pStyle w:val="Tabletext"/>
              <w:numPr>
                <w:ilvl w:val="0"/>
                <w:numId w:val="47"/>
              </w:numPr>
              <w:spacing w:after="120"/>
              <w:ind w:left="454" w:hanging="454"/>
              <w:rPr>
                <w:color w:val="auto"/>
              </w:rPr>
            </w:pPr>
            <w:r w:rsidRPr="0007262F">
              <w:rPr>
                <w:color w:val="auto"/>
              </w:rPr>
              <w:t>that the employer understands their obligation to provide the AA with access to structured training and assessment.</w:t>
            </w:r>
          </w:p>
          <w:p w14:paraId="03F3D8A4" w14:textId="18729496" w:rsidR="00FB7E31" w:rsidRPr="0007262F" w:rsidRDefault="00FB7E31" w:rsidP="00F514BC">
            <w:pPr>
              <w:spacing w:after="120"/>
              <w:rPr>
                <w:color w:val="auto"/>
                <w:lang w:val="en-US"/>
              </w:rPr>
            </w:pPr>
            <w:r w:rsidRPr="0007262F">
              <w:rPr>
                <w:color w:val="auto"/>
                <w:lang w:val="en-US"/>
              </w:rPr>
              <w:t xml:space="preserve">The </w:t>
            </w:r>
            <w:r w:rsidR="00EA4488" w:rsidRPr="0007262F">
              <w:rPr>
                <w:color w:val="auto"/>
                <w:lang w:val="en-US"/>
              </w:rPr>
              <w:t>Training P</w:t>
            </w:r>
            <w:r w:rsidRPr="0007262F">
              <w:rPr>
                <w:color w:val="auto"/>
                <w:lang w:val="en-US"/>
              </w:rPr>
              <w:t>lan must contain:</w:t>
            </w:r>
          </w:p>
          <w:p w14:paraId="3CCAB816" w14:textId="77777777" w:rsidR="00FB7E31" w:rsidRPr="0007262F" w:rsidRDefault="00FB7E31" w:rsidP="009F49F2">
            <w:pPr>
              <w:pStyle w:val="Tabletext"/>
              <w:numPr>
                <w:ilvl w:val="0"/>
                <w:numId w:val="48"/>
              </w:numPr>
              <w:spacing w:after="120"/>
              <w:ind w:left="454" w:hanging="454"/>
              <w:rPr>
                <w:color w:val="auto"/>
              </w:rPr>
            </w:pPr>
            <w:r w:rsidRPr="0007262F">
              <w:rPr>
                <w:color w:val="auto"/>
              </w:rPr>
              <w:t>the agreed method of providing feedback on progress, participation and achievement</w:t>
            </w:r>
          </w:p>
          <w:p w14:paraId="4804F9C9" w14:textId="77777777" w:rsidR="00FB7E31" w:rsidRPr="0007262F" w:rsidRDefault="00FB7E31" w:rsidP="009F49F2">
            <w:pPr>
              <w:pStyle w:val="Tabletext"/>
              <w:numPr>
                <w:ilvl w:val="0"/>
                <w:numId w:val="48"/>
              </w:numPr>
              <w:spacing w:after="120"/>
              <w:ind w:left="454" w:hanging="454"/>
              <w:rPr>
                <w:color w:val="auto"/>
              </w:rPr>
            </w:pPr>
            <w:r w:rsidRPr="0007262F">
              <w:rPr>
                <w:color w:val="auto"/>
              </w:rPr>
              <w:t>the date formal training in the qualification will commence</w:t>
            </w:r>
          </w:p>
          <w:p w14:paraId="01EF6D0A" w14:textId="77777777" w:rsidR="00FB7E31" w:rsidRPr="0007262F" w:rsidRDefault="00FB7E31" w:rsidP="009F49F2">
            <w:pPr>
              <w:pStyle w:val="Tabletext"/>
              <w:numPr>
                <w:ilvl w:val="0"/>
                <w:numId w:val="48"/>
              </w:numPr>
              <w:spacing w:after="120"/>
              <w:ind w:left="454" w:hanging="454"/>
              <w:rPr>
                <w:color w:val="auto"/>
              </w:rPr>
            </w:pPr>
            <w:r w:rsidRPr="0007262F">
              <w:rPr>
                <w:color w:val="auto"/>
              </w:rPr>
              <w:t>the number of units to be delivered to achieve the qualification</w:t>
            </w:r>
          </w:p>
          <w:p w14:paraId="5936C404" w14:textId="7C6FB500" w:rsidR="00FB7E31" w:rsidRPr="0007262F" w:rsidRDefault="00FB7E31" w:rsidP="009F49F2">
            <w:pPr>
              <w:pStyle w:val="Tabletext"/>
              <w:numPr>
                <w:ilvl w:val="0"/>
                <w:numId w:val="48"/>
              </w:numPr>
              <w:spacing w:after="120"/>
              <w:ind w:left="454" w:hanging="454"/>
              <w:rPr>
                <w:color w:val="auto"/>
              </w:rPr>
            </w:pPr>
            <w:r w:rsidRPr="0007262F">
              <w:rPr>
                <w:color w:val="auto"/>
              </w:rPr>
              <w:t xml:space="preserve">qualification </w:t>
            </w:r>
            <w:r w:rsidR="00EA4488" w:rsidRPr="0007262F">
              <w:rPr>
                <w:color w:val="auto"/>
              </w:rPr>
              <w:t>D</w:t>
            </w:r>
            <w:r w:rsidRPr="0007262F">
              <w:rPr>
                <w:color w:val="auto"/>
              </w:rPr>
              <w:t>elive</w:t>
            </w:r>
            <w:r w:rsidR="00EA4488" w:rsidRPr="0007262F">
              <w:rPr>
                <w:color w:val="auto"/>
              </w:rPr>
              <w:t>ry M</w:t>
            </w:r>
            <w:r w:rsidRPr="0007262F">
              <w:rPr>
                <w:color w:val="auto"/>
              </w:rPr>
              <w:t>ode</w:t>
            </w:r>
          </w:p>
          <w:p w14:paraId="250AADD1" w14:textId="77777777" w:rsidR="00FB7E31" w:rsidRPr="0007262F" w:rsidRDefault="00FB7E31" w:rsidP="009F49F2">
            <w:pPr>
              <w:pStyle w:val="Tabletext"/>
              <w:numPr>
                <w:ilvl w:val="0"/>
                <w:numId w:val="48"/>
              </w:numPr>
              <w:spacing w:after="120"/>
              <w:ind w:left="454" w:hanging="454"/>
              <w:rPr>
                <w:color w:val="auto"/>
              </w:rPr>
            </w:pPr>
            <w:r w:rsidRPr="0007262F">
              <w:rPr>
                <w:color w:val="auto"/>
              </w:rPr>
              <w:t>unit of competency code, name and identification of core and electives</w:t>
            </w:r>
          </w:p>
          <w:p w14:paraId="25BAE5AC" w14:textId="77777777" w:rsidR="00FB7E31" w:rsidRPr="0007262F" w:rsidRDefault="00FB7E31" w:rsidP="009F49F2">
            <w:pPr>
              <w:pStyle w:val="Tabletext"/>
              <w:numPr>
                <w:ilvl w:val="0"/>
                <w:numId w:val="48"/>
              </w:numPr>
              <w:spacing w:after="120"/>
              <w:ind w:left="454" w:hanging="454"/>
              <w:rPr>
                <w:color w:val="auto"/>
              </w:rPr>
            </w:pPr>
            <w:r w:rsidRPr="0007262F">
              <w:rPr>
                <w:color w:val="auto"/>
              </w:rPr>
              <w:t>the planned start and end dates for formal training against each unit of competency, including the agreed training mode and who is responsible for delivering the training – the RTO, Employer or in partnership</w:t>
            </w:r>
          </w:p>
          <w:p w14:paraId="0E09BA8C" w14:textId="15AEB254" w:rsidR="00FB7E31" w:rsidRPr="0007262F" w:rsidRDefault="00FB7E31" w:rsidP="009F49F2">
            <w:pPr>
              <w:pStyle w:val="Tabletext"/>
              <w:numPr>
                <w:ilvl w:val="0"/>
                <w:numId w:val="48"/>
              </w:numPr>
              <w:spacing w:after="120"/>
              <w:ind w:left="454" w:hanging="454"/>
              <w:rPr>
                <w:color w:val="auto"/>
              </w:rPr>
            </w:pPr>
            <w:r w:rsidRPr="0007262F">
              <w:rPr>
                <w:color w:val="auto"/>
              </w:rPr>
              <w:lastRenderedPageBreak/>
              <w:t xml:space="preserve">the assessment arrangements against each unit of competency, including the identification of RPL or </w:t>
            </w:r>
            <w:r w:rsidR="00EA4488" w:rsidRPr="0007262F">
              <w:rPr>
                <w:color w:val="auto"/>
              </w:rPr>
              <w:t>Credit T</w:t>
            </w:r>
            <w:r w:rsidRPr="0007262F">
              <w:rPr>
                <w:color w:val="auto"/>
              </w:rPr>
              <w:t>ransfer and the assessment method</w:t>
            </w:r>
          </w:p>
          <w:p w14:paraId="26465624" w14:textId="77777777" w:rsidR="00FB7E31" w:rsidRPr="0007262F" w:rsidRDefault="00FB7E31" w:rsidP="009F49F2">
            <w:pPr>
              <w:pStyle w:val="Tabletext"/>
              <w:numPr>
                <w:ilvl w:val="0"/>
                <w:numId w:val="48"/>
              </w:numPr>
              <w:spacing w:after="120"/>
              <w:ind w:left="454" w:hanging="454"/>
              <w:rPr>
                <w:color w:val="auto"/>
              </w:rPr>
            </w:pPr>
            <w:r w:rsidRPr="0007262F">
              <w:rPr>
                <w:color w:val="auto"/>
              </w:rPr>
              <w:t>the assessment outcome and date deemed competent for each unit</w:t>
            </w:r>
          </w:p>
          <w:p w14:paraId="73636F47" w14:textId="7F9C89FA" w:rsidR="00FB7E31" w:rsidRPr="0007262F" w:rsidRDefault="00FB7E31" w:rsidP="00FC46BE">
            <w:pPr>
              <w:pStyle w:val="Tabletext"/>
              <w:numPr>
                <w:ilvl w:val="0"/>
                <w:numId w:val="48"/>
              </w:numPr>
              <w:spacing w:after="120"/>
              <w:ind w:left="454" w:hanging="454"/>
              <w:rPr>
                <w:color w:val="auto"/>
              </w:rPr>
            </w:pPr>
            <w:r w:rsidRPr="0007262F">
              <w:rPr>
                <w:color w:val="auto"/>
              </w:rPr>
              <w:t>the employer support of competence for each unit. This may be in the form of a signature, initials or a date transcribed from other information where the employer has provided verification in support of competence, for example third party verification or the training record.</w:t>
            </w:r>
            <w:r w:rsidR="00FC46BE" w:rsidRPr="0007262F">
              <w:rPr>
                <w:color w:val="auto"/>
              </w:rPr>
              <w:t xml:space="preserve"> Employer support of competence is not required where a unit is delivered and assessed in a simulated environment (refer to </w:t>
            </w:r>
            <w:r w:rsidR="00FC46BE" w:rsidRPr="0007262F">
              <w:rPr>
                <w:i/>
                <w:color w:val="auto"/>
              </w:rPr>
              <w:t xml:space="preserve">AA19 </w:t>
            </w:r>
            <w:r w:rsidR="00FC46BE" w:rsidRPr="0007262F">
              <w:rPr>
                <w:color w:val="auto"/>
              </w:rPr>
              <w:t xml:space="preserve">and </w:t>
            </w:r>
            <w:r w:rsidR="00FC46BE" w:rsidRPr="0007262F">
              <w:rPr>
                <w:i/>
                <w:color w:val="auto"/>
              </w:rPr>
              <w:t>AA20</w:t>
            </w:r>
            <w:r w:rsidR="00FC46BE" w:rsidRPr="0007262F">
              <w:rPr>
                <w:color w:val="auto"/>
              </w:rPr>
              <w:t>)</w:t>
            </w:r>
          </w:p>
        </w:tc>
      </w:tr>
      <w:tr w:rsidR="00FB7E31" w:rsidRPr="00EA4488" w14:paraId="20B7FDE8" w14:textId="77777777" w:rsidTr="00FB7E31">
        <w:trPr>
          <w:cantSplit/>
          <w:trHeight w:val="602"/>
        </w:trPr>
        <w:tc>
          <w:tcPr>
            <w:tcW w:w="2410" w:type="dxa"/>
          </w:tcPr>
          <w:p w14:paraId="4670D849" w14:textId="77777777" w:rsidR="00FB7E31" w:rsidRPr="0007262F" w:rsidRDefault="00FB7E31" w:rsidP="00324581">
            <w:pPr>
              <w:rPr>
                <w:color w:val="auto"/>
                <w:lang w:val="en-US"/>
              </w:rPr>
            </w:pPr>
            <w:r w:rsidRPr="0007262F">
              <w:rPr>
                <w:color w:val="auto"/>
                <w:lang w:val="en-US"/>
              </w:rPr>
              <w:lastRenderedPageBreak/>
              <w:t>Section 5 –</w:t>
            </w:r>
            <w:r w:rsidRPr="0007262F">
              <w:rPr>
                <w:color w:val="auto"/>
                <w:lang w:val="en-US"/>
              </w:rPr>
              <w:br/>
              <w:t>Signatures</w:t>
            </w:r>
          </w:p>
        </w:tc>
        <w:tc>
          <w:tcPr>
            <w:tcW w:w="6804" w:type="dxa"/>
            <w:tcBorders>
              <w:top w:val="single" w:sz="4" w:space="0" w:color="auto"/>
              <w:bottom w:val="single" w:sz="4" w:space="0" w:color="auto"/>
            </w:tcBorders>
          </w:tcPr>
          <w:p w14:paraId="72263F49" w14:textId="3EDA5683" w:rsidR="00FB7E31" w:rsidRPr="0007262F" w:rsidRDefault="00FB7E31" w:rsidP="00F514BC">
            <w:pPr>
              <w:spacing w:after="120"/>
              <w:rPr>
                <w:color w:val="auto"/>
                <w:lang w:val="en-US"/>
              </w:rPr>
            </w:pPr>
            <w:r w:rsidRPr="0007262F">
              <w:rPr>
                <w:color w:val="auto"/>
                <w:lang w:val="en-US"/>
              </w:rPr>
              <w:t xml:space="preserve">All signatories to the </w:t>
            </w:r>
            <w:r w:rsidR="00EA4488" w:rsidRPr="0007262F">
              <w:rPr>
                <w:color w:val="auto"/>
                <w:lang w:val="en-US"/>
              </w:rPr>
              <w:t>T</w:t>
            </w:r>
            <w:r w:rsidRPr="0007262F">
              <w:rPr>
                <w:color w:val="auto"/>
                <w:lang w:val="en-US"/>
              </w:rPr>
              <w:t xml:space="preserve">raining </w:t>
            </w:r>
            <w:r w:rsidR="00EA4488" w:rsidRPr="0007262F">
              <w:rPr>
                <w:color w:val="auto"/>
                <w:lang w:val="en-US"/>
              </w:rPr>
              <w:t>P</w:t>
            </w:r>
            <w:r w:rsidRPr="0007262F">
              <w:rPr>
                <w:color w:val="auto"/>
                <w:lang w:val="en-US"/>
              </w:rPr>
              <w:t>lan should read and understand the document before signing.</w:t>
            </w:r>
          </w:p>
          <w:p w14:paraId="4056BA65" w14:textId="6E7EA166" w:rsidR="00FB7E31" w:rsidRPr="0007262F" w:rsidRDefault="00FB7E31" w:rsidP="00F514BC">
            <w:pPr>
              <w:spacing w:after="120"/>
              <w:rPr>
                <w:color w:val="auto"/>
                <w:lang w:val="en-US"/>
              </w:rPr>
            </w:pPr>
            <w:r w:rsidRPr="0007262F">
              <w:rPr>
                <w:color w:val="auto"/>
                <w:lang w:val="en-US"/>
              </w:rPr>
              <w:t xml:space="preserve">The </w:t>
            </w:r>
            <w:r w:rsidR="00EA4488" w:rsidRPr="0007262F">
              <w:rPr>
                <w:color w:val="auto"/>
                <w:lang w:val="en-US"/>
              </w:rPr>
              <w:t>T</w:t>
            </w:r>
            <w:r w:rsidRPr="0007262F">
              <w:rPr>
                <w:color w:val="auto"/>
                <w:lang w:val="en-US"/>
              </w:rPr>
              <w:t xml:space="preserve">raining </w:t>
            </w:r>
            <w:r w:rsidR="00EA4488" w:rsidRPr="0007262F">
              <w:rPr>
                <w:color w:val="auto"/>
                <w:lang w:val="en-US"/>
              </w:rPr>
              <w:t>P</w:t>
            </w:r>
            <w:r w:rsidRPr="0007262F">
              <w:rPr>
                <w:color w:val="auto"/>
                <w:lang w:val="en-US"/>
              </w:rPr>
              <w:t>lan must contain:</w:t>
            </w:r>
          </w:p>
          <w:p w14:paraId="5A399DAA" w14:textId="77777777" w:rsidR="00FB7E31" w:rsidRPr="0007262F" w:rsidRDefault="00FB7E31" w:rsidP="009F49F2">
            <w:pPr>
              <w:pStyle w:val="Tabletext"/>
              <w:numPr>
                <w:ilvl w:val="0"/>
                <w:numId w:val="49"/>
              </w:numPr>
              <w:spacing w:after="120"/>
              <w:ind w:left="454" w:hanging="454"/>
              <w:rPr>
                <w:color w:val="auto"/>
              </w:rPr>
            </w:pPr>
            <w:r w:rsidRPr="0007262F">
              <w:rPr>
                <w:color w:val="auto"/>
              </w:rPr>
              <w:t>the AA, employer and RTO declarations</w:t>
            </w:r>
          </w:p>
          <w:p w14:paraId="6F626EF4" w14:textId="77777777" w:rsidR="00FB7E31" w:rsidRPr="0007262F" w:rsidRDefault="00FB7E31" w:rsidP="009F49F2">
            <w:pPr>
              <w:pStyle w:val="Tabletext"/>
              <w:numPr>
                <w:ilvl w:val="0"/>
                <w:numId w:val="49"/>
              </w:numPr>
              <w:spacing w:after="120"/>
              <w:ind w:left="454" w:hanging="454"/>
              <w:rPr>
                <w:color w:val="auto"/>
              </w:rPr>
            </w:pPr>
            <w:r w:rsidRPr="0007262F">
              <w:rPr>
                <w:color w:val="auto"/>
              </w:rPr>
              <w:t>the AA’s full name, signature and date</w:t>
            </w:r>
          </w:p>
          <w:p w14:paraId="2E476B92" w14:textId="77777777" w:rsidR="00FB7E31" w:rsidRPr="0007262F" w:rsidRDefault="00FB7E31" w:rsidP="009F49F2">
            <w:pPr>
              <w:pStyle w:val="Tabletext"/>
              <w:numPr>
                <w:ilvl w:val="0"/>
                <w:numId w:val="49"/>
              </w:numPr>
              <w:spacing w:after="120"/>
              <w:ind w:left="454" w:hanging="454"/>
              <w:rPr>
                <w:color w:val="auto"/>
              </w:rPr>
            </w:pPr>
            <w:r w:rsidRPr="0007262F">
              <w:rPr>
                <w:color w:val="auto"/>
              </w:rPr>
              <w:t>the employer’s authorised representative full name, signature and date</w:t>
            </w:r>
          </w:p>
          <w:p w14:paraId="04F68D4B" w14:textId="77777777" w:rsidR="00FB7E31" w:rsidRPr="0007262F" w:rsidRDefault="00FB7E31" w:rsidP="009F49F2">
            <w:pPr>
              <w:pStyle w:val="Tabletext"/>
              <w:numPr>
                <w:ilvl w:val="0"/>
                <w:numId w:val="49"/>
              </w:numPr>
              <w:spacing w:after="120"/>
              <w:ind w:left="454" w:hanging="454"/>
              <w:rPr>
                <w:color w:val="auto"/>
              </w:rPr>
            </w:pPr>
            <w:r w:rsidRPr="0007262F">
              <w:rPr>
                <w:color w:val="auto"/>
              </w:rPr>
              <w:t>the RTO’s authorised representative full name, signature and date</w:t>
            </w:r>
          </w:p>
          <w:p w14:paraId="01973424" w14:textId="77777777" w:rsidR="00FB7E31" w:rsidRPr="0007262F" w:rsidRDefault="00FB7E31" w:rsidP="009F49F2">
            <w:pPr>
              <w:pStyle w:val="Tabletext"/>
              <w:numPr>
                <w:ilvl w:val="0"/>
                <w:numId w:val="49"/>
              </w:numPr>
              <w:spacing w:after="120"/>
              <w:ind w:left="454" w:hanging="454"/>
              <w:rPr>
                <w:color w:val="auto"/>
              </w:rPr>
            </w:pPr>
            <w:r w:rsidRPr="0007262F">
              <w:rPr>
                <w:color w:val="auto"/>
              </w:rPr>
              <w:t>Training Plan version number and date.</w:t>
            </w:r>
          </w:p>
        </w:tc>
      </w:tr>
    </w:tbl>
    <w:p w14:paraId="4D9462EE" w14:textId="18AFA930" w:rsidR="00FB7E31" w:rsidRDefault="00FB7E31" w:rsidP="001F5B54"/>
    <w:p w14:paraId="50A42BE6" w14:textId="25FA4ABD" w:rsidR="00FB7E31" w:rsidRDefault="00AB77FE">
      <w:pPr>
        <w:spacing w:before="0" w:line="276" w:lineRule="auto"/>
      </w:pPr>
      <w:r>
        <w:rPr>
          <w:noProof/>
        </w:rPr>
        <w:drawing>
          <wp:anchor distT="0" distB="0" distL="114300" distR="114300" simplePos="0" relativeHeight="251782144" behindDoc="0" locked="0" layoutInCell="1" allowOverlap="1" wp14:anchorId="13768F72" wp14:editId="1D564C66">
            <wp:simplePos x="0" y="0"/>
            <wp:positionH relativeFrom="column">
              <wp:posOffset>3942608</wp:posOffset>
            </wp:positionH>
            <wp:positionV relativeFrom="paragraph">
              <wp:posOffset>3276954</wp:posOffset>
            </wp:positionV>
            <wp:extent cx="3840577" cy="4019550"/>
            <wp:effectExtent l="0" t="0" r="7620" b="0"/>
            <wp:wrapNone/>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nk-cog.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840577" cy="4019550"/>
                    </a:xfrm>
                    <a:prstGeom prst="rect">
                      <a:avLst/>
                    </a:prstGeom>
                  </pic:spPr>
                </pic:pic>
              </a:graphicData>
            </a:graphic>
            <wp14:sizeRelH relativeFrom="margin">
              <wp14:pctWidth>0</wp14:pctWidth>
            </wp14:sizeRelH>
            <wp14:sizeRelV relativeFrom="margin">
              <wp14:pctHeight>0</wp14:pctHeight>
            </wp14:sizeRelV>
          </wp:anchor>
        </w:drawing>
      </w:r>
      <w:r w:rsidR="00FB7E31">
        <w:br w:type="page"/>
      </w:r>
    </w:p>
    <w:p w14:paraId="4534FA36" w14:textId="77777777" w:rsidR="001F5B54" w:rsidRDefault="00FB7E31" w:rsidP="00355C45">
      <w:pPr>
        <w:pStyle w:val="Heading2NoNumbering"/>
      </w:pPr>
      <w:bookmarkStart w:id="67" w:name="_Toc12635988"/>
      <w:r>
        <w:lastRenderedPageBreak/>
        <w:t>Training record book</w:t>
      </w:r>
      <w:bookmarkEnd w:id="67"/>
    </w:p>
    <w:tbl>
      <w:tblPr>
        <w:tblW w:w="9072" w:type="dxa"/>
        <w:tblLayout w:type="fixed"/>
        <w:tblCellMar>
          <w:left w:w="0" w:type="dxa"/>
          <w:right w:w="0" w:type="dxa"/>
        </w:tblCellMar>
        <w:tblLook w:val="01E0" w:firstRow="1" w:lastRow="1" w:firstColumn="1" w:lastColumn="1" w:noHBand="0" w:noVBand="0"/>
      </w:tblPr>
      <w:tblGrid>
        <w:gridCol w:w="2410"/>
        <w:gridCol w:w="6662"/>
      </w:tblGrid>
      <w:tr w:rsidR="00FB7E31" w:rsidRPr="00FB5228" w14:paraId="65E2EB40" w14:textId="77777777" w:rsidTr="00324581">
        <w:trPr>
          <w:cantSplit/>
          <w:trHeight w:val="609"/>
        </w:trPr>
        <w:tc>
          <w:tcPr>
            <w:tcW w:w="2410" w:type="dxa"/>
          </w:tcPr>
          <w:p w14:paraId="1C6FB36D" w14:textId="77777777" w:rsidR="00FB7E31" w:rsidRPr="0007262F" w:rsidRDefault="00FB7E31" w:rsidP="00324581">
            <w:pPr>
              <w:rPr>
                <w:color w:val="auto"/>
                <w:lang w:val="en-US"/>
              </w:rPr>
            </w:pPr>
            <w:r w:rsidRPr="0007262F">
              <w:rPr>
                <w:color w:val="auto"/>
                <w:lang w:val="en-US"/>
              </w:rPr>
              <w:t>General Direction</w:t>
            </w:r>
          </w:p>
        </w:tc>
        <w:tc>
          <w:tcPr>
            <w:tcW w:w="6662" w:type="dxa"/>
            <w:tcBorders>
              <w:top w:val="single" w:sz="4" w:space="0" w:color="auto"/>
              <w:bottom w:val="single" w:sz="4" w:space="0" w:color="auto"/>
            </w:tcBorders>
          </w:tcPr>
          <w:p w14:paraId="04430CDB" w14:textId="6F8145AD" w:rsidR="00FB7E31" w:rsidRPr="0007262F" w:rsidRDefault="00FB7E31" w:rsidP="00F514BC">
            <w:pPr>
              <w:spacing w:after="120"/>
              <w:rPr>
                <w:color w:val="auto"/>
              </w:rPr>
            </w:pPr>
            <w:r w:rsidRPr="0007262F">
              <w:rPr>
                <w:color w:val="auto"/>
              </w:rPr>
              <w:t xml:space="preserve">Under an Australian Apprenticeship, both the </w:t>
            </w:r>
            <w:r w:rsidR="00F514BC" w:rsidRPr="0007262F">
              <w:rPr>
                <w:color w:val="auto"/>
              </w:rPr>
              <w:t>Training Provider</w:t>
            </w:r>
            <w:r w:rsidRPr="0007262F">
              <w:rPr>
                <w:color w:val="auto"/>
              </w:rPr>
              <w:t xml:space="preserve"> and employer have an obligation to provide training to the AA. The </w:t>
            </w:r>
            <w:r w:rsidR="00F514BC" w:rsidRPr="0007262F">
              <w:rPr>
                <w:color w:val="auto"/>
              </w:rPr>
              <w:t>Training Provider</w:t>
            </w:r>
            <w:r w:rsidRPr="0007262F">
              <w:rPr>
                <w:color w:val="auto"/>
              </w:rPr>
              <w:t xml:space="preserve"> must provide formal training in the underpinning knowledge and skills and ensure the AA can apply their learning to the workplace tasks required for the unit of competency. The employer must provide informal training and learning in the workplace and ensure the AA has learnt and practiced the workplace tasks and skills required for the unit of competency, under appropriate supervision, to industry and company standards. The purpose of the training record book is to cumulatively record and track the progress of this training. It is a formative record of progress rather than a summative record of eventual achievement.</w:t>
            </w:r>
          </w:p>
          <w:p w14:paraId="1B50E023" w14:textId="2FDFD247" w:rsidR="00FB7E31" w:rsidRPr="0007262F" w:rsidRDefault="00FB7E31" w:rsidP="00F514BC">
            <w:pPr>
              <w:spacing w:after="120"/>
              <w:rPr>
                <w:color w:val="auto"/>
              </w:rPr>
            </w:pPr>
            <w:r w:rsidRPr="0007262F">
              <w:rPr>
                <w:color w:val="auto"/>
              </w:rPr>
              <w:t xml:space="preserve">Once the </w:t>
            </w:r>
            <w:r w:rsidR="00FB5228" w:rsidRPr="0007262F">
              <w:rPr>
                <w:color w:val="auto"/>
              </w:rPr>
              <w:t>AA</w:t>
            </w:r>
            <w:r w:rsidRPr="0007262F">
              <w:rPr>
                <w:color w:val="auto"/>
              </w:rPr>
              <w:t xml:space="preserve"> has acquired the underpinning knowledge and skills through formal training with the </w:t>
            </w:r>
            <w:r w:rsidR="00F514BC" w:rsidRPr="0007262F">
              <w:rPr>
                <w:color w:val="auto"/>
              </w:rPr>
              <w:t>Training Provider</w:t>
            </w:r>
            <w:r w:rsidRPr="0007262F">
              <w:rPr>
                <w:color w:val="auto"/>
              </w:rPr>
              <w:t xml:space="preserve"> and the employer is satisfied that the AA is competent in the workplace to industry and company standards (i.e. has completed informal training and learning/workplace tasks) as indicated in the training record book, the </w:t>
            </w:r>
            <w:r w:rsidR="00F514BC" w:rsidRPr="0007262F">
              <w:rPr>
                <w:color w:val="auto"/>
              </w:rPr>
              <w:t>Training Provider</w:t>
            </w:r>
            <w:r w:rsidRPr="0007262F">
              <w:rPr>
                <w:color w:val="auto"/>
              </w:rPr>
              <w:t xml:space="preserve"> is responsible for making a judgment on whether competency has been achieved by conducting the assessment process.</w:t>
            </w:r>
          </w:p>
          <w:p w14:paraId="08B3697F" w14:textId="63C85F0E" w:rsidR="00FB7E31" w:rsidRPr="0007262F" w:rsidRDefault="00FB7E31" w:rsidP="00F514BC">
            <w:pPr>
              <w:spacing w:after="120"/>
              <w:rPr>
                <w:color w:val="auto"/>
              </w:rPr>
            </w:pPr>
            <w:r w:rsidRPr="0007262F">
              <w:rPr>
                <w:color w:val="auto"/>
              </w:rPr>
              <w:t xml:space="preserve">The AA can also use the training record book as evidence of achievement in the event they change </w:t>
            </w:r>
            <w:r w:rsidR="00F514BC" w:rsidRPr="0007262F">
              <w:rPr>
                <w:color w:val="auto"/>
              </w:rPr>
              <w:t>Training Provider</w:t>
            </w:r>
            <w:r w:rsidRPr="0007262F">
              <w:rPr>
                <w:color w:val="auto"/>
              </w:rPr>
              <w:t xml:space="preserve"> or employment and the assessment process has not been conducted.</w:t>
            </w:r>
          </w:p>
        </w:tc>
      </w:tr>
      <w:tr w:rsidR="00FB7E31" w:rsidRPr="00FB5228" w14:paraId="4F0EF871" w14:textId="77777777" w:rsidTr="00324581">
        <w:trPr>
          <w:cantSplit/>
          <w:trHeight w:val="602"/>
        </w:trPr>
        <w:tc>
          <w:tcPr>
            <w:tcW w:w="2410" w:type="dxa"/>
          </w:tcPr>
          <w:p w14:paraId="4D67E658" w14:textId="77777777" w:rsidR="00FB7E31" w:rsidRPr="0007262F" w:rsidRDefault="00FB7E31" w:rsidP="00FB7E31">
            <w:pPr>
              <w:rPr>
                <w:color w:val="auto"/>
                <w:lang w:val="en-US"/>
              </w:rPr>
            </w:pPr>
            <w:r w:rsidRPr="0007262F">
              <w:rPr>
                <w:color w:val="auto"/>
                <w:lang w:val="en-US"/>
              </w:rPr>
              <w:t>Training Record Book Content</w:t>
            </w:r>
          </w:p>
        </w:tc>
        <w:tc>
          <w:tcPr>
            <w:tcW w:w="6662" w:type="dxa"/>
            <w:tcBorders>
              <w:top w:val="single" w:sz="4" w:space="0" w:color="auto"/>
              <w:bottom w:val="single" w:sz="4" w:space="0" w:color="auto"/>
            </w:tcBorders>
          </w:tcPr>
          <w:p w14:paraId="25FC8D9F" w14:textId="77777777" w:rsidR="00FB7E31" w:rsidRPr="0007262F" w:rsidRDefault="00FB7E31" w:rsidP="00F514BC">
            <w:pPr>
              <w:spacing w:after="120"/>
              <w:rPr>
                <w:color w:val="auto"/>
              </w:rPr>
            </w:pPr>
            <w:r w:rsidRPr="0007262F">
              <w:rPr>
                <w:color w:val="auto"/>
              </w:rPr>
              <w:t>The training record book (electronic or printed) must include the relevant information from the training package for the qualification such as the units of competency, elements and performance criteria, as well as the required workplace tasks.</w:t>
            </w:r>
          </w:p>
          <w:p w14:paraId="64D1C375" w14:textId="77777777" w:rsidR="00FB7E31" w:rsidRPr="0007262F" w:rsidRDefault="00FB7E31" w:rsidP="00F514BC">
            <w:pPr>
              <w:spacing w:after="120"/>
              <w:rPr>
                <w:color w:val="auto"/>
              </w:rPr>
            </w:pPr>
            <w:r w:rsidRPr="0007262F">
              <w:rPr>
                <w:color w:val="auto"/>
              </w:rPr>
              <w:t>The training record book must also include the following for each unit of competency:</w:t>
            </w:r>
          </w:p>
          <w:p w14:paraId="5E445045" w14:textId="4B7D8D66" w:rsidR="00FB7E31" w:rsidRPr="0007262F" w:rsidRDefault="00FB7E31" w:rsidP="009F49F2">
            <w:pPr>
              <w:pStyle w:val="Tabletext"/>
              <w:numPr>
                <w:ilvl w:val="0"/>
                <w:numId w:val="50"/>
              </w:numPr>
              <w:spacing w:after="120"/>
              <w:ind w:left="454" w:hanging="454"/>
              <w:rPr>
                <w:color w:val="auto"/>
              </w:rPr>
            </w:pPr>
            <w:r w:rsidRPr="0007262F">
              <w:rPr>
                <w:color w:val="auto"/>
              </w:rPr>
              <w:t>Employer’s signature</w:t>
            </w:r>
            <w:r w:rsidR="0005707A" w:rsidRPr="0007262F">
              <w:rPr>
                <w:color w:val="auto"/>
              </w:rPr>
              <w:t xml:space="preserve"> </w:t>
            </w:r>
            <w:r w:rsidRPr="0007262F">
              <w:rPr>
                <w:color w:val="auto"/>
              </w:rPr>
              <w:t>- agreement that the AA is competent in the workplace for the unit of competency to industry and company standards.</w:t>
            </w:r>
          </w:p>
          <w:p w14:paraId="7DC84F10" w14:textId="2AA662CA" w:rsidR="00FB7E31" w:rsidRPr="0007262F" w:rsidRDefault="00FB7E31" w:rsidP="009F49F2">
            <w:pPr>
              <w:pStyle w:val="Tabletext"/>
              <w:numPr>
                <w:ilvl w:val="0"/>
                <w:numId w:val="50"/>
              </w:numPr>
              <w:spacing w:after="120"/>
              <w:ind w:left="454" w:hanging="454"/>
              <w:rPr>
                <w:color w:val="auto"/>
              </w:rPr>
            </w:pPr>
            <w:r w:rsidRPr="0007262F">
              <w:rPr>
                <w:color w:val="auto"/>
              </w:rPr>
              <w:t>AA’s signature</w:t>
            </w:r>
            <w:r w:rsidR="0005707A" w:rsidRPr="0007262F">
              <w:rPr>
                <w:color w:val="auto"/>
              </w:rPr>
              <w:t xml:space="preserve"> </w:t>
            </w:r>
            <w:r w:rsidRPr="0007262F">
              <w:rPr>
                <w:color w:val="auto"/>
              </w:rPr>
              <w:t>- agreement that they have the ability to competently perform the workplace tasks for the unit of competency.</w:t>
            </w:r>
          </w:p>
          <w:p w14:paraId="088E1D84" w14:textId="4C43F355" w:rsidR="00FB7E31" w:rsidRPr="0007262F" w:rsidRDefault="00F514BC" w:rsidP="009F49F2">
            <w:pPr>
              <w:pStyle w:val="Tabletext"/>
              <w:numPr>
                <w:ilvl w:val="0"/>
                <w:numId w:val="50"/>
              </w:numPr>
              <w:spacing w:after="120"/>
              <w:ind w:left="454" w:hanging="454"/>
              <w:rPr>
                <w:color w:val="auto"/>
              </w:rPr>
            </w:pPr>
            <w:r w:rsidRPr="0007262F">
              <w:rPr>
                <w:color w:val="auto"/>
              </w:rPr>
              <w:t>Training Provider</w:t>
            </w:r>
            <w:r w:rsidR="00FB5228" w:rsidRPr="0007262F">
              <w:rPr>
                <w:color w:val="auto"/>
              </w:rPr>
              <w:t>’s</w:t>
            </w:r>
            <w:r w:rsidR="00FB7E31" w:rsidRPr="0007262F">
              <w:rPr>
                <w:color w:val="auto"/>
              </w:rPr>
              <w:t xml:space="preserve"> signature</w:t>
            </w:r>
            <w:r w:rsidR="0005707A" w:rsidRPr="0007262F">
              <w:rPr>
                <w:color w:val="auto"/>
              </w:rPr>
              <w:t xml:space="preserve"> </w:t>
            </w:r>
            <w:r w:rsidR="00FB7E31" w:rsidRPr="0007262F">
              <w:rPr>
                <w:color w:val="auto"/>
              </w:rPr>
              <w:t>- agreement that formal training in the underpinning knowledge and skills has been completed.</w:t>
            </w:r>
          </w:p>
        </w:tc>
      </w:tr>
    </w:tbl>
    <w:p w14:paraId="0E24DC1E" w14:textId="77777777" w:rsidR="00B5088C" w:rsidRDefault="00B5088C" w:rsidP="00355C45">
      <w:pPr>
        <w:pStyle w:val="Heading2NoNumbering"/>
      </w:pPr>
    </w:p>
    <w:p w14:paraId="73C6F32C" w14:textId="77777777" w:rsidR="00B5088C" w:rsidRDefault="00B5088C">
      <w:pPr>
        <w:spacing w:before="0" w:line="276" w:lineRule="auto"/>
        <w:rPr>
          <w:rFonts w:ascii="Montserrat Medium" w:eastAsiaTheme="majorEastAsia" w:hAnsi="Montserrat Medium" w:cstheme="majorBidi"/>
          <w:bCs/>
          <w:color w:val="AB4399" w:themeColor="accent3"/>
          <w:spacing w:val="-20"/>
          <w:kern w:val="36"/>
          <w:sz w:val="38"/>
          <w:szCs w:val="36"/>
        </w:rPr>
      </w:pPr>
      <w:r>
        <w:br w:type="page"/>
      </w:r>
    </w:p>
    <w:p w14:paraId="0C5DD654" w14:textId="7B7C2958" w:rsidR="00FB7E31" w:rsidRDefault="00AB77FE" w:rsidP="00355C45">
      <w:pPr>
        <w:pStyle w:val="Heading2NoNumbering"/>
      </w:pPr>
      <w:bookmarkStart w:id="68" w:name="_Toc12635989"/>
      <w:r>
        <w:rPr>
          <w:noProof/>
        </w:rPr>
        <w:lastRenderedPageBreak/>
        <w:drawing>
          <wp:anchor distT="0" distB="0" distL="114300" distR="114300" simplePos="0" relativeHeight="251784192" behindDoc="0" locked="0" layoutInCell="1" allowOverlap="1" wp14:anchorId="0F889FF6" wp14:editId="2FCC4EFE">
            <wp:simplePos x="0" y="0"/>
            <wp:positionH relativeFrom="column">
              <wp:posOffset>3977937</wp:posOffset>
            </wp:positionH>
            <wp:positionV relativeFrom="paragraph">
              <wp:posOffset>7034175</wp:posOffset>
            </wp:positionV>
            <wp:extent cx="3840577" cy="4019550"/>
            <wp:effectExtent l="0" t="0" r="7620" b="0"/>
            <wp:wrapNone/>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nk-cog.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840577" cy="4019550"/>
                    </a:xfrm>
                    <a:prstGeom prst="rect">
                      <a:avLst/>
                    </a:prstGeom>
                  </pic:spPr>
                </pic:pic>
              </a:graphicData>
            </a:graphic>
            <wp14:sizeRelH relativeFrom="margin">
              <wp14:pctWidth>0</wp14:pctWidth>
            </wp14:sizeRelH>
            <wp14:sizeRelV relativeFrom="margin">
              <wp14:pctHeight>0</wp14:pctHeight>
            </wp14:sizeRelV>
          </wp:anchor>
        </w:drawing>
      </w:r>
      <w:r w:rsidR="00FB7E31">
        <w:t>Use of electronic signatures</w:t>
      </w:r>
      <w:bookmarkEnd w:id="68"/>
    </w:p>
    <w:tbl>
      <w:tblPr>
        <w:tblW w:w="9072" w:type="dxa"/>
        <w:tblLayout w:type="fixed"/>
        <w:tblCellMar>
          <w:left w:w="0" w:type="dxa"/>
          <w:right w:w="0" w:type="dxa"/>
        </w:tblCellMar>
        <w:tblLook w:val="01E0" w:firstRow="1" w:lastRow="1" w:firstColumn="1" w:lastColumn="1" w:noHBand="0" w:noVBand="0"/>
      </w:tblPr>
      <w:tblGrid>
        <w:gridCol w:w="2410"/>
        <w:gridCol w:w="6662"/>
      </w:tblGrid>
      <w:tr w:rsidR="00FB7E31" w:rsidRPr="00F514BC" w14:paraId="63BD68BB" w14:textId="77777777" w:rsidTr="00324581">
        <w:trPr>
          <w:cantSplit/>
          <w:trHeight w:val="609"/>
        </w:trPr>
        <w:tc>
          <w:tcPr>
            <w:tcW w:w="2410" w:type="dxa"/>
          </w:tcPr>
          <w:p w14:paraId="06F40EBD" w14:textId="77777777" w:rsidR="00FB7E31" w:rsidRPr="0007262F" w:rsidRDefault="00FB7E31" w:rsidP="00324581">
            <w:pPr>
              <w:rPr>
                <w:color w:val="auto"/>
                <w:lang w:val="en-US"/>
              </w:rPr>
            </w:pPr>
            <w:r w:rsidRPr="0007262F">
              <w:rPr>
                <w:color w:val="auto"/>
                <w:lang w:val="en-US"/>
              </w:rPr>
              <w:t>General Direction</w:t>
            </w:r>
          </w:p>
        </w:tc>
        <w:tc>
          <w:tcPr>
            <w:tcW w:w="6662" w:type="dxa"/>
            <w:tcBorders>
              <w:top w:val="single" w:sz="4" w:space="0" w:color="auto"/>
              <w:bottom w:val="single" w:sz="4" w:space="0" w:color="auto"/>
            </w:tcBorders>
          </w:tcPr>
          <w:p w14:paraId="5BE6214E" w14:textId="77777777" w:rsidR="00FB7E31" w:rsidRPr="0007262F" w:rsidRDefault="00FB7E31" w:rsidP="00F514BC">
            <w:pPr>
              <w:spacing w:after="120"/>
              <w:rPr>
                <w:color w:val="auto"/>
                <w:lang w:val="en-US"/>
              </w:rPr>
            </w:pPr>
            <w:r w:rsidRPr="0007262F">
              <w:rPr>
                <w:color w:val="auto"/>
                <w:lang w:val="en-US"/>
              </w:rPr>
              <w:t>An electronic signature is acceptable on auditable records relating to the delivery of training and assessment services provided:</w:t>
            </w:r>
          </w:p>
          <w:p w14:paraId="26989377" w14:textId="77777777" w:rsidR="00FB7E31" w:rsidRPr="0007262F" w:rsidRDefault="00FB7E31" w:rsidP="009F49F2">
            <w:pPr>
              <w:pStyle w:val="Tabletext"/>
              <w:numPr>
                <w:ilvl w:val="0"/>
                <w:numId w:val="51"/>
              </w:numPr>
              <w:spacing w:after="120"/>
              <w:ind w:left="454" w:hanging="454"/>
              <w:rPr>
                <w:color w:val="auto"/>
              </w:rPr>
            </w:pPr>
            <w:r w:rsidRPr="0007262F">
              <w:rPr>
                <w:color w:val="auto"/>
              </w:rPr>
              <w:t>a method is used to identify the person and to indicate the person’s approval of the contents; and</w:t>
            </w:r>
          </w:p>
          <w:p w14:paraId="465E05CF" w14:textId="77777777" w:rsidR="00FB7E31" w:rsidRPr="0007262F" w:rsidRDefault="00FB7E31" w:rsidP="009F49F2">
            <w:pPr>
              <w:pStyle w:val="Tabletext"/>
              <w:numPr>
                <w:ilvl w:val="0"/>
                <w:numId w:val="51"/>
              </w:numPr>
              <w:spacing w:after="120"/>
              <w:ind w:left="454" w:hanging="454"/>
              <w:rPr>
                <w:color w:val="auto"/>
              </w:rPr>
            </w:pPr>
            <w:r w:rsidRPr="0007262F">
              <w:rPr>
                <w:color w:val="auto"/>
              </w:rPr>
              <w:t>the method used is reliable and appropriate for the purposes of the record; and</w:t>
            </w:r>
          </w:p>
          <w:p w14:paraId="2011BE47" w14:textId="77777777" w:rsidR="00FB7E31" w:rsidRPr="0007262F" w:rsidRDefault="00FB7E31" w:rsidP="009F49F2">
            <w:pPr>
              <w:pStyle w:val="Tabletext"/>
              <w:numPr>
                <w:ilvl w:val="0"/>
                <w:numId w:val="51"/>
              </w:numPr>
              <w:spacing w:after="120"/>
              <w:ind w:left="454" w:hanging="454"/>
              <w:rPr>
                <w:color w:val="auto"/>
              </w:rPr>
            </w:pPr>
            <w:r w:rsidRPr="0007262F">
              <w:rPr>
                <w:color w:val="auto"/>
              </w:rPr>
              <w:t>the person who requires the signature has consented to the use of the method.</w:t>
            </w:r>
          </w:p>
        </w:tc>
      </w:tr>
      <w:tr w:rsidR="00FB7E31" w:rsidRPr="00F514BC" w14:paraId="4BF1AC19" w14:textId="77777777" w:rsidTr="00FB7E31">
        <w:trPr>
          <w:cantSplit/>
          <w:trHeight w:val="1952"/>
        </w:trPr>
        <w:tc>
          <w:tcPr>
            <w:tcW w:w="2410" w:type="dxa"/>
          </w:tcPr>
          <w:p w14:paraId="7467BDF3" w14:textId="77777777" w:rsidR="00FB7E31" w:rsidRPr="0007262F" w:rsidRDefault="00FB7E31" w:rsidP="00324581">
            <w:pPr>
              <w:rPr>
                <w:color w:val="auto"/>
                <w:lang w:val="en-US"/>
              </w:rPr>
            </w:pPr>
            <w:r w:rsidRPr="0007262F">
              <w:rPr>
                <w:color w:val="auto"/>
                <w:lang w:val="en-US"/>
              </w:rPr>
              <w:t>Examples</w:t>
            </w:r>
          </w:p>
        </w:tc>
        <w:tc>
          <w:tcPr>
            <w:tcW w:w="6662" w:type="dxa"/>
            <w:tcBorders>
              <w:top w:val="single" w:sz="4" w:space="0" w:color="auto"/>
              <w:bottom w:val="single" w:sz="4" w:space="0" w:color="auto"/>
            </w:tcBorders>
          </w:tcPr>
          <w:p w14:paraId="4AEF0252" w14:textId="77777777" w:rsidR="00FB7E31" w:rsidRPr="0007262F" w:rsidRDefault="00FB7E31" w:rsidP="00F514BC">
            <w:pPr>
              <w:spacing w:after="120"/>
              <w:rPr>
                <w:color w:val="auto"/>
              </w:rPr>
            </w:pPr>
            <w:r w:rsidRPr="0007262F">
              <w:rPr>
                <w:color w:val="auto"/>
              </w:rPr>
              <w:t>An electronic signature can appear in many forms, including but not limited to:</w:t>
            </w:r>
          </w:p>
          <w:p w14:paraId="4E38E51F" w14:textId="77777777" w:rsidR="00FB7E31" w:rsidRPr="0007262F" w:rsidRDefault="00FB7E31" w:rsidP="009F49F2">
            <w:pPr>
              <w:pStyle w:val="Tabletext"/>
              <w:numPr>
                <w:ilvl w:val="0"/>
                <w:numId w:val="44"/>
              </w:numPr>
              <w:spacing w:after="120"/>
              <w:ind w:left="454" w:hanging="454"/>
              <w:rPr>
                <w:color w:val="auto"/>
              </w:rPr>
            </w:pPr>
            <w:r w:rsidRPr="0007262F">
              <w:rPr>
                <w:color w:val="auto"/>
              </w:rPr>
              <w:t>a scanned signature</w:t>
            </w:r>
          </w:p>
          <w:p w14:paraId="77BAAE39" w14:textId="77777777" w:rsidR="00FB7E31" w:rsidRPr="0007262F" w:rsidRDefault="00FB7E31" w:rsidP="009F49F2">
            <w:pPr>
              <w:pStyle w:val="Tabletext"/>
              <w:numPr>
                <w:ilvl w:val="0"/>
                <w:numId w:val="44"/>
              </w:numPr>
              <w:spacing w:after="120"/>
              <w:ind w:left="454" w:hanging="454"/>
              <w:rPr>
                <w:color w:val="auto"/>
              </w:rPr>
            </w:pPr>
            <w:r w:rsidRPr="0007262F">
              <w:rPr>
                <w:color w:val="auto"/>
              </w:rPr>
              <w:t>a declaration or agreement tick box</w:t>
            </w:r>
          </w:p>
          <w:p w14:paraId="4FBACA5A" w14:textId="65DAD074" w:rsidR="00FB7E31" w:rsidRPr="0007262F" w:rsidRDefault="00FB7E31" w:rsidP="009F49F2">
            <w:pPr>
              <w:pStyle w:val="Tabletext"/>
              <w:numPr>
                <w:ilvl w:val="0"/>
                <w:numId w:val="44"/>
              </w:numPr>
              <w:spacing w:after="120"/>
              <w:ind w:left="454" w:hanging="454"/>
              <w:rPr>
                <w:color w:val="auto"/>
              </w:rPr>
            </w:pPr>
            <w:r w:rsidRPr="0007262F">
              <w:rPr>
                <w:color w:val="auto"/>
              </w:rPr>
              <w:t>an electronic representation of a hand written signature</w:t>
            </w:r>
            <w:r w:rsidR="00FB5228" w:rsidRPr="0007262F">
              <w:rPr>
                <w:color w:val="auto"/>
              </w:rPr>
              <w:t>.</w:t>
            </w:r>
          </w:p>
        </w:tc>
      </w:tr>
      <w:tr w:rsidR="00FB7E31" w:rsidRPr="00F514BC" w14:paraId="3815C3FC" w14:textId="77777777" w:rsidTr="00FB7E31">
        <w:trPr>
          <w:cantSplit/>
          <w:trHeight w:val="1952"/>
        </w:trPr>
        <w:tc>
          <w:tcPr>
            <w:tcW w:w="2410" w:type="dxa"/>
          </w:tcPr>
          <w:p w14:paraId="116406EA" w14:textId="77777777" w:rsidR="00FB7E31" w:rsidRPr="0007262F" w:rsidRDefault="00A53E4A" w:rsidP="00324581">
            <w:pPr>
              <w:rPr>
                <w:color w:val="auto"/>
                <w:lang w:val="en-US"/>
              </w:rPr>
            </w:pPr>
            <w:r w:rsidRPr="0007262F">
              <w:rPr>
                <w:color w:val="auto"/>
                <w:lang w:val="en-US"/>
              </w:rPr>
              <w:t>Specifications for using electronic signatures</w:t>
            </w:r>
          </w:p>
        </w:tc>
        <w:tc>
          <w:tcPr>
            <w:tcW w:w="6662" w:type="dxa"/>
            <w:tcBorders>
              <w:top w:val="single" w:sz="4" w:space="0" w:color="auto"/>
              <w:bottom w:val="single" w:sz="4" w:space="0" w:color="auto"/>
            </w:tcBorders>
          </w:tcPr>
          <w:p w14:paraId="4569EB97" w14:textId="77777777" w:rsidR="00A53E4A" w:rsidRPr="0007262F" w:rsidRDefault="00A53E4A" w:rsidP="00F514BC">
            <w:pPr>
              <w:spacing w:after="120"/>
              <w:rPr>
                <w:color w:val="auto"/>
                <w:lang w:val="en-US"/>
              </w:rPr>
            </w:pPr>
            <w:r w:rsidRPr="0007262F">
              <w:rPr>
                <w:color w:val="auto"/>
                <w:lang w:val="en-US"/>
              </w:rPr>
              <w:t>The electronic signature must include the date the signature was applied.</w:t>
            </w:r>
          </w:p>
          <w:p w14:paraId="0B7FDC9F" w14:textId="77777777" w:rsidR="00A53E4A" w:rsidRPr="0007262F" w:rsidRDefault="00A53E4A" w:rsidP="00F514BC">
            <w:pPr>
              <w:spacing w:after="120"/>
              <w:rPr>
                <w:color w:val="auto"/>
                <w:lang w:val="en-US"/>
              </w:rPr>
            </w:pPr>
            <w:r w:rsidRPr="0007262F">
              <w:rPr>
                <w:color w:val="auto"/>
                <w:lang w:val="en-US"/>
              </w:rPr>
              <w:t>The capture of an electronic hand written signature, for example use of a stylus or pen, to evidence enrolment or for some alternative “one off” purpose is acceptable e.g. use of a stylus on a tablet.</w:t>
            </w:r>
          </w:p>
          <w:p w14:paraId="433F6E4B" w14:textId="77777777" w:rsidR="00A53E4A" w:rsidRPr="0007262F" w:rsidRDefault="00A53E4A" w:rsidP="00F514BC">
            <w:pPr>
              <w:spacing w:after="120"/>
              <w:rPr>
                <w:color w:val="auto"/>
                <w:lang w:val="en-US"/>
              </w:rPr>
            </w:pPr>
            <w:r w:rsidRPr="0007262F">
              <w:rPr>
                <w:color w:val="auto"/>
                <w:lang w:val="en-US"/>
              </w:rPr>
              <w:t>An electronic audit trail may be used to confirm the validity of an electronic signature, for example, email correspondence.</w:t>
            </w:r>
          </w:p>
          <w:p w14:paraId="7377055D" w14:textId="77777777" w:rsidR="00FB7E31" w:rsidRPr="0007262F" w:rsidRDefault="00A53E4A" w:rsidP="00F514BC">
            <w:pPr>
              <w:spacing w:after="120"/>
              <w:rPr>
                <w:color w:val="auto"/>
              </w:rPr>
            </w:pPr>
            <w:r w:rsidRPr="0007262F">
              <w:rPr>
                <w:color w:val="auto"/>
                <w:lang w:val="en-US"/>
              </w:rPr>
              <w:t>Electronic signatures include the use of digital signatures.</w:t>
            </w:r>
          </w:p>
        </w:tc>
      </w:tr>
      <w:tr w:rsidR="00F514BC" w:rsidRPr="00F514BC" w14:paraId="0D4A9F37" w14:textId="77777777" w:rsidTr="00FB7E31">
        <w:trPr>
          <w:cantSplit/>
          <w:trHeight w:val="1952"/>
        </w:trPr>
        <w:tc>
          <w:tcPr>
            <w:tcW w:w="2410" w:type="dxa"/>
          </w:tcPr>
          <w:p w14:paraId="360C767C" w14:textId="77777777" w:rsidR="00A53E4A" w:rsidRPr="0007262F" w:rsidRDefault="00A53E4A" w:rsidP="00A53E4A">
            <w:pPr>
              <w:rPr>
                <w:color w:val="auto"/>
                <w:lang w:val="en-US"/>
              </w:rPr>
            </w:pPr>
            <w:r w:rsidRPr="0007262F">
              <w:rPr>
                <w:color w:val="auto"/>
                <w:lang w:val="en-US"/>
              </w:rPr>
              <w:t>Exclusions</w:t>
            </w:r>
          </w:p>
        </w:tc>
        <w:tc>
          <w:tcPr>
            <w:tcW w:w="6662" w:type="dxa"/>
            <w:tcBorders>
              <w:top w:val="single" w:sz="4" w:space="0" w:color="auto"/>
              <w:bottom w:val="single" w:sz="4" w:space="0" w:color="auto"/>
            </w:tcBorders>
          </w:tcPr>
          <w:p w14:paraId="172A4805" w14:textId="77777777" w:rsidR="00A53E4A" w:rsidRPr="0007262F" w:rsidRDefault="00A53E4A" w:rsidP="00F514BC">
            <w:pPr>
              <w:spacing w:after="120"/>
              <w:rPr>
                <w:color w:val="auto"/>
                <w:lang w:val="en-US"/>
              </w:rPr>
            </w:pPr>
            <w:r w:rsidRPr="0007262F">
              <w:rPr>
                <w:color w:val="auto"/>
                <w:lang w:val="en-US"/>
              </w:rPr>
              <w:t>Typing a person’s name into a record is not accepted by the Directorate in isolation as evidence that the record was signed and approved by the person.</w:t>
            </w:r>
          </w:p>
          <w:p w14:paraId="4C199A8B" w14:textId="1D37A9DC" w:rsidR="00A53E4A" w:rsidRPr="0007262F" w:rsidRDefault="00A53E4A" w:rsidP="00F514BC">
            <w:pPr>
              <w:spacing w:after="120"/>
              <w:rPr>
                <w:color w:val="auto"/>
              </w:rPr>
            </w:pPr>
            <w:r w:rsidRPr="0007262F">
              <w:rPr>
                <w:color w:val="auto"/>
                <w:lang w:val="en-US"/>
              </w:rPr>
              <w:t>Subsequent use of an identical electronic hand written signature is not accepted e.g. a scanned signature. Signatures stored electronically are not to be replicated on auditable records.</w:t>
            </w:r>
          </w:p>
        </w:tc>
      </w:tr>
    </w:tbl>
    <w:p w14:paraId="02CAB6DC" w14:textId="77777777" w:rsidR="00FB7E31" w:rsidRDefault="00A53E4A" w:rsidP="00355C45">
      <w:pPr>
        <w:pStyle w:val="Heading2NoNumbering"/>
      </w:pPr>
      <w:bookmarkStart w:id="69" w:name="_Toc12635990"/>
      <w:r>
        <w:lastRenderedPageBreak/>
        <w:t>Supervision in the workplace</w:t>
      </w:r>
      <w:bookmarkEnd w:id="69"/>
    </w:p>
    <w:tbl>
      <w:tblPr>
        <w:tblW w:w="9072" w:type="dxa"/>
        <w:tblLayout w:type="fixed"/>
        <w:tblCellMar>
          <w:left w:w="0" w:type="dxa"/>
          <w:right w:w="0" w:type="dxa"/>
        </w:tblCellMar>
        <w:tblLook w:val="01E0" w:firstRow="1" w:lastRow="1" w:firstColumn="1" w:lastColumn="1" w:noHBand="0" w:noVBand="0"/>
      </w:tblPr>
      <w:tblGrid>
        <w:gridCol w:w="2410"/>
        <w:gridCol w:w="6662"/>
      </w:tblGrid>
      <w:tr w:rsidR="00A53E4A" w:rsidRPr="00FB5228" w14:paraId="2163C862" w14:textId="77777777" w:rsidTr="00324581">
        <w:trPr>
          <w:cantSplit/>
          <w:trHeight w:val="609"/>
        </w:trPr>
        <w:tc>
          <w:tcPr>
            <w:tcW w:w="2410" w:type="dxa"/>
          </w:tcPr>
          <w:p w14:paraId="35D5BA0A" w14:textId="77777777" w:rsidR="00A53E4A" w:rsidRPr="0007262F" w:rsidRDefault="00A53E4A" w:rsidP="00324581">
            <w:pPr>
              <w:rPr>
                <w:color w:val="auto"/>
                <w:lang w:val="en-US"/>
              </w:rPr>
            </w:pPr>
            <w:r w:rsidRPr="0007262F">
              <w:rPr>
                <w:color w:val="auto"/>
                <w:lang w:val="en-US"/>
              </w:rPr>
              <w:t>General Direction</w:t>
            </w:r>
          </w:p>
        </w:tc>
        <w:tc>
          <w:tcPr>
            <w:tcW w:w="6662" w:type="dxa"/>
            <w:tcBorders>
              <w:top w:val="single" w:sz="4" w:space="0" w:color="auto"/>
              <w:bottom w:val="single" w:sz="4" w:space="0" w:color="auto"/>
            </w:tcBorders>
          </w:tcPr>
          <w:p w14:paraId="634EDA3D" w14:textId="4B4C7FC9" w:rsidR="00A53E4A" w:rsidRPr="0007262F" w:rsidRDefault="00F514BC" w:rsidP="00F514BC">
            <w:pPr>
              <w:spacing w:after="120"/>
              <w:rPr>
                <w:color w:val="auto"/>
              </w:rPr>
            </w:pPr>
            <w:r w:rsidRPr="0007262F">
              <w:rPr>
                <w:color w:val="auto"/>
              </w:rPr>
              <w:t>Training Provider</w:t>
            </w:r>
            <w:r w:rsidR="00A53E4A" w:rsidRPr="0007262F">
              <w:rPr>
                <w:color w:val="auto"/>
              </w:rPr>
              <w:t xml:space="preserve">s must formally assess and retain evidence of the employer’s capacity to support structured training in the proposed qualification including ensuring access to available supervisory staff with the required knowledge, skills and qualifications to build the AA’s required competencies in the workplace (refer to </w:t>
            </w:r>
            <w:r w:rsidR="00A53E4A" w:rsidRPr="0007262F">
              <w:rPr>
                <w:i/>
                <w:color w:val="auto"/>
              </w:rPr>
              <w:t>AA</w:t>
            </w:r>
            <w:r w:rsidRPr="0007262F">
              <w:rPr>
                <w:i/>
                <w:color w:val="auto"/>
              </w:rPr>
              <w:t>9</w:t>
            </w:r>
            <w:r w:rsidR="00A53E4A" w:rsidRPr="0007262F">
              <w:rPr>
                <w:color w:val="auto"/>
              </w:rPr>
              <w:t>).</w:t>
            </w:r>
          </w:p>
          <w:p w14:paraId="63174760" w14:textId="112EC1A0" w:rsidR="00A53E4A" w:rsidRPr="0007262F" w:rsidRDefault="00A53E4A" w:rsidP="00F514BC">
            <w:pPr>
              <w:spacing w:after="120"/>
              <w:rPr>
                <w:color w:val="auto"/>
              </w:rPr>
            </w:pPr>
            <w:r w:rsidRPr="0007262F">
              <w:rPr>
                <w:color w:val="auto"/>
              </w:rPr>
              <w:t xml:space="preserve">It is the employer’s responsibility to establish and maintain adequate training and supervision arrangements for all </w:t>
            </w:r>
            <w:r w:rsidR="00FB5228" w:rsidRPr="0007262F">
              <w:rPr>
                <w:color w:val="auto"/>
              </w:rPr>
              <w:t>AAs</w:t>
            </w:r>
            <w:r w:rsidRPr="0007262F">
              <w:rPr>
                <w:color w:val="auto"/>
              </w:rPr>
              <w:t xml:space="preserve"> (both apprentices and trainees) in the workplace. ANPs must inform employers of A</w:t>
            </w:r>
            <w:r w:rsidR="00FB5228" w:rsidRPr="0007262F">
              <w:rPr>
                <w:color w:val="auto"/>
              </w:rPr>
              <w:t xml:space="preserve">As </w:t>
            </w:r>
            <w:r w:rsidRPr="0007262F">
              <w:rPr>
                <w:color w:val="auto"/>
              </w:rPr>
              <w:t>of their obligations for supervision in the workplace.</w:t>
            </w:r>
          </w:p>
          <w:p w14:paraId="0F1A1953" w14:textId="0DD10877" w:rsidR="00A53E4A" w:rsidRPr="0007262F" w:rsidRDefault="00FB5228" w:rsidP="00F514BC">
            <w:pPr>
              <w:spacing w:after="120"/>
              <w:rPr>
                <w:color w:val="auto"/>
              </w:rPr>
            </w:pPr>
            <w:r w:rsidRPr="0007262F">
              <w:rPr>
                <w:color w:val="auto"/>
              </w:rPr>
              <w:t>The Directorate</w:t>
            </w:r>
            <w:r w:rsidR="00A53E4A" w:rsidRPr="0007262F">
              <w:rPr>
                <w:color w:val="auto"/>
              </w:rPr>
              <w:t xml:space="preserve"> has a statutory responsibility to ensure the employer has adequate supervision arrangements and the required licensing (in licensed trades) in place at the time of approving a training contract, under which the employer must:</w:t>
            </w:r>
          </w:p>
          <w:p w14:paraId="774A4AC2" w14:textId="77777777" w:rsidR="00A53E4A" w:rsidRPr="0007262F" w:rsidRDefault="00A53E4A" w:rsidP="009F49F2">
            <w:pPr>
              <w:pStyle w:val="Tabletext"/>
              <w:numPr>
                <w:ilvl w:val="0"/>
                <w:numId w:val="52"/>
              </w:numPr>
              <w:spacing w:after="120"/>
              <w:ind w:left="454" w:hanging="454"/>
              <w:rPr>
                <w:color w:val="auto"/>
              </w:rPr>
            </w:pPr>
            <w:r w:rsidRPr="0007262F">
              <w:rPr>
                <w:color w:val="auto"/>
              </w:rPr>
              <w:t>provide the appropriate facilities and experienced people to facilitate the training and supervise the apprentice/trainee while at work, in accordance with the training plan</w:t>
            </w:r>
          </w:p>
          <w:p w14:paraId="7822EADC" w14:textId="04DC43BC" w:rsidR="00A53E4A" w:rsidRPr="0007262F" w:rsidRDefault="00A53E4A" w:rsidP="009F49F2">
            <w:pPr>
              <w:pStyle w:val="Tabletext"/>
              <w:numPr>
                <w:ilvl w:val="0"/>
                <w:numId w:val="52"/>
              </w:numPr>
              <w:spacing w:after="120"/>
              <w:ind w:left="454" w:hanging="454"/>
              <w:rPr>
                <w:color w:val="auto"/>
              </w:rPr>
            </w:pPr>
            <w:r w:rsidRPr="0007262F">
              <w:rPr>
                <w:color w:val="auto"/>
              </w:rPr>
              <w:t xml:space="preserve">make sure the apprentice/trainee receives on-the-job training and assessment in accordance with the </w:t>
            </w:r>
            <w:r w:rsidR="00FB5228" w:rsidRPr="0007262F">
              <w:rPr>
                <w:color w:val="auto"/>
              </w:rPr>
              <w:t>T</w:t>
            </w:r>
            <w:r w:rsidRPr="0007262F">
              <w:rPr>
                <w:color w:val="auto"/>
              </w:rPr>
              <w:t xml:space="preserve">raining </w:t>
            </w:r>
            <w:r w:rsidR="00FB5228" w:rsidRPr="0007262F">
              <w:rPr>
                <w:color w:val="auto"/>
              </w:rPr>
              <w:t>P</w:t>
            </w:r>
            <w:r w:rsidRPr="0007262F">
              <w:rPr>
                <w:color w:val="auto"/>
              </w:rPr>
              <w:t>lan, and</w:t>
            </w:r>
          </w:p>
          <w:p w14:paraId="7DB4EFE3" w14:textId="4263BB29" w:rsidR="00A53E4A" w:rsidRPr="0007262F" w:rsidRDefault="00A53E4A" w:rsidP="009F49F2">
            <w:pPr>
              <w:pStyle w:val="Tabletext"/>
              <w:numPr>
                <w:ilvl w:val="0"/>
                <w:numId w:val="52"/>
              </w:numPr>
              <w:spacing w:after="120"/>
              <w:ind w:left="454" w:hanging="454"/>
              <w:rPr>
                <w:color w:val="auto"/>
              </w:rPr>
            </w:pPr>
            <w:r w:rsidRPr="0007262F">
              <w:rPr>
                <w:color w:val="auto"/>
              </w:rPr>
              <w:t>provide work that is relevant and appropriate to the vocation and also to the achievement of the qualification referred to in the training contract.</w:t>
            </w:r>
          </w:p>
        </w:tc>
      </w:tr>
      <w:tr w:rsidR="00A53E4A" w:rsidRPr="00FB5228" w14:paraId="1C9DDF3C" w14:textId="77777777" w:rsidTr="00324581">
        <w:trPr>
          <w:cantSplit/>
          <w:trHeight w:val="1952"/>
        </w:trPr>
        <w:tc>
          <w:tcPr>
            <w:tcW w:w="2410" w:type="dxa"/>
          </w:tcPr>
          <w:p w14:paraId="0C0B2741" w14:textId="77777777" w:rsidR="00A53E4A" w:rsidRPr="0007262F" w:rsidRDefault="00A53E4A" w:rsidP="00324581">
            <w:pPr>
              <w:rPr>
                <w:color w:val="auto"/>
                <w:lang w:val="en-US"/>
              </w:rPr>
            </w:pPr>
            <w:r w:rsidRPr="0007262F">
              <w:rPr>
                <w:color w:val="auto"/>
                <w:lang w:val="en-US"/>
              </w:rPr>
              <w:t>Trainee Supervision</w:t>
            </w:r>
          </w:p>
        </w:tc>
        <w:tc>
          <w:tcPr>
            <w:tcW w:w="6662" w:type="dxa"/>
            <w:tcBorders>
              <w:top w:val="single" w:sz="4" w:space="0" w:color="auto"/>
              <w:bottom w:val="single" w:sz="4" w:space="0" w:color="auto"/>
            </w:tcBorders>
          </w:tcPr>
          <w:p w14:paraId="22ED9F50" w14:textId="250C0349" w:rsidR="00A53E4A" w:rsidRPr="0007262F" w:rsidRDefault="00A53E4A" w:rsidP="00F514BC">
            <w:pPr>
              <w:spacing w:after="120"/>
              <w:rPr>
                <w:color w:val="auto"/>
              </w:rPr>
            </w:pPr>
            <w:r w:rsidRPr="0007262F">
              <w:rPr>
                <w:color w:val="auto"/>
              </w:rPr>
              <w:t xml:space="preserve">For trainees, a suitably qualified supervisor can be the employer or a staff member who already has the skills and knowledge that the trainee is learning, </w:t>
            </w:r>
            <w:r w:rsidR="00890EDC" w:rsidRPr="0007262F">
              <w:rPr>
                <w:color w:val="auto"/>
              </w:rPr>
              <w:t xml:space="preserve">as well as appropriate </w:t>
            </w:r>
            <w:r w:rsidRPr="0007262F">
              <w:rPr>
                <w:color w:val="auto"/>
              </w:rPr>
              <w:t>on-the-job experience.</w:t>
            </w:r>
          </w:p>
          <w:p w14:paraId="6BBF3C5E" w14:textId="77777777" w:rsidR="00A63091" w:rsidRPr="0007262F" w:rsidRDefault="00A53E4A" w:rsidP="00A63091">
            <w:pPr>
              <w:spacing w:after="120"/>
              <w:rPr>
                <w:color w:val="auto"/>
              </w:rPr>
            </w:pPr>
            <w:r w:rsidRPr="0007262F">
              <w:rPr>
                <w:color w:val="auto"/>
              </w:rPr>
              <w:t>The supervisor must be employed by the same employer and work predominantly in the same workplace as the trainee. Where a trainee progresses to an apprenticeship with the same employer, the employer must ensure the supervisor responsible for supervising the apprentice in the workplace has the relevant trade qualifications.</w:t>
            </w:r>
          </w:p>
          <w:p w14:paraId="11058A78" w14:textId="227BCC19" w:rsidR="006E2F41" w:rsidRPr="0007262F" w:rsidRDefault="006E2F41" w:rsidP="00A63091">
            <w:pPr>
              <w:spacing w:after="120"/>
              <w:rPr>
                <w:color w:val="auto"/>
              </w:rPr>
            </w:pPr>
            <w:r w:rsidRPr="0007262F">
              <w:rPr>
                <w:color w:val="auto"/>
                <w:lang w:val="en-US"/>
              </w:rPr>
              <w:t>Other circumstances not identified above will be considered on an individual basis.</w:t>
            </w:r>
          </w:p>
        </w:tc>
      </w:tr>
      <w:tr w:rsidR="00A53E4A" w:rsidRPr="00FB5228" w14:paraId="3C4EFCE0" w14:textId="77777777" w:rsidTr="00324581">
        <w:trPr>
          <w:cantSplit/>
          <w:trHeight w:val="1952"/>
        </w:trPr>
        <w:tc>
          <w:tcPr>
            <w:tcW w:w="2410" w:type="dxa"/>
          </w:tcPr>
          <w:p w14:paraId="6F89B8C4" w14:textId="77777777" w:rsidR="00A53E4A" w:rsidRPr="0007262F" w:rsidRDefault="00A53E4A" w:rsidP="00324581">
            <w:pPr>
              <w:rPr>
                <w:color w:val="auto"/>
                <w:lang w:val="en-US"/>
              </w:rPr>
            </w:pPr>
            <w:r w:rsidRPr="0007262F">
              <w:rPr>
                <w:color w:val="auto"/>
                <w:lang w:val="en-US"/>
              </w:rPr>
              <w:t>Apprentice Supervision</w:t>
            </w:r>
          </w:p>
        </w:tc>
        <w:tc>
          <w:tcPr>
            <w:tcW w:w="6662" w:type="dxa"/>
            <w:tcBorders>
              <w:top w:val="single" w:sz="4" w:space="0" w:color="auto"/>
              <w:bottom w:val="single" w:sz="4" w:space="0" w:color="auto"/>
            </w:tcBorders>
          </w:tcPr>
          <w:p w14:paraId="11822B58" w14:textId="77777777" w:rsidR="00A53E4A" w:rsidRPr="0007262F" w:rsidRDefault="00A53E4A" w:rsidP="00F514BC">
            <w:pPr>
              <w:spacing w:after="120"/>
              <w:rPr>
                <w:color w:val="auto"/>
                <w:lang w:val="en-US"/>
              </w:rPr>
            </w:pPr>
            <w:r w:rsidRPr="0007262F">
              <w:rPr>
                <w:color w:val="auto"/>
                <w:lang w:val="en-US"/>
              </w:rPr>
              <w:t>For apprentices, a suitably qualified supervisor can be the employer or another staff member who has an equivalent or higher level qualification in same field or trade to the one being undertaken by the apprentice. In the case of licensed trades, the supervisor also requires the relevant current licence.</w:t>
            </w:r>
          </w:p>
          <w:p w14:paraId="208F71D9" w14:textId="77777777" w:rsidR="00462272" w:rsidRPr="0007262F" w:rsidRDefault="00A53E4A" w:rsidP="00F514BC">
            <w:pPr>
              <w:spacing w:after="120"/>
              <w:rPr>
                <w:color w:val="auto"/>
                <w:lang w:val="en-US"/>
              </w:rPr>
            </w:pPr>
            <w:r w:rsidRPr="0007262F">
              <w:rPr>
                <w:color w:val="auto"/>
                <w:lang w:val="en-US"/>
              </w:rPr>
              <w:t>Some industries publish standards or guidelines for the level of supervision of apprentices, for example the Electrotechnology Industry. Where standards or guidelines exist, they must be followed in supervising apprentices. Supervision requirements may also be found in some industrial awards.</w:t>
            </w:r>
          </w:p>
          <w:p w14:paraId="49C5976D" w14:textId="4D166E73" w:rsidR="00462272" w:rsidRPr="0007262F" w:rsidRDefault="00462272" w:rsidP="00F514BC">
            <w:pPr>
              <w:spacing w:after="120"/>
              <w:rPr>
                <w:color w:val="auto"/>
                <w:lang w:val="en-US"/>
              </w:rPr>
            </w:pPr>
            <w:r w:rsidRPr="0007262F">
              <w:rPr>
                <w:color w:val="auto"/>
                <w:lang w:val="en-US"/>
              </w:rPr>
              <w:t>Other circumstances not identified above will be considered on an individual basis.</w:t>
            </w:r>
          </w:p>
        </w:tc>
      </w:tr>
      <w:tr w:rsidR="00A53E4A" w:rsidRPr="00FB5228" w14:paraId="00569E5A" w14:textId="77777777" w:rsidTr="00F514BC">
        <w:trPr>
          <w:cantSplit/>
          <w:trHeight w:val="881"/>
        </w:trPr>
        <w:tc>
          <w:tcPr>
            <w:tcW w:w="2410" w:type="dxa"/>
          </w:tcPr>
          <w:p w14:paraId="0C5F909B" w14:textId="58D70EFF" w:rsidR="00A53E4A" w:rsidRPr="0007262F" w:rsidRDefault="00A53E4A" w:rsidP="00324581">
            <w:pPr>
              <w:rPr>
                <w:color w:val="auto"/>
                <w:lang w:val="en-US"/>
              </w:rPr>
            </w:pPr>
            <w:r w:rsidRPr="0007262F">
              <w:rPr>
                <w:color w:val="auto"/>
                <w:lang w:val="en-US"/>
              </w:rPr>
              <w:t>Employer/Supervisor a</w:t>
            </w:r>
            <w:r w:rsidR="00F514BC" w:rsidRPr="0007262F">
              <w:rPr>
                <w:color w:val="auto"/>
                <w:lang w:val="en-US"/>
              </w:rPr>
              <w:t>nd Australian Apprentice Ratios</w:t>
            </w:r>
          </w:p>
        </w:tc>
        <w:tc>
          <w:tcPr>
            <w:tcW w:w="6662" w:type="dxa"/>
            <w:tcBorders>
              <w:top w:val="single" w:sz="4" w:space="0" w:color="auto"/>
              <w:bottom w:val="single" w:sz="4" w:space="0" w:color="auto"/>
            </w:tcBorders>
          </w:tcPr>
          <w:p w14:paraId="493B3B16" w14:textId="77777777" w:rsidR="00A53E4A" w:rsidRPr="0007262F" w:rsidRDefault="00A53E4A" w:rsidP="00F514BC">
            <w:pPr>
              <w:spacing w:after="120"/>
              <w:rPr>
                <w:color w:val="auto"/>
                <w:lang w:val="en-US"/>
              </w:rPr>
            </w:pPr>
            <w:r w:rsidRPr="0007262F">
              <w:rPr>
                <w:color w:val="auto"/>
                <w:lang w:val="en-US"/>
              </w:rPr>
              <w:t>There may be requirements about apprentice/tradesperson ratios in industrial instruments to which employers are bound, and employers must make themselves aware if relevant.</w:t>
            </w:r>
          </w:p>
        </w:tc>
      </w:tr>
    </w:tbl>
    <w:p w14:paraId="7EA3098E" w14:textId="3FB1417B" w:rsidR="000B5303" w:rsidRDefault="00400C48" w:rsidP="008C1F2C">
      <w:pPr>
        <w:pStyle w:val="Heading1"/>
      </w:pPr>
      <w:bookmarkStart w:id="70" w:name="_Toc12635991"/>
      <w:r>
        <w:lastRenderedPageBreak/>
        <w:t>Terms and definitions</w:t>
      </w:r>
      <w:bookmarkEnd w:id="70"/>
    </w:p>
    <w:p w14:paraId="4FB28C57" w14:textId="26D4F023" w:rsidR="009C49D8" w:rsidRDefault="00400C48" w:rsidP="009C49D8">
      <w:r>
        <w:t xml:space="preserve">In this document the </w:t>
      </w:r>
      <w:r w:rsidR="00A13273">
        <w:t>w</w:t>
      </w:r>
      <w:r>
        <w:t xml:space="preserve">ord ‘must’ </w:t>
      </w:r>
      <w:r w:rsidR="005A520F">
        <w:t xml:space="preserve">indicates mandatory requirements to be strictly followed to comply with the ACT Standards for the Delivery of </w:t>
      </w:r>
      <w:r w:rsidR="00AD583F">
        <w:t xml:space="preserve">Subsidised </w:t>
      </w:r>
      <w:r w:rsidR="005A520F">
        <w:t>Training (ACT Standards) and from which no deviation is permitted.</w:t>
      </w:r>
    </w:p>
    <w:tbl>
      <w:tblPr>
        <w:tblStyle w:val="ColorfulList-Accent51"/>
        <w:tblW w:w="9351" w:type="dxa"/>
        <w:tblLook w:val="04A0" w:firstRow="1" w:lastRow="0" w:firstColumn="1" w:lastColumn="0" w:noHBand="0" w:noVBand="1"/>
        <w:tblCaption w:val="Details"/>
        <w:tblDescription w:val="Details relating to the document properties and approval."/>
      </w:tblPr>
      <w:tblGrid>
        <w:gridCol w:w="3119"/>
        <w:gridCol w:w="6232"/>
      </w:tblGrid>
      <w:tr w:rsidR="00E80584" w:rsidRPr="000C5309" w14:paraId="3FA25438" w14:textId="77777777" w:rsidTr="009832AD">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3119" w:type="dxa"/>
            <w:shd w:val="clear" w:color="auto" w:fill="323232" w:themeFill="accent1"/>
          </w:tcPr>
          <w:p w14:paraId="0FBEB3E9" w14:textId="77777777" w:rsidR="0078582B" w:rsidRPr="000C5309" w:rsidRDefault="0078582B" w:rsidP="009D1E88">
            <w:pPr>
              <w:pStyle w:val="Tableheadbold"/>
              <w:spacing w:before="0"/>
              <w:rPr>
                <w:color w:val="auto"/>
              </w:rPr>
            </w:pPr>
            <w:r w:rsidRPr="000C5309">
              <w:rPr>
                <w:color w:val="auto"/>
              </w:rPr>
              <w:t>Terms</w:t>
            </w:r>
          </w:p>
        </w:tc>
        <w:tc>
          <w:tcPr>
            <w:tcW w:w="6232" w:type="dxa"/>
            <w:shd w:val="clear" w:color="auto" w:fill="323232" w:themeFill="accent1"/>
          </w:tcPr>
          <w:p w14:paraId="22089E01" w14:textId="77777777" w:rsidR="0078582B" w:rsidRPr="000C5309" w:rsidRDefault="0078582B" w:rsidP="009D1E88">
            <w:pPr>
              <w:pStyle w:val="Tableheadbold"/>
              <w:spacing w:before="0"/>
              <w:cnfStyle w:val="100000000000" w:firstRow="1" w:lastRow="0" w:firstColumn="0" w:lastColumn="0" w:oddVBand="0" w:evenVBand="0" w:oddHBand="0" w:evenHBand="0" w:firstRowFirstColumn="0" w:firstRowLastColumn="0" w:lastRowFirstColumn="0" w:lastRowLastColumn="0"/>
              <w:rPr>
                <w:bCs w:val="0"/>
                <w:color w:val="auto"/>
              </w:rPr>
            </w:pPr>
            <w:r w:rsidRPr="000C5309">
              <w:rPr>
                <w:color w:val="auto"/>
              </w:rPr>
              <w:t>Definitions</w:t>
            </w:r>
          </w:p>
        </w:tc>
      </w:tr>
      <w:tr w:rsidR="00E80584" w:rsidRPr="000C5309" w14:paraId="3F203DDE" w14:textId="77777777" w:rsidTr="009832AD">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5185C99A" w14:textId="77777777" w:rsidR="0078582B" w:rsidRPr="000C5309" w:rsidRDefault="005A520F" w:rsidP="008A604E">
            <w:pPr>
              <w:rPr>
                <w:rFonts w:cs="Arial"/>
                <w:b w:val="0"/>
                <w:color w:val="auto"/>
                <w:szCs w:val="22"/>
              </w:rPr>
            </w:pPr>
            <w:r w:rsidRPr="000C5309">
              <w:rPr>
                <w:color w:val="auto"/>
              </w:rPr>
              <w:t>Aboriginal and Torres Strait Islander</w:t>
            </w:r>
          </w:p>
        </w:tc>
        <w:tc>
          <w:tcPr>
            <w:tcW w:w="6232" w:type="dxa"/>
          </w:tcPr>
          <w:p w14:paraId="1493E9F2" w14:textId="77777777" w:rsidR="005A520F" w:rsidRPr="000C5309" w:rsidRDefault="005A520F"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Person who:</w:t>
            </w:r>
          </w:p>
          <w:p w14:paraId="0982A9F5" w14:textId="77777777" w:rsidR="005A520F" w:rsidRPr="000C5309" w:rsidRDefault="005A520F" w:rsidP="009F49F2">
            <w:pPr>
              <w:pStyle w:val="Tabletext"/>
              <w:numPr>
                <w:ilvl w:val="0"/>
                <w:numId w:val="53"/>
              </w:numPr>
              <w:ind w:left="454" w:hanging="454"/>
              <w:cnfStyle w:val="000000100000" w:firstRow="0" w:lastRow="0" w:firstColumn="0" w:lastColumn="0" w:oddVBand="0" w:evenVBand="0" w:oddHBand="1" w:evenHBand="0" w:firstRowFirstColumn="0" w:firstRowLastColumn="0" w:lastRowFirstColumn="0" w:lastRowLastColumn="0"/>
              <w:rPr>
                <w:rFonts w:cs="Arial"/>
                <w:color w:val="auto"/>
                <w:szCs w:val="22"/>
              </w:rPr>
            </w:pPr>
            <w:r w:rsidRPr="000C5309">
              <w:rPr>
                <w:color w:val="auto"/>
              </w:rPr>
              <w:t>is of Aboriginal or Torres Strait Islander descent</w:t>
            </w:r>
          </w:p>
          <w:p w14:paraId="74BEC297" w14:textId="77777777" w:rsidR="005A520F" w:rsidRPr="000C5309" w:rsidRDefault="005A520F" w:rsidP="009F49F2">
            <w:pPr>
              <w:pStyle w:val="Tabletext"/>
              <w:numPr>
                <w:ilvl w:val="0"/>
                <w:numId w:val="53"/>
              </w:numPr>
              <w:ind w:left="454" w:hanging="454"/>
              <w:cnfStyle w:val="000000100000" w:firstRow="0" w:lastRow="0" w:firstColumn="0" w:lastColumn="0" w:oddVBand="0" w:evenVBand="0" w:oddHBand="1" w:evenHBand="0" w:firstRowFirstColumn="0" w:firstRowLastColumn="0" w:lastRowFirstColumn="0" w:lastRowLastColumn="0"/>
              <w:rPr>
                <w:rFonts w:cs="Arial"/>
                <w:color w:val="auto"/>
                <w:szCs w:val="22"/>
              </w:rPr>
            </w:pPr>
            <w:r w:rsidRPr="000C5309">
              <w:rPr>
                <w:color w:val="auto"/>
              </w:rPr>
              <w:t xml:space="preserve">identifies as being of Aboriginal or Torres Strait Islander origin and </w:t>
            </w:r>
          </w:p>
          <w:p w14:paraId="553C0999" w14:textId="77777777" w:rsidR="005A520F" w:rsidRPr="000C5309" w:rsidRDefault="005A520F" w:rsidP="009F49F2">
            <w:pPr>
              <w:pStyle w:val="Tabletext"/>
              <w:numPr>
                <w:ilvl w:val="0"/>
                <w:numId w:val="53"/>
              </w:numPr>
              <w:ind w:left="454" w:hanging="454"/>
              <w:cnfStyle w:val="000000100000" w:firstRow="0" w:lastRow="0" w:firstColumn="0" w:lastColumn="0" w:oddVBand="0" w:evenVBand="0" w:oddHBand="1" w:evenHBand="0" w:firstRowFirstColumn="0" w:firstRowLastColumn="0" w:lastRowFirstColumn="0" w:lastRowLastColumn="0"/>
              <w:rPr>
                <w:rFonts w:cs="Arial"/>
                <w:color w:val="auto"/>
                <w:szCs w:val="22"/>
              </w:rPr>
            </w:pPr>
            <w:r w:rsidRPr="000C5309">
              <w:rPr>
                <w:color w:val="auto"/>
              </w:rPr>
              <w:t xml:space="preserve">is accepted as such by the community with which the person associates. </w:t>
            </w:r>
          </w:p>
          <w:p w14:paraId="7B491E67" w14:textId="77777777" w:rsidR="0078582B" w:rsidRPr="000C5309" w:rsidRDefault="005A520F" w:rsidP="000B4461">
            <w:pPr>
              <w:pStyle w:val="Tabletext"/>
              <w:cnfStyle w:val="000000100000" w:firstRow="0" w:lastRow="0" w:firstColumn="0" w:lastColumn="0" w:oddVBand="0" w:evenVBand="0" w:oddHBand="1" w:evenHBand="0" w:firstRowFirstColumn="0" w:firstRowLastColumn="0" w:lastRowFirstColumn="0" w:lastRowLastColumn="0"/>
              <w:rPr>
                <w:rFonts w:cs="Arial"/>
                <w:color w:val="auto"/>
                <w:szCs w:val="22"/>
              </w:rPr>
            </w:pPr>
            <w:r w:rsidRPr="000C5309">
              <w:rPr>
                <w:color w:val="auto"/>
              </w:rPr>
              <w:t>Note: This term is interchangeable with Indigenous Australian.</w:t>
            </w:r>
          </w:p>
        </w:tc>
      </w:tr>
      <w:tr w:rsidR="00107E06" w:rsidRPr="000C5309" w14:paraId="23C13517" w14:textId="77777777" w:rsidTr="009832AD">
        <w:trPr>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EAEAEA" w:themeFill="accent1" w:themeFillTint="1A"/>
            <w:vAlign w:val="top"/>
          </w:tcPr>
          <w:p w14:paraId="68048145" w14:textId="368C1B7F" w:rsidR="003A40EF" w:rsidRPr="000C5309" w:rsidRDefault="003A40EF" w:rsidP="003A40EF">
            <w:pPr>
              <w:rPr>
                <w:color w:val="auto"/>
              </w:rPr>
            </w:pPr>
            <w:r w:rsidRPr="000C5309">
              <w:rPr>
                <w:color w:val="auto"/>
              </w:rPr>
              <w:t>ACT</w:t>
            </w:r>
          </w:p>
        </w:tc>
        <w:tc>
          <w:tcPr>
            <w:tcW w:w="6232" w:type="dxa"/>
            <w:shd w:val="clear" w:color="auto" w:fill="EAEAEA" w:themeFill="accent1" w:themeFillTint="1A"/>
            <w:vAlign w:val="top"/>
          </w:tcPr>
          <w:p w14:paraId="0FE01CE5" w14:textId="3807AE21" w:rsidR="003A40EF" w:rsidRPr="000C5309" w:rsidRDefault="003A40EF"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See Territory.</w:t>
            </w:r>
          </w:p>
        </w:tc>
      </w:tr>
      <w:tr w:rsidR="003A40EF" w:rsidRPr="000C5309" w14:paraId="21CDA336" w14:textId="77777777" w:rsidTr="009832AD">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52F24F94" w14:textId="77777777" w:rsidR="003A40EF" w:rsidRPr="000C5309" w:rsidRDefault="003A40EF" w:rsidP="003A40EF">
            <w:pPr>
              <w:rPr>
                <w:color w:val="auto"/>
              </w:rPr>
            </w:pPr>
            <w:r w:rsidRPr="000C5309">
              <w:rPr>
                <w:color w:val="auto"/>
              </w:rPr>
              <w:t>ACT AVETMISS</w:t>
            </w:r>
          </w:p>
        </w:tc>
        <w:tc>
          <w:tcPr>
            <w:tcW w:w="6232" w:type="dxa"/>
            <w:vAlign w:val="top"/>
          </w:tcPr>
          <w:p w14:paraId="34E3CA1E" w14:textId="22878BF7" w:rsidR="003A40EF" w:rsidRPr="000C5309" w:rsidRDefault="003A40EF"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 xml:space="preserve">See AVETMISS. The ACT mandates additional compliance obligations related to AVETMISS outlined </w:t>
            </w:r>
            <w:r w:rsidR="00AD583F" w:rsidRPr="000C5309">
              <w:rPr>
                <w:color w:val="auto"/>
              </w:rPr>
              <w:t xml:space="preserve">on the </w:t>
            </w:r>
            <w:hyperlink r:id="rId82" w:history="1">
              <w:r w:rsidR="00AD583F" w:rsidRPr="005F5A1A">
                <w:rPr>
                  <w:rStyle w:val="Hyperlink"/>
                </w:rPr>
                <w:t>Skills Canberra website</w:t>
              </w:r>
            </w:hyperlink>
            <w:r w:rsidRPr="000C5309">
              <w:rPr>
                <w:color w:val="auto"/>
              </w:rPr>
              <w:t>.</w:t>
            </w:r>
          </w:p>
        </w:tc>
      </w:tr>
      <w:tr w:rsidR="003A40EF" w:rsidRPr="000C5309" w14:paraId="7342299F" w14:textId="77777777" w:rsidTr="009832AD">
        <w:trPr>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EAEAEA" w:themeFill="accent1" w:themeFillTint="1A"/>
            <w:vAlign w:val="top"/>
          </w:tcPr>
          <w:p w14:paraId="68FB1EF0" w14:textId="77777777" w:rsidR="003A40EF" w:rsidRPr="000C5309" w:rsidRDefault="003A40EF" w:rsidP="003A40EF">
            <w:pPr>
              <w:rPr>
                <w:color w:val="auto"/>
              </w:rPr>
            </w:pPr>
            <w:r w:rsidRPr="000C5309">
              <w:rPr>
                <w:color w:val="auto"/>
              </w:rPr>
              <w:t>ACT employer</w:t>
            </w:r>
          </w:p>
        </w:tc>
        <w:tc>
          <w:tcPr>
            <w:tcW w:w="6232" w:type="dxa"/>
            <w:shd w:val="clear" w:color="auto" w:fill="EAEAEA" w:themeFill="accent1" w:themeFillTint="1A"/>
            <w:vAlign w:val="top"/>
          </w:tcPr>
          <w:p w14:paraId="04DED29B" w14:textId="77777777" w:rsidR="003A40EF" w:rsidRPr="000C5309" w:rsidRDefault="003A40EF"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An employer with a workplace address in the ACT. The workplace address must be a physical address in the ACT, not a PO Box and must be the usual work site of the student/Australian Apprentice. Where the student/Australian Apprentice works across various work sites or in the field, the street address of the shop, workshop, depot or home base must be entered.</w:t>
            </w:r>
          </w:p>
        </w:tc>
      </w:tr>
      <w:tr w:rsidR="000C5309" w:rsidRPr="000C5309" w14:paraId="0A59C50E" w14:textId="77777777" w:rsidTr="00E6140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auto"/>
            <w:vAlign w:val="top"/>
          </w:tcPr>
          <w:p w14:paraId="1CFD21F3" w14:textId="428CC794" w:rsidR="003A40EF" w:rsidRPr="000C5309" w:rsidRDefault="003A40EF" w:rsidP="003A40EF">
            <w:pPr>
              <w:rPr>
                <w:color w:val="auto"/>
              </w:rPr>
            </w:pPr>
            <w:r w:rsidRPr="000C5309">
              <w:rPr>
                <w:color w:val="auto"/>
              </w:rPr>
              <w:t>ACT Government Training Initiative</w:t>
            </w:r>
          </w:p>
        </w:tc>
        <w:tc>
          <w:tcPr>
            <w:tcW w:w="6232" w:type="dxa"/>
            <w:shd w:val="clear" w:color="auto" w:fill="auto"/>
            <w:vAlign w:val="top"/>
          </w:tcPr>
          <w:p w14:paraId="360C20F9" w14:textId="5458FDB6" w:rsidR="003A40EF" w:rsidRPr="000C5309" w:rsidRDefault="003A40EF" w:rsidP="000C5309">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 xml:space="preserve">The Training Products funded by the Territory, and listed on the ACT Qualifications Register available on the Skills Canberra </w:t>
            </w:r>
            <w:r w:rsidR="000C5309">
              <w:rPr>
                <w:color w:val="auto"/>
              </w:rPr>
              <w:t>w</w:t>
            </w:r>
            <w:r w:rsidRPr="000C5309">
              <w:rPr>
                <w:color w:val="auto"/>
              </w:rPr>
              <w:t>ebsite.  Training Initiatives may target specific student groups, such as equity groups and/or specific skills and qualifications. Specific contractual provisions apply for each initiative.</w:t>
            </w:r>
          </w:p>
        </w:tc>
      </w:tr>
      <w:tr w:rsidR="000C5309" w:rsidRPr="000C5309" w14:paraId="15BFA0E5" w14:textId="77777777" w:rsidTr="00D15F0A">
        <w:trPr>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EAEAEA" w:themeFill="accent1" w:themeFillTint="1A"/>
            <w:vAlign w:val="top"/>
          </w:tcPr>
          <w:p w14:paraId="30E96056" w14:textId="77777777" w:rsidR="003A40EF" w:rsidRPr="000C5309" w:rsidRDefault="003A40EF" w:rsidP="003A40EF">
            <w:pPr>
              <w:rPr>
                <w:color w:val="auto"/>
              </w:rPr>
            </w:pPr>
            <w:r w:rsidRPr="000C5309">
              <w:rPr>
                <w:color w:val="auto"/>
              </w:rPr>
              <w:t>ACT Qualifications Register</w:t>
            </w:r>
          </w:p>
        </w:tc>
        <w:tc>
          <w:tcPr>
            <w:tcW w:w="6232" w:type="dxa"/>
            <w:shd w:val="clear" w:color="auto" w:fill="EAEAEA" w:themeFill="accent1" w:themeFillTint="1A"/>
            <w:vAlign w:val="top"/>
          </w:tcPr>
          <w:p w14:paraId="04218A34" w14:textId="29DB406A" w:rsidR="003A40EF" w:rsidRPr="000C5309" w:rsidRDefault="003A40EF" w:rsidP="00C82332">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 xml:space="preserve">A register containing information about </w:t>
            </w:r>
            <w:r w:rsidR="000C5309">
              <w:rPr>
                <w:color w:val="auto"/>
              </w:rPr>
              <w:t>Training Products</w:t>
            </w:r>
            <w:r w:rsidRPr="000C5309">
              <w:rPr>
                <w:color w:val="auto"/>
              </w:rPr>
              <w:t xml:space="preserve"> available through ACT Government </w:t>
            </w:r>
            <w:r w:rsidR="000C5309">
              <w:rPr>
                <w:color w:val="auto"/>
              </w:rPr>
              <w:t>Training I</w:t>
            </w:r>
            <w:r w:rsidRPr="000C5309">
              <w:rPr>
                <w:color w:val="auto"/>
              </w:rPr>
              <w:t xml:space="preserve">nitiatives, including approved </w:t>
            </w:r>
            <w:r w:rsidR="00AD583F" w:rsidRPr="000C5309">
              <w:rPr>
                <w:color w:val="auto"/>
              </w:rPr>
              <w:t>Training Providers</w:t>
            </w:r>
            <w:r w:rsidR="002E58FD">
              <w:rPr>
                <w:color w:val="auto"/>
              </w:rPr>
              <w:t xml:space="preserve"> and </w:t>
            </w:r>
            <w:r w:rsidR="00C82332">
              <w:rPr>
                <w:color w:val="auto"/>
              </w:rPr>
              <w:t xml:space="preserve">fee-for-service </w:t>
            </w:r>
            <w:r w:rsidR="002E58FD">
              <w:rPr>
                <w:color w:val="auto"/>
              </w:rPr>
              <w:t>RTOs</w:t>
            </w:r>
            <w:r w:rsidRPr="000C5309">
              <w:rPr>
                <w:color w:val="auto"/>
              </w:rPr>
              <w:t>.</w:t>
            </w:r>
          </w:p>
        </w:tc>
      </w:tr>
      <w:tr w:rsidR="00E61401" w:rsidRPr="000C5309" w14:paraId="24C4FEDC" w14:textId="77777777" w:rsidTr="00E6140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auto"/>
            <w:vAlign w:val="top"/>
          </w:tcPr>
          <w:p w14:paraId="738C26EA" w14:textId="77777777" w:rsidR="003A40EF" w:rsidRPr="000C5309" w:rsidRDefault="003A40EF" w:rsidP="003A40EF">
            <w:pPr>
              <w:rPr>
                <w:color w:val="auto"/>
              </w:rPr>
            </w:pPr>
            <w:r w:rsidRPr="000C5309">
              <w:rPr>
                <w:color w:val="auto"/>
              </w:rPr>
              <w:t>ACT Skills Needs List</w:t>
            </w:r>
          </w:p>
        </w:tc>
        <w:tc>
          <w:tcPr>
            <w:tcW w:w="6232" w:type="dxa"/>
            <w:shd w:val="clear" w:color="auto" w:fill="auto"/>
            <w:vAlign w:val="top"/>
          </w:tcPr>
          <w:p w14:paraId="62BDC1E9" w14:textId="77777777" w:rsidR="003A40EF" w:rsidRPr="000C5309" w:rsidRDefault="003A40EF"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Identifies the ACT priorities for VET in the ACT at a qualification level. The list will allow targeted funding of training for the development of a productive and highly skilled workforce to contribute to the ACT’s economic future.</w:t>
            </w:r>
          </w:p>
        </w:tc>
      </w:tr>
      <w:tr w:rsidR="000C5309" w:rsidRPr="000C5309" w14:paraId="143D5282" w14:textId="77777777" w:rsidTr="00D15F0A">
        <w:trPr>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EAEAEA" w:themeFill="accent1" w:themeFillTint="1A"/>
            <w:vAlign w:val="top"/>
          </w:tcPr>
          <w:p w14:paraId="3471F106" w14:textId="2180F1A2" w:rsidR="003A40EF" w:rsidRPr="000C5309" w:rsidRDefault="003A40EF" w:rsidP="00AD583F">
            <w:pPr>
              <w:rPr>
                <w:color w:val="auto"/>
              </w:rPr>
            </w:pPr>
            <w:r w:rsidRPr="000C5309">
              <w:rPr>
                <w:color w:val="auto"/>
              </w:rPr>
              <w:t xml:space="preserve">ACT Standards for Delivery of </w:t>
            </w:r>
            <w:r w:rsidR="00AD583F" w:rsidRPr="000C5309">
              <w:rPr>
                <w:color w:val="auto"/>
              </w:rPr>
              <w:t xml:space="preserve">Subsidised </w:t>
            </w:r>
            <w:r w:rsidRPr="000C5309">
              <w:rPr>
                <w:color w:val="auto"/>
              </w:rPr>
              <w:t>Training (known as ACT Standards)</w:t>
            </w:r>
          </w:p>
        </w:tc>
        <w:tc>
          <w:tcPr>
            <w:tcW w:w="6232" w:type="dxa"/>
            <w:shd w:val="clear" w:color="auto" w:fill="EAEAEA" w:themeFill="accent1" w:themeFillTint="1A"/>
            <w:vAlign w:val="top"/>
          </w:tcPr>
          <w:p w14:paraId="12384860" w14:textId="5106F359" w:rsidR="003A40EF" w:rsidRPr="000C5309" w:rsidRDefault="003A40EF" w:rsidP="000C5309">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Schedule to the Training Initiative Funding Agreement (</w:t>
            </w:r>
            <w:r w:rsidR="00960FA5" w:rsidRPr="000C5309">
              <w:rPr>
                <w:color w:val="auto"/>
              </w:rPr>
              <w:t>Agreement</w:t>
            </w:r>
            <w:r w:rsidRPr="000C5309">
              <w:rPr>
                <w:color w:val="auto"/>
              </w:rPr>
              <w:t xml:space="preserve">). Mandatory standards for </w:t>
            </w:r>
            <w:r w:rsidR="00AD583F" w:rsidRPr="000C5309">
              <w:rPr>
                <w:color w:val="auto"/>
              </w:rPr>
              <w:t>Training Provider</w:t>
            </w:r>
            <w:r w:rsidR="006B6A63" w:rsidRPr="000C5309">
              <w:rPr>
                <w:color w:val="auto"/>
              </w:rPr>
              <w:t xml:space="preserve"> </w:t>
            </w:r>
            <w:r w:rsidRPr="000C5309">
              <w:rPr>
                <w:color w:val="auto"/>
              </w:rPr>
              <w:t>management and delivery of training in the ACT.</w:t>
            </w:r>
          </w:p>
        </w:tc>
      </w:tr>
      <w:tr w:rsidR="000C5309" w:rsidRPr="000C5309" w14:paraId="165F1282" w14:textId="77777777" w:rsidTr="00E6140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auto"/>
            <w:vAlign w:val="top"/>
          </w:tcPr>
          <w:p w14:paraId="5FACC51A" w14:textId="014A4D8A" w:rsidR="003A40EF" w:rsidRPr="000C5309" w:rsidRDefault="003A40EF" w:rsidP="003A40EF">
            <w:pPr>
              <w:rPr>
                <w:color w:val="auto"/>
              </w:rPr>
            </w:pPr>
            <w:r w:rsidRPr="000C5309">
              <w:rPr>
                <w:color w:val="auto"/>
              </w:rPr>
              <w:lastRenderedPageBreak/>
              <w:t>Additional Support</w:t>
            </w:r>
          </w:p>
        </w:tc>
        <w:tc>
          <w:tcPr>
            <w:tcW w:w="6232" w:type="dxa"/>
            <w:shd w:val="clear" w:color="auto" w:fill="auto"/>
            <w:vAlign w:val="top"/>
          </w:tcPr>
          <w:p w14:paraId="021262A5" w14:textId="16F71BCD" w:rsidR="003A40EF" w:rsidRPr="000C5309" w:rsidRDefault="003A40EF" w:rsidP="000C5309">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 xml:space="preserve">Individual support provided to a student to undertake and/or complete a </w:t>
            </w:r>
            <w:r w:rsidR="000C5309">
              <w:rPr>
                <w:color w:val="auto"/>
              </w:rPr>
              <w:t>Training Product</w:t>
            </w:r>
            <w:r w:rsidRPr="000C5309">
              <w:rPr>
                <w:color w:val="auto"/>
              </w:rPr>
              <w:t xml:space="preserve"> under an ACT Government Training Initiative. This could include interpreter services, specialised LLN tuition, mentoring, counselling, and note-taking. </w:t>
            </w:r>
            <w:r w:rsidR="00F87A55" w:rsidRPr="000C5309">
              <w:rPr>
                <w:color w:val="auto"/>
              </w:rPr>
              <w:t>Training Provider</w:t>
            </w:r>
            <w:r w:rsidRPr="000C5309">
              <w:rPr>
                <w:color w:val="auto"/>
              </w:rPr>
              <w:t xml:space="preserve">s may identify that a student requires </w:t>
            </w:r>
            <w:r w:rsidR="000C5309">
              <w:rPr>
                <w:color w:val="auto"/>
              </w:rPr>
              <w:t>A</w:t>
            </w:r>
            <w:r w:rsidRPr="000C5309">
              <w:rPr>
                <w:color w:val="auto"/>
              </w:rPr>
              <w:t xml:space="preserve">dditional </w:t>
            </w:r>
            <w:r w:rsidR="000C5309">
              <w:rPr>
                <w:color w:val="auto"/>
              </w:rPr>
              <w:t>S</w:t>
            </w:r>
            <w:r w:rsidRPr="000C5309">
              <w:rPr>
                <w:color w:val="auto"/>
              </w:rPr>
              <w:t xml:space="preserve">upport at the time of enrolment, during the </w:t>
            </w:r>
            <w:r w:rsidR="000C5309">
              <w:rPr>
                <w:color w:val="auto"/>
              </w:rPr>
              <w:t>I</w:t>
            </w:r>
            <w:r w:rsidRPr="000C5309">
              <w:rPr>
                <w:color w:val="auto"/>
              </w:rPr>
              <w:t xml:space="preserve">nitial </w:t>
            </w:r>
            <w:r w:rsidR="000C5309">
              <w:rPr>
                <w:color w:val="auto"/>
              </w:rPr>
              <w:t>S</w:t>
            </w:r>
            <w:r w:rsidRPr="000C5309">
              <w:rPr>
                <w:color w:val="auto"/>
              </w:rPr>
              <w:t xml:space="preserve">kills </w:t>
            </w:r>
            <w:r w:rsidR="000C5309">
              <w:rPr>
                <w:color w:val="auto"/>
              </w:rPr>
              <w:t>A</w:t>
            </w:r>
            <w:r w:rsidRPr="000C5309">
              <w:rPr>
                <w:color w:val="auto"/>
              </w:rPr>
              <w:t>ssessment, or anytime during the delivery of training.</w:t>
            </w:r>
          </w:p>
        </w:tc>
      </w:tr>
      <w:tr w:rsidR="00107E06" w:rsidRPr="000C5309" w14:paraId="1095CF00" w14:textId="77777777" w:rsidTr="00D15F0A">
        <w:trPr>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EAEAEA" w:themeFill="accent1" w:themeFillTint="1A"/>
            <w:vAlign w:val="top"/>
          </w:tcPr>
          <w:p w14:paraId="5855D267" w14:textId="77777777" w:rsidR="003A40EF" w:rsidRPr="000C5309" w:rsidRDefault="003A40EF" w:rsidP="003A40EF">
            <w:pPr>
              <w:rPr>
                <w:color w:val="auto"/>
              </w:rPr>
            </w:pPr>
            <w:r w:rsidRPr="000C5309">
              <w:rPr>
                <w:color w:val="auto"/>
              </w:rPr>
              <w:t>Alternative Program</w:t>
            </w:r>
          </w:p>
        </w:tc>
        <w:tc>
          <w:tcPr>
            <w:tcW w:w="6232" w:type="dxa"/>
            <w:shd w:val="clear" w:color="auto" w:fill="EAEAEA" w:themeFill="accent1" w:themeFillTint="1A"/>
            <w:vAlign w:val="top"/>
          </w:tcPr>
          <w:p w14:paraId="6F75ADB4" w14:textId="77777777" w:rsidR="003A40EF" w:rsidRPr="000C5309" w:rsidRDefault="003A40EF"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A year 12 equivalent program outside of a mainstream/ traditional secondary school or college context. The approved alternative programs are delivered by CIT or CCCares.</w:t>
            </w:r>
          </w:p>
        </w:tc>
      </w:tr>
      <w:tr w:rsidR="00107E06" w:rsidRPr="000C5309" w14:paraId="38E078BA" w14:textId="77777777" w:rsidTr="00E6140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auto"/>
            <w:vAlign w:val="top"/>
          </w:tcPr>
          <w:p w14:paraId="5E32E92C" w14:textId="77777777" w:rsidR="003A40EF" w:rsidRPr="000C5309" w:rsidRDefault="003A40EF" w:rsidP="003A40EF">
            <w:pPr>
              <w:rPr>
                <w:color w:val="auto"/>
              </w:rPr>
            </w:pPr>
            <w:r w:rsidRPr="000C5309">
              <w:rPr>
                <w:color w:val="auto"/>
              </w:rPr>
              <w:t>Apprentice</w:t>
            </w:r>
          </w:p>
        </w:tc>
        <w:tc>
          <w:tcPr>
            <w:tcW w:w="6232" w:type="dxa"/>
            <w:shd w:val="clear" w:color="auto" w:fill="auto"/>
            <w:vAlign w:val="top"/>
          </w:tcPr>
          <w:p w14:paraId="62282356" w14:textId="77777777" w:rsidR="003A40EF" w:rsidRPr="000C5309" w:rsidRDefault="003A40EF"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Person contracted to an employer through an Australian Apprenticeships Training Contract who is undergoing training for a recognised trade occupation.</w:t>
            </w:r>
          </w:p>
        </w:tc>
      </w:tr>
      <w:tr w:rsidR="00107E06" w:rsidRPr="000C5309" w14:paraId="1E76CC64" w14:textId="77777777" w:rsidTr="00D15F0A">
        <w:trPr>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EAEAEA" w:themeFill="accent1" w:themeFillTint="1A"/>
            <w:vAlign w:val="top"/>
          </w:tcPr>
          <w:p w14:paraId="16845349" w14:textId="77777777" w:rsidR="003A40EF" w:rsidRPr="000C5309" w:rsidRDefault="003A40EF" w:rsidP="003A40EF">
            <w:pPr>
              <w:rPr>
                <w:color w:val="auto"/>
              </w:rPr>
            </w:pPr>
            <w:r w:rsidRPr="000C5309">
              <w:rPr>
                <w:color w:val="auto"/>
              </w:rPr>
              <w:t>Apprenticeship Network Provider</w:t>
            </w:r>
            <w:r w:rsidRPr="000C5309">
              <w:rPr>
                <w:color w:val="auto"/>
                <w:spacing w:val="-14"/>
              </w:rPr>
              <w:t xml:space="preserve"> </w:t>
            </w:r>
            <w:r w:rsidRPr="000C5309">
              <w:rPr>
                <w:color w:val="auto"/>
                <w:spacing w:val="-3"/>
              </w:rPr>
              <w:t>(ANP)</w:t>
            </w:r>
          </w:p>
        </w:tc>
        <w:tc>
          <w:tcPr>
            <w:tcW w:w="6232" w:type="dxa"/>
            <w:shd w:val="clear" w:color="auto" w:fill="EAEAEA" w:themeFill="accent1" w:themeFillTint="1A"/>
            <w:vAlign w:val="top"/>
          </w:tcPr>
          <w:p w14:paraId="6D7BD795" w14:textId="77777777" w:rsidR="003A40EF" w:rsidRPr="000C5309" w:rsidRDefault="003A40EF"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Approved by the Commonwealth to deliver Australian Apprenticeship services in the ACT, including providing advice and support services tailored to the needs of employers and apprentices throughout the apprenticeship lifecycle – from pre-commencement to completion – through:</w:t>
            </w:r>
          </w:p>
          <w:p w14:paraId="430A5495" w14:textId="77777777" w:rsidR="003A40EF" w:rsidRPr="000C5309" w:rsidRDefault="003A40EF"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rFonts w:ascii="Calibri"/>
                <w:b/>
                <w:color w:val="auto"/>
              </w:rPr>
              <w:t>Universal services</w:t>
            </w:r>
            <w:r w:rsidRPr="000C5309">
              <w:rPr>
                <w:rFonts w:ascii="Calibri"/>
                <w:color w:val="auto"/>
              </w:rPr>
              <w:t xml:space="preserve"> </w:t>
            </w:r>
            <w:r w:rsidRPr="000C5309">
              <w:rPr>
                <w:color w:val="auto"/>
              </w:rPr>
              <w:t>for all employers and Australian Apprentices providing contract signup and administration, marketing, information and advice, and</w:t>
            </w:r>
          </w:p>
          <w:p w14:paraId="7E5BAFDE" w14:textId="77777777" w:rsidR="003A40EF" w:rsidRPr="000C5309" w:rsidRDefault="003A40EF"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rFonts w:ascii="Calibri"/>
                <w:b/>
                <w:color w:val="auto"/>
              </w:rPr>
              <w:t>Targeted services</w:t>
            </w:r>
            <w:r w:rsidRPr="000C5309">
              <w:rPr>
                <w:rFonts w:ascii="Calibri"/>
                <w:color w:val="auto"/>
              </w:rPr>
              <w:t xml:space="preserve"> </w:t>
            </w:r>
            <w:r w:rsidRPr="000C5309">
              <w:rPr>
                <w:color w:val="auto"/>
              </w:rPr>
              <w:t>(gateway and in-training support) for employers and individuals assessed as needing additional support to complete the Australian Apprenticeship.</w:t>
            </w:r>
          </w:p>
        </w:tc>
      </w:tr>
      <w:tr w:rsidR="00107E06" w:rsidRPr="000C5309" w14:paraId="4BC0A79E" w14:textId="77777777" w:rsidTr="00E6140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auto"/>
            <w:vAlign w:val="top"/>
          </w:tcPr>
          <w:p w14:paraId="4E8BCBCE" w14:textId="77777777" w:rsidR="003A40EF" w:rsidRPr="000C5309" w:rsidRDefault="003A40EF" w:rsidP="003A40EF">
            <w:pPr>
              <w:rPr>
                <w:color w:val="auto"/>
              </w:rPr>
            </w:pPr>
            <w:r w:rsidRPr="000C5309">
              <w:rPr>
                <w:color w:val="auto"/>
              </w:rPr>
              <w:t>Approval Statement</w:t>
            </w:r>
          </w:p>
        </w:tc>
        <w:tc>
          <w:tcPr>
            <w:tcW w:w="6232" w:type="dxa"/>
            <w:shd w:val="clear" w:color="auto" w:fill="auto"/>
            <w:vAlign w:val="top"/>
          </w:tcPr>
          <w:p w14:paraId="64166F82" w14:textId="06B81D8B" w:rsidR="003A40EF" w:rsidRPr="000C5309" w:rsidRDefault="003A40EF"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 xml:space="preserve">Formal written statement issued by the Director-General (or delegate) of the Education Directorate under Part 2.4 of the </w:t>
            </w:r>
            <w:hyperlink r:id="rId83" w:history="1">
              <w:r w:rsidR="005F5A1A" w:rsidRPr="005F5A1A">
                <w:rPr>
                  <w:rStyle w:val="Hyperlink"/>
                  <w:lang w:val="en-AU"/>
                </w:rPr>
                <w:t>Education Act 2004</w:t>
              </w:r>
            </w:hyperlink>
            <w:r w:rsidR="005F5A1A" w:rsidRPr="005F5A1A">
              <w:rPr>
                <w:color w:val="auto"/>
                <w:lang w:val="en-AU"/>
              </w:rPr>
              <w:t xml:space="preserve">. Further information is available on the </w:t>
            </w:r>
            <w:hyperlink r:id="rId84" w:history="1">
              <w:r w:rsidR="005F5A1A" w:rsidRPr="005F5A1A">
                <w:rPr>
                  <w:rStyle w:val="Hyperlink"/>
                  <w:lang w:val="en-AU"/>
                </w:rPr>
                <w:t>Education Directorate's website</w:t>
              </w:r>
            </w:hyperlink>
            <w:r w:rsidR="005F5A1A" w:rsidRPr="005F5A1A">
              <w:rPr>
                <w:color w:val="auto"/>
                <w:u w:val="single"/>
                <w:lang w:val="en-AU"/>
              </w:rPr>
              <w:t>.</w:t>
            </w:r>
          </w:p>
        </w:tc>
      </w:tr>
      <w:tr w:rsidR="00107E06" w:rsidRPr="000C5309" w14:paraId="1276EAB8" w14:textId="77777777" w:rsidTr="00D15F0A">
        <w:trPr>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EAEAEA" w:themeFill="accent1" w:themeFillTint="1A"/>
            <w:vAlign w:val="top"/>
          </w:tcPr>
          <w:p w14:paraId="38EB26A0" w14:textId="77777777" w:rsidR="003A40EF" w:rsidRPr="000C5309" w:rsidRDefault="003A40EF" w:rsidP="003A40EF">
            <w:pPr>
              <w:rPr>
                <w:color w:val="auto"/>
              </w:rPr>
            </w:pPr>
            <w:r w:rsidRPr="000C5309">
              <w:rPr>
                <w:color w:val="auto"/>
              </w:rPr>
              <w:t>Assessment (Competency)</w:t>
            </w:r>
          </w:p>
        </w:tc>
        <w:tc>
          <w:tcPr>
            <w:tcW w:w="6232" w:type="dxa"/>
            <w:shd w:val="clear" w:color="auto" w:fill="EAEAEA" w:themeFill="accent1" w:themeFillTint="1A"/>
            <w:vAlign w:val="top"/>
          </w:tcPr>
          <w:p w14:paraId="303593E1" w14:textId="77777777" w:rsidR="003A40EF" w:rsidRPr="000C5309" w:rsidRDefault="003A40EF" w:rsidP="000B4461">
            <w:pPr>
              <w:pStyle w:val="Tabletext"/>
              <w:cnfStyle w:val="000000000000" w:firstRow="0" w:lastRow="0" w:firstColumn="0" w:lastColumn="0" w:oddVBand="0" w:evenVBand="0" w:oddHBand="0" w:evenHBand="0" w:firstRowFirstColumn="0" w:firstRowLastColumn="0" w:lastRowFirstColumn="0" w:lastRowLastColumn="0"/>
              <w:rPr>
                <w:i/>
                <w:color w:val="auto"/>
              </w:rPr>
            </w:pPr>
            <w:r w:rsidRPr="000C5309">
              <w:rPr>
                <w:color w:val="auto"/>
              </w:rPr>
              <w:t xml:space="preserve">Process of collecting evidence and making judgements on whether competency has been achieved, to confirm that an individual can perform to the standard required in the workplace, as specified in a training package VET accredited course </w:t>
            </w:r>
            <w:r w:rsidRPr="000C5309">
              <w:rPr>
                <w:i/>
                <w:color w:val="auto"/>
              </w:rPr>
              <w:t>(Standards for Registered Training Organisations (RTOs) 2015).</w:t>
            </w:r>
          </w:p>
        </w:tc>
      </w:tr>
      <w:tr w:rsidR="000C5309" w:rsidRPr="000C5309" w14:paraId="541446C5" w14:textId="77777777" w:rsidTr="00E6140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auto"/>
            <w:vAlign w:val="top"/>
          </w:tcPr>
          <w:p w14:paraId="77174F5C" w14:textId="77777777" w:rsidR="003A40EF" w:rsidRPr="000C5309" w:rsidRDefault="003A40EF" w:rsidP="003A40EF">
            <w:pPr>
              <w:rPr>
                <w:color w:val="auto"/>
              </w:rPr>
            </w:pPr>
            <w:r w:rsidRPr="000C5309">
              <w:rPr>
                <w:color w:val="auto"/>
              </w:rPr>
              <w:t>Assessment (Initial Skills)</w:t>
            </w:r>
          </w:p>
        </w:tc>
        <w:tc>
          <w:tcPr>
            <w:tcW w:w="6232" w:type="dxa"/>
            <w:shd w:val="clear" w:color="auto" w:fill="auto"/>
            <w:vAlign w:val="top"/>
          </w:tcPr>
          <w:p w14:paraId="544C774E" w14:textId="77777777" w:rsidR="003A40EF" w:rsidRPr="000C5309" w:rsidRDefault="003A40EF"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Includes:</w:t>
            </w:r>
          </w:p>
          <w:p w14:paraId="1489C0FB" w14:textId="77777777" w:rsidR="003A40EF" w:rsidRPr="000C5309" w:rsidRDefault="003A40EF" w:rsidP="009F49F2">
            <w:pPr>
              <w:pStyle w:val="Tabletext"/>
              <w:numPr>
                <w:ilvl w:val="0"/>
                <w:numId w:val="55"/>
              </w:numPr>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an individual assessment per student</w:t>
            </w:r>
            <w:r w:rsidRPr="000C5309">
              <w:rPr>
                <w:color w:val="auto"/>
                <w:spacing w:val="-2"/>
              </w:rPr>
              <w:t xml:space="preserve"> </w:t>
            </w:r>
            <w:r w:rsidRPr="000C5309">
              <w:rPr>
                <w:color w:val="auto"/>
              </w:rPr>
              <w:t>of:</w:t>
            </w:r>
          </w:p>
          <w:p w14:paraId="03BD2844" w14:textId="5803BCE9" w:rsidR="003A40EF" w:rsidRPr="000C5309" w:rsidRDefault="003A40EF" w:rsidP="009F49F2">
            <w:pPr>
              <w:pStyle w:val="Tabletext"/>
              <w:numPr>
                <w:ilvl w:val="0"/>
                <w:numId w:val="56"/>
              </w:numPr>
              <w:ind w:left="714" w:hanging="357"/>
              <w:contextualSpacing/>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 xml:space="preserve">LLN and </w:t>
            </w:r>
            <w:r w:rsidR="000C5309">
              <w:rPr>
                <w:color w:val="auto"/>
              </w:rPr>
              <w:t>A</w:t>
            </w:r>
            <w:r w:rsidR="00E61401">
              <w:rPr>
                <w:color w:val="auto"/>
              </w:rPr>
              <w:t>dditional S</w:t>
            </w:r>
            <w:r w:rsidRPr="000C5309">
              <w:rPr>
                <w:color w:val="auto"/>
              </w:rPr>
              <w:t>upport</w:t>
            </w:r>
            <w:r w:rsidRPr="000C5309">
              <w:rPr>
                <w:color w:val="auto"/>
                <w:spacing w:val="-1"/>
              </w:rPr>
              <w:t xml:space="preserve"> </w:t>
            </w:r>
            <w:r w:rsidRPr="000C5309">
              <w:rPr>
                <w:color w:val="auto"/>
              </w:rPr>
              <w:t>needs</w:t>
            </w:r>
          </w:p>
          <w:p w14:paraId="0ABE6C55" w14:textId="7EDE7FF1" w:rsidR="003A40EF" w:rsidRPr="000C5309" w:rsidRDefault="003A40EF" w:rsidP="009F49F2">
            <w:pPr>
              <w:pStyle w:val="Tabletext"/>
              <w:numPr>
                <w:ilvl w:val="0"/>
                <w:numId w:val="56"/>
              </w:numPr>
              <w:ind w:left="714" w:hanging="357"/>
              <w:contextualSpacing/>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 xml:space="preserve">the </w:t>
            </w:r>
            <w:r w:rsidR="000C5309">
              <w:rPr>
                <w:color w:val="auto"/>
              </w:rPr>
              <w:t>Training Product</w:t>
            </w:r>
            <w:r w:rsidRPr="000C5309">
              <w:rPr>
                <w:color w:val="auto"/>
              </w:rPr>
              <w:t xml:space="preserve"> level to determine its</w:t>
            </w:r>
            <w:r w:rsidRPr="000C5309">
              <w:rPr>
                <w:color w:val="auto"/>
                <w:spacing w:val="-12"/>
              </w:rPr>
              <w:t xml:space="preserve"> </w:t>
            </w:r>
            <w:r w:rsidRPr="000C5309">
              <w:rPr>
                <w:color w:val="auto"/>
              </w:rPr>
              <w:t>appropriateness</w:t>
            </w:r>
          </w:p>
          <w:p w14:paraId="464EB220" w14:textId="1D34FC28" w:rsidR="003A40EF" w:rsidRPr="000C5309" w:rsidRDefault="003A40EF" w:rsidP="009F49F2">
            <w:pPr>
              <w:pStyle w:val="Tabletext"/>
              <w:numPr>
                <w:ilvl w:val="0"/>
                <w:numId w:val="55"/>
              </w:numPr>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 xml:space="preserve">an </w:t>
            </w:r>
            <w:r w:rsidRPr="000C5309">
              <w:rPr>
                <w:color w:val="auto"/>
                <w:spacing w:val="-3"/>
              </w:rPr>
              <w:t xml:space="preserve">offer </w:t>
            </w:r>
            <w:r w:rsidRPr="000C5309">
              <w:rPr>
                <w:color w:val="auto"/>
              </w:rPr>
              <w:t xml:space="preserve">of RPL and explanation of </w:t>
            </w:r>
            <w:r w:rsidR="000C5309">
              <w:rPr>
                <w:color w:val="auto"/>
              </w:rPr>
              <w:t>C</w:t>
            </w:r>
            <w:r w:rsidRPr="000C5309">
              <w:rPr>
                <w:color w:val="auto"/>
              </w:rPr>
              <w:t xml:space="preserve">redit </w:t>
            </w:r>
            <w:r w:rsidR="000C5309">
              <w:rPr>
                <w:color w:val="auto"/>
                <w:spacing w:val="-3"/>
              </w:rPr>
              <w:t>T</w:t>
            </w:r>
            <w:r w:rsidRPr="000C5309">
              <w:rPr>
                <w:color w:val="auto"/>
                <w:spacing w:val="-3"/>
              </w:rPr>
              <w:t>ransfer</w:t>
            </w:r>
            <w:r w:rsidRPr="000C5309">
              <w:rPr>
                <w:color w:val="auto"/>
                <w:spacing w:val="-13"/>
              </w:rPr>
              <w:t xml:space="preserve"> </w:t>
            </w:r>
            <w:r w:rsidRPr="000C5309">
              <w:rPr>
                <w:color w:val="auto"/>
              </w:rPr>
              <w:t>obligations.</w:t>
            </w:r>
          </w:p>
        </w:tc>
      </w:tr>
      <w:tr w:rsidR="00107E06" w:rsidRPr="000C5309" w14:paraId="39CC79FB" w14:textId="77777777" w:rsidTr="00D15F0A">
        <w:trPr>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EAEAEA" w:themeFill="accent1" w:themeFillTint="1A"/>
            <w:vAlign w:val="top"/>
          </w:tcPr>
          <w:p w14:paraId="28EBE8E8" w14:textId="77777777" w:rsidR="003A40EF" w:rsidRPr="000C5309" w:rsidRDefault="003A40EF" w:rsidP="003A40EF">
            <w:pPr>
              <w:rPr>
                <w:color w:val="auto"/>
              </w:rPr>
            </w:pPr>
            <w:r w:rsidRPr="000C5309">
              <w:rPr>
                <w:color w:val="auto"/>
              </w:rPr>
              <w:lastRenderedPageBreak/>
              <w:t>Assessment (LLN)</w:t>
            </w:r>
          </w:p>
        </w:tc>
        <w:tc>
          <w:tcPr>
            <w:tcW w:w="6232" w:type="dxa"/>
            <w:shd w:val="clear" w:color="auto" w:fill="EAEAEA" w:themeFill="accent1" w:themeFillTint="1A"/>
            <w:vAlign w:val="top"/>
          </w:tcPr>
          <w:p w14:paraId="7D52D0FD" w14:textId="77777777" w:rsidR="003A40EF" w:rsidRPr="000C5309" w:rsidRDefault="003A40EF"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Process of collecting evidence and determining the student’s language, literacy and numeracy skills. The assessment must:</w:t>
            </w:r>
          </w:p>
          <w:p w14:paraId="6D286967" w14:textId="77777777" w:rsidR="003A40EF" w:rsidRPr="000C5309" w:rsidRDefault="003A40EF" w:rsidP="009F49F2">
            <w:pPr>
              <w:pStyle w:val="Tabletext"/>
              <w:numPr>
                <w:ilvl w:val="0"/>
                <w:numId w:val="57"/>
              </w:numPr>
              <w:ind w:left="357" w:hanging="357"/>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 xml:space="preserve">be in the </w:t>
            </w:r>
            <w:r w:rsidRPr="000C5309">
              <w:rPr>
                <w:color w:val="auto"/>
                <w:spacing w:val="-3"/>
              </w:rPr>
              <w:t xml:space="preserve">form </w:t>
            </w:r>
            <w:r w:rsidRPr="000C5309">
              <w:rPr>
                <w:color w:val="auto"/>
              </w:rPr>
              <w:t xml:space="preserve">of an </w:t>
            </w:r>
            <w:r w:rsidRPr="000C5309">
              <w:rPr>
                <w:color w:val="auto"/>
                <w:spacing w:val="-3"/>
              </w:rPr>
              <w:t xml:space="preserve">interview, </w:t>
            </w:r>
            <w:r w:rsidRPr="000C5309">
              <w:rPr>
                <w:color w:val="auto"/>
              </w:rPr>
              <w:t>test or</w:t>
            </w:r>
            <w:r w:rsidRPr="000C5309">
              <w:rPr>
                <w:color w:val="auto"/>
                <w:spacing w:val="1"/>
              </w:rPr>
              <w:t xml:space="preserve"> </w:t>
            </w:r>
            <w:r w:rsidRPr="000C5309">
              <w:rPr>
                <w:color w:val="auto"/>
              </w:rPr>
              <w:t>activities</w:t>
            </w:r>
          </w:p>
          <w:p w14:paraId="4260790C" w14:textId="77777777" w:rsidR="003A40EF" w:rsidRPr="000C5309" w:rsidRDefault="003A40EF" w:rsidP="009F49F2">
            <w:pPr>
              <w:pStyle w:val="Tabletext"/>
              <w:numPr>
                <w:ilvl w:val="0"/>
                <w:numId w:val="57"/>
              </w:numPr>
              <w:ind w:left="357" w:hanging="357"/>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customised to the competencies required in the</w:t>
            </w:r>
            <w:r w:rsidRPr="000C5309">
              <w:rPr>
                <w:color w:val="auto"/>
                <w:spacing w:val="-16"/>
              </w:rPr>
              <w:t xml:space="preserve"> </w:t>
            </w:r>
            <w:r w:rsidRPr="000C5309">
              <w:rPr>
                <w:color w:val="auto"/>
              </w:rPr>
              <w:t>qualification</w:t>
            </w:r>
          </w:p>
          <w:p w14:paraId="0A10991B" w14:textId="77777777" w:rsidR="003A40EF" w:rsidRPr="000C5309" w:rsidRDefault="003A40EF" w:rsidP="009F49F2">
            <w:pPr>
              <w:pStyle w:val="Tabletext"/>
              <w:numPr>
                <w:ilvl w:val="0"/>
                <w:numId w:val="57"/>
              </w:numPr>
              <w:ind w:left="357" w:hanging="357"/>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consider</w:t>
            </w:r>
            <w:r w:rsidRPr="000C5309">
              <w:rPr>
                <w:color w:val="auto"/>
                <w:spacing w:val="-6"/>
              </w:rPr>
              <w:t xml:space="preserve"> </w:t>
            </w:r>
            <w:r w:rsidRPr="000C5309">
              <w:rPr>
                <w:color w:val="auto"/>
              </w:rPr>
              <w:t>documented</w:t>
            </w:r>
            <w:r w:rsidRPr="000C5309">
              <w:rPr>
                <w:color w:val="auto"/>
                <w:spacing w:val="-6"/>
              </w:rPr>
              <w:t xml:space="preserve"> </w:t>
            </w:r>
            <w:r w:rsidRPr="000C5309">
              <w:rPr>
                <w:color w:val="auto"/>
              </w:rPr>
              <w:t>evidence</w:t>
            </w:r>
            <w:r w:rsidRPr="000C5309">
              <w:rPr>
                <w:color w:val="auto"/>
                <w:spacing w:val="-5"/>
              </w:rPr>
              <w:t xml:space="preserve"> </w:t>
            </w:r>
            <w:r w:rsidRPr="000C5309">
              <w:rPr>
                <w:color w:val="auto"/>
              </w:rPr>
              <w:t>of</w:t>
            </w:r>
            <w:r w:rsidRPr="000C5309">
              <w:rPr>
                <w:color w:val="auto"/>
                <w:spacing w:val="-5"/>
              </w:rPr>
              <w:t xml:space="preserve"> </w:t>
            </w:r>
            <w:r w:rsidRPr="000C5309">
              <w:rPr>
                <w:color w:val="auto"/>
              </w:rPr>
              <w:t>the</w:t>
            </w:r>
            <w:r w:rsidRPr="000C5309">
              <w:rPr>
                <w:color w:val="auto"/>
                <w:spacing w:val="-5"/>
              </w:rPr>
              <w:t xml:space="preserve"> </w:t>
            </w:r>
            <w:r w:rsidRPr="000C5309">
              <w:rPr>
                <w:color w:val="auto"/>
              </w:rPr>
              <w:t>student’s</w:t>
            </w:r>
            <w:r w:rsidRPr="000C5309">
              <w:rPr>
                <w:color w:val="auto"/>
                <w:spacing w:val="-5"/>
              </w:rPr>
              <w:t xml:space="preserve"> </w:t>
            </w:r>
            <w:r w:rsidRPr="000C5309">
              <w:rPr>
                <w:color w:val="auto"/>
              </w:rPr>
              <w:t>history</w:t>
            </w:r>
            <w:r w:rsidRPr="000C5309">
              <w:rPr>
                <w:color w:val="auto"/>
                <w:spacing w:val="-5"/>
              </w:rPr>
              <w:t xml:space="preserve"> </w:t>
            </w:r>
            <w:r w:rsidRPr="000C5309">
              <w:rPr>
                <w:color w:val="auto"/>
              </w:rPr>
              <w:t>for example</w:t>
            </w:r>
            <w:r w:rsidRPr="000C5309">
              <w:rPr>
                <w:color w:val="auto"/>
                <w:spacing w:val="-4"/>
              </w:rPr>
              <w:t xml:space="preserve"> </w:t>
            </w:r>
            <w:r w:rsidRPr="000C5309">
              <w:rPr>
                <w:color w:val="auto"/>
              </w:rPr>
              <w:t xml:space="preserve">prior education, work </w:t>
            </w:r>
            <w:r w:rsidRPr="000C5309">
              <w:rPr>
                <w:color w:val="auto"/>
                <w:spacing w:val="-4"/>
              </w:rPr>
              <w:t xml:space="preserve">history, </w:t>
            </w:r>
            <w:r w:rsidRPr="000C5309">
              <w:rPr>
                <w:color w:val="auto"/>
              </w:rPr>
              <w:t>impairments or</w:t>
            </w:r>
            <w:r w:rsidRPr="000C5309">
              <w:rPr>
                <w:color w:val="auto"/>
                <w:spacing w:val="1"/>
              </w:rPr>
              <w:t xml:space="preserve"> </w:t>
            </w:r>
            <w:r w:rsidRPr="000C5309">
              <w:rPr>
                <w:color w:val="auto"/>
              </w:rPr>
              <w:t>disabilities</w:t>
            </w:r>
          </w:p>
          <w:p w14:paraId="1D8BCC6A" w14:textId="6B5F6609" w:rsidR="00C31077" w:rsidRPr="000C5309" w:rsidRDefault="00C31077" w:rsidP="009F49F2">
            <w:pPr>
              <w:pStyle w:val="Tabletext"/>
              <w:numPr>
                <w:ilvl w:val="0"/>
                <w:numId w:val="57"/>
              </w:numPr>
              <w:ind w:left="357" w:hanging="357"/>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must assess the student’s performance in the five core skills of learning, reading, writing, oral communication and numeracy</w:t>
            </w:r>
          </w:p>
          <w:p w14:paraId="39CE48D2" w14:textId="77777777" w:rsidR="003A40EF" w:rsidRPr="000C5309" w:rsidRDefault="003A40EF" w:rsidP="009F49F2">
            <w:pPr>
              <w:pStyle w:val="Tabletext"/>
              <w:numPr>
                <w:ilvl w:val="0"/>
                <w:numId w:val="57"/>
              </w:numPr>
              <w:ind w:left="357" w:hanging="357"/>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identify the ACSF level of the</w:t>
            </w:r>
            <w:r w:rsidRPr="000C5309">
              <w:rPr>
                <w:color w:val="auto"/>
                <w:spacing w:val="-5"/>
              </w:rPr>
              <w:t xml:space="preserve"> </w:t>
            </w:r>
            <w:r w:rsidRPr="000C5309">
              <w:rPr>
                <w:color w:val="auto"/>
              </w:rPr>
              <w:t>student.</w:t>
            </w:r>
          </w:p>
        </w:tc>
      </w:tr>
      <w:tr w:rsidR="00107E06" w:rsidRPr="000C5309" w14:paraId="652FC5EA" w14:textId="77777777" w:rsidTr="00E6140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auto"/>
            <w:vAlign w:val="top"/>
          </w:tcPr>
          <w:p w14:paraId="747055EA" w14:textId="77777777" w:rsidR="003A40EF" w:rsidRPr="000C5309" w:rsidRDefault="003A40EF" w:rsidP="003A40EF">
            <w:pPr>
              <w:rPr>
                <w:color w:val="auto"/>
              </w:rPr>
            </w:pPr>
            <w:r w:rsidRPr="000C5309">
              <w:rPr>
                <w:color w:val="auto"/>
              </w:rPr>
              <w:t>Assessment item (completed)</w:t>
            </w:r>
          </w:p>
        </w:tc>
        <w:tc>
          <w:tcPr>
            <w:tcW w:w="6232" w:type="dxa"/>
            <w:shd w:val="clear" w:color="auto" w:fill="auto"/>
            <w:vAlign w:val="top"/>
          </w:tcPr>
          <w:p w14:paraId="149CFA01" w14:textId="77777777" w:rsidR="003A40EF" w:rsidRPr="000C5309" w:rsidRDefault="003A40EF"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Actual piece/s of work completed by a student or evidence of that work, including evidence collected for an RPL process.</w:t>
            </w:r>
          </w:p>
        </w:tc>
      </w:tr>
      <w:tr w:rsidR="00107E06" w:rsidRPr="000C5309" w14:paraId="404D9570" w14:textId="77777777" w:rsidTr="00D15F0A">
        <w:trPr>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EAEAEA" w:themeFill="accent1" w:themeFillTint="1A"/>
            <w:vAlign w:val="top"/>
          </w:tcPr>
          <w:p w14:paraId="74C87BC5" w14:textId="77777777" w:rsidR="003A40EF" w:rsidRPr="000C5309" w:rsidRDefault="003A40EF" w:rsidP="003A40EF">
            <w:pPr>
              <w:rPr>
                <w:color w:val="auto"/>
              </w:rPr>
            </w:pPr>
            <w:r w:rsidRPr="000C5309">
              <w:rPr>
                <w:color w:val="auto"/>
              </w:rPr>
              <w:t>Assessment Tools</w:t>
            </w:r>
          </w:p>
        </w:tc>
        <w:tc>
          <w:tcPr>
            <w:tcW w:w="6232" w:type="dxa"/>
            <w:shd w:val="clear" w:color="auto" w:fill="EAEAEA" w:themeFill="accent1" w:themeFillTint="1A"/>
            <w:vAlign w:val="top"/>
          </w:tcPr>
          <w:p w14:paraId="4A4125A2" w14:textId="77777777" w:rsidR="003A40EF" w:rsidRPr="000C5309" w:rsidRDefault="003A40EF"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Tools that include the following components: context and conditions of assessment, tasks to be completed by the student, an outline of the evidence to be gathered from the candidate and evidence criteria used to judge the quality of performance (i.e. the assessment decision-making rules). This term also takes in the administration, recording and reporting requirements and may address a cluster of competencies as applicable for holistic assessment.</w:t>
            </w:r>
          </w:p>
        </w:tc>
      </w:tr>
      <w:tr w:rsidR="00107E06" w:rsidRPr="000C5309" w14:paraId="4414EA75" w14:textId="77777777" w:rsidTr="009832AD">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47536786" w14:textId="77777777" w:rsidR="003A40EF" w:rsidRPr="000C5309" w:rsidRDefault="003A40EF" w:rsidP="003A40EF">
            <w:pPr>
              <w:rPr>
                <w:color w:val="auto"/>
              </w:rPr>
            </w:pPr>
            <w:r w:rsidRPr="000C5309">
              <w:rPr>
                <w:color w:val="auto"/>
              </w:rPr>
              <w:t>Australian Apprentice</w:t>
            </w:r>
          </w:p>
        </w:tc>
        <w:tc>
          <w:tcPr>
            <w:tcW w:w="6232" w:type="dxa"/>
            <w:vAlign w:val="top"/>
          </w:tcPr>
          <w:p w14:paraId="65B74D14" w14:textId="77777777" w:rsidR="003A40EF" w:rsidRPr="000C5309" w:rsidRDefault="003A40EF"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Term used to describe both apprentices and trainees, who have entered into an Australian Apprenticeships Training Contract.</w:t>
            </w:r>
          </w:p>
        </w:tc>
      </w:tr>
      <w:tr w:rsidR="00107E06" w:rsidRPr="000C5309" w14:paraId="58F3DE7B" w14:textId="77777777" w:rsidTr="009832AD">
        <w:trPr>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EAEAEA" w:themeFill="accent1" w:themeFillTint="1A"/>
            <w:vAlign w:val="top"/>
          </w:tcPr>
          <w:p w14:paraId="71735D72" w14:textId="77777777" w:rsidR="003A40EF" w:rsidRPr="000C5309" w:rsidRDefault="003A40EF" w:rsidP="003A40EF">
            <w:pPr>
              <w:rPr>
                <w:color w:val="auto"/>
              </w:rPr>
            </w:pPr>
            <w:r w:rsidRPr="000C5309">
              <w:rPr>
                <w:color w:val="auto"/>
              </w:rPr>
              <w:t>Australian Apprenticeship</w:t>
            </w:r>
          </w:p>
        </w:tc>
        <w:tc>
          <w:tcPr>
            <w:tcW w:w="6232" w:type="dxa"/>
            <w:shd w:val="clear" w:color="auto" w:fill="EAEAEA" w:themeFill="accent1" w:themeFillTint="1A"/>
            <w:vAlign w:val="top"/>
          </w:tcPr>
          <w:p w14:paraId="71D4E189" w14:textId="77777777" w:rsidR="003A40EF" w:rsidRPr="000C5309" w:rsidRDefault="003A40EF" w:rsidP="009F49F2">
            <w:pPr>
              <w:pStyle w:val="Tabletext"/>
              <w:numPr>
                <w:ilvl w:val="0"/>
                <w:numId w:val="58"/>
              </w:numPr>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Combination of practical work on-the-job, with structured training to</w:t>
            </w:r>
            <w:r w:rsidRPr="000C5309">
              <w:rPr>
                <w:color w:val="auto"/>
                <w:spacing w:val="-7"/>
              </w:rPr>
              <w:t xml:space="preserve"> </w:t>
            </w:r>
            <w:r w:rsidRPr="000C5309">
              <w:rPr>
                <w:color w:val="auto"/>
              </w:rPr>
              <w:t>achieve</w:t>
            </w:r>
            <w:r w:rsidRPr="000C5309">
              <w:rPr>
                <w:color w:val="auto"/>
                <w:spacing w:val="-6"/>
              </w:rPr>
              <w:t xml:space="preserve"> </w:t>
            </w:r>
            <w:r w:rsidRPr="000C5309">
              <w:rPr>
                <w:color w:val="auto"/>
              </w:rPr>
              <w:t>a</w:t>
            </w:r>
            <w:r w:rsidRPr="000C5309">
              <w:rPr>
                <w:color w:val="auto"/>
                <w:spacing w:val="-6"/>
              </w:rPr>
              <w:t xml:space="preserve"> </w:t>
            </w:r>
            <w:r w:rsidRPr="000C5309">
              <w:rPr>
                <w:color w:val="auto"/>
              </w:rPr>
              <w:t>nationally</w:t>
            </w:r>
            <w:r w:rsidRPr="000C5309">
              <w:rPr>
                <w:color w:val="auto"/>
                <w:spacing w:val="-6"/>
              </w:rPr>
              <w:t xml:space="preserve"> </w:t>
            </w:r>
            <w:r w:rsidRPr="000C5309">
              <w:rPr>
                <w:color w:val="auto"/>
              </w:rPr>
              <w:t>recognised</w:t>
            </w:r>
            <w:r w:rsidRPr="000C5309">
              <w:rPr>
                <w:color w:val="auto"/>
                <w:spacing w:val="-6"/>
              </w:rPr>
              <w:t xml:space="preserve"> </w:t>
            </w:r>
            <w:r w:rsidRPr="000C5309">
              <w:rPr>
                <w:color w:val="auto"/>
              </w:rPr>
              <w:t>qualification</w:t>
            </w:r>
            <w:r w:rsidRPr="000C5309">
              <w:rPr>
                <w:color w:val="auto"/>
                <w:spacing w:val="-6"/>
              </w:rPr>
              <w:t xml:space="preserve"> </w:t>
            </w:r>
            <w:r w:rsidRPr="000C5309">
              <w:rPr>
                <w:color w:val="auto"/>
              </w:rPr>
              <w:t>under</w:t>
            </w:r>
            <w:r w:rsidRPr="000C5309">
              <w:rPr>
                <w:color w:val="auto"/>
                <w:spacing w:val="-5"/>
              </w:rPr>
              <w:t xml:space="preserve"> </w:t>
            </w:r>
            <w:r w:rsidRPr="000C5309">
              <w:rPr>
                <w:color w:val="auto"/>
              </w:rPr>
              <w:t>an</w:t>
            </w:r>
            <w:r w:rsidRPr="000C5309">
              <w:rPr>
                <w:color w:val="auto"/>
                <w:spacing w:val="-6"/>
              </w:rPr>
              <w:t xml:space="preserve"> </w:t>
            </w:r>
            <w:r w:rsidRPr="000C5309">
              <w:rPr>
                <w:color w:val="auto"/>
              </w:rPr>
              <w:t xml:space="preserve">Australian Apprenticeships Training Contract. More information is available at the </w:t>
            </w:r>
            <w:hyperlink r:id="rId85">
              <w:r w:rsidRPr="000C5309">
                <w:rPr>
                  <w:color w:val="auto"/>
                  <w:u w:color="205E9E"/>
                </w:rPr>
                <w:t>Australian Apprenticeships website</w:t>
              </w:r>
            </w:hyperlink>
            <w:r w:rsidRPr="000C5309">
              <w:rPr>
                <w:color w:val="auto"/>
              </w:rPr>
              <w:t>.</w:t>
            </w:r>
          </w:p>
          <w:p w14:paraId="0EDD402E" w14:textId="77777777" w:rsidR="003A40EF" w:rsidRPr="000C5309" w:rsidRDefault="003A40EF" w:rsidP="009F49F2">
            <w:pPr>
              <w:pStyle w:val="Tabletext"/>
              <w:numPr>
                <w:ilvl w:val="0"/>
                <w:numId w:val="58"/>
              </w:numPr>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Involves a student and</w:t>
            </w:r>
            <w:r w:rsidRPr="000C5309">
              <w:rPr>
                <w:color w:val="auto"/>
                <w:spacing w:val="-3"/>
              </w:rPr>
              <w:t xml:space="preserve"> </w:t>
            </w:r>
            <w:r w:rsidRPr="000C5309">
              <w:rPr>
                <w:color w:val="auto"/>
                <w:spacing w:val="-4"/>
              </w:rPr>
              <w:t>employer.</w:t>
            </w:r>
          </w:p>
        </w:tc>
      </w:tr>
      <w:tr w:rsidR="00107E06" w:rsidRPr="000C5309" w14:paraId="18704593" w14:textId="77777777" w:rsidTr="009832AD">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1EAAF040" w14:textId="77777777" w:rsidR="003A40EF" w:rsidRPr="000C5309" w:rsidRDefault="003A40EF" w:rsidP="003A40EF">
            <w:pPr>
              <w:rPr>
                <w:color w:val="auto"/>
              </w:rPr>
            </w:pPr>
            <w:r w:rsidRPr="000C5309">
              <w:rPr>
                <w:color w:val="auto"/>
              </w:rPr>
              <w:t>Australian Apprenticeship Support Network (the Apprenticeship Network)</w:t>
            </w:r>
          </w:p>
        </w:tc>
        <w:tc>
          <w:tcPr>
            <w:tcW w:w="6232" w:type="dxa"/>
            <w:vAlign w:val="top"/>
          </w:tcPr>
          <w:p w14:paraId="1ECF7961" w14:textId="5CACCD11" w:rsidR="003A40EF" w:rsidRPr="000C5309" w:rsidRDefault="00C86261"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Refer to Apprenticeship Network Provider</w:t>
            </w:r>
            <w:r w:rsidR="003A40EF" w:rsidRPr="000C5309">
              <w:rPr>
                <w:color w:val="auto"/>
              </w:rPr>
              <w:t>.</w:t>
            </w:r>
          </w:p>
        </w:tc>
      </w:tr>
      <w:tr w:rsidR="00107E06" w:rsidRPr="000C5309" w14:paraId="47BA7C0C" w14:textId="77777777" w:rsidTr="009832AD">
        <w:trPr>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EAEAEA" w:themeFill="accent1" w:themeFillTint="1A"/>
            <w:vAlign w:val="top"/>
          </w:tcPr>
          <w:p w14:paraId="2629C8E2" w14:textId="77777777" w:rsidR="003A40EF" w:rsidRPr="000C5309" w:rsidRDefault="003A40EF" w:rsidP="003A40EF">
            <w:pPr>
              <w:rPr>
                <w:color w:val="auto"/>
              </w:rPr>
            </w:pPr>
            <w:r w:rsidRPr="000C5309">
              <w:rPr>
                <w:color w:val="auto"/>
              </w:rPr>
              <w:t>Australian Apprenticeships Training Contract</w:t>
            </w:r>
          </w:p>
        </w:tc>
        <w:tc>
          <w:tcPr>
            <w:tcW w:w="6232" w:type="dxa"/>
            <w:shd w:val="clear" w:color="auto" w:fill="EAEAEA" w:themeFill="accent1" w:themeFillTint="1A"/>
            <w:vAlign w:val="top"/>
          </w:tcPr>
          <w:p w14:paraId="2C0C4D96" w14:textId="77777777" w:rsidR="003A40EF" w:rsidRPr="000C5309" w:rsidRDefault="003A40EF"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Legally binding agreement between an Australian Apprentice and an employer which defines the rights and responsibilities of each party. These include:</w:t>
            </w:r>
          </w:p>
          <w:p w14:paraId="6F0931E8" w14:textId="77777777" w:rsidR="003A40EF" w:rsidRPr="000C5309" w:rsidRDefault="003A40EF" w:rsidP="009F49F2">
            <w:pPr>
              <w:pStyle w:val="Tabletext"/>
              <w:numPr>
                <w:ilvl w:val="0"/>
                <w:numId w:val="59"/>
              </w:numPr>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the employer guaranteeing to train the Australian Apprentice in the agreed</w:t>
            </w:r>
            <w:r w:rsidRPr="000C5309">
              <w:rPr>
                <w:color w:val="auto"/>
                <w:spacing w:val="-7"/>
              </w:rPr>
              <w:t xml:space="preserve"> </w:t>
            </w:r>
            <w:r w:rsidRPr="000C5309">
              <w:rPr>
                <w:color w:val="auto"/>
              </w:rPr>
              <w:t>occupation</w:t>
            </w:r>
            <w:r w:rsidRPr="000C5309">
              <w:rPr>
                <w:color w:val="auto"/>
                <w:spacing w:val="-5"/>
              </w:rPr>
              <w:t xml:space="preserve"> </w:t>
            </w:r>
            <w:r w:rsidRPr="000C5309">
              <w:rPr>
                <w:color w:val="auto"/>
              </w:rPr>
              <w:t>or</w:t>
            </w:r>
            <w:r w:rsidRPr="000C5309">
              <w:rPr>
                <w:color w:val="auto"/>
                <w:spacing w:val="-7"/>
              </w:rPr>
              <w:t xml:space="preserve"> </w:t>
            </w:r>
            <w:r w:rsidRPr="000C5309">
              <w:rPr>
                <w:color w:val="auto"/>
              </w:rPr>
              <w:t>training</w:t>
            </w:r>
            <w:r w:rsidRPr="000C5309">
              <w:rPr>
                <w:color w:val="auto"/>
                <w:spacing w:val="-5"/>
              </w:rPr>
              <w:t xml:space="preserve"> </w:t>
            </w:r>
            <w:r w:rsidRPr="000C5309">
              <w:rPr>
                <w:color w:val="auto"/>
              </w:rPr>
              <w:t>area</w:t>
            </w:r>
            <w:r w:rsidRPr="000C5309">
              <w:rPr>
                <w:color w:val="auto"/>
                <w:spacing w:val="-6"/>
              </w:rPr>
              <w:t xml:space="preserve"> </w:t>
            </w:r>
            <w:r w:rsidRPr="000C5309">
              <w:rPr>
                <w:color w:val="auto"/>
              </w:rPr>
              <w:t>and</w:t>
            </w:r>
            <w:r w:rsidRPr="000C5309">
              <w:rPr>
                <w:color w:val="auto"/>
                <w:spacing w:val="-6"/>
              </w:rPr>
              <w:t xml:space="preserve"> </w:t>
            </w:r>
            <w:r w:rsidRPr="000C5309">
              <w:rPr>
                <w:color w:val="auto"/>
              </w:rPr>
              <w:t>to</w:t>
            </w:r>
            <w:r w:rsidRPr="000C5309">
              <w:rPr>
                <w:color w:val="auto"/>
                <w:spacing w:val="-6"/>
              </w:rPr>
              <w:t xml:space="preserve"> </w:t>
            </w:r>
            <w:r w:rsidRPr="000C5309">
              <w:rPr>
                <w:color w:val="auto"/>
              </w:rPr>
              <w:t>allow</w:t>
            </w:r>
            <w:r w:rsidRPr="000C5309">
              <w:rPr>
                <w:color w:val="auto"/>
                <w:spacing w:val="-6"/>
              </w:rPr>
              <w:t xml:space="preserve"> </w:t>
            </w:r>
            <w:r w:rsidRPr="000C5309">
              <w:rPr>
                <w:color w:val="auto"/>
              </w:rPr>
              <w:t>time</w:t>
            </w:r>
            <w:r w:rsidRPr="000C5309">
              <w:rPr>
                <w:color w:val="auto"/>
                <w:spacing w:val="-5"/>
              </w:rPr>
              <w:t xml:space="preserve"> </w:t>
            </w:r>
            <w:r w:rsidRPr="000C5309">
              <w:rPr>
                <w:color w:val="auto"/>
              </w:rPr>
              <w:t>off</w:t>
            </w:r>
            <w:r w:rsidRPr="000C5309">
              <w:rPr>
                <w:color w:val="auto"/>
                <w:spacing w:val="-6"/>
              </w:rPr>
              <w:t xml:space="preserve"> </w:t>
            </w:r>
            <w:r w:rsidRPr="000C5309">
              <w:rPr>
                <w:color w:val="auto"/>
              </w:rPr>
              <w:t>work</w:t>
            </w:r>
            <w:r w:rsidRPr="000C5309">
              <w:rPr>
                <w:color w:val="auto"/>
                <w:spacing w:val="-7"/>
              </w:rPr>
              <w:t xml:space="preserve"> </w:t>
            </w:r>
            <w:r w:rsidRPr="000C5309">
              <w:rPr>
                <w:color w:val="auto"/>
              </w:rPr>
              <w:t>to</w:t>
            </w:r>
            <w:r w:rsidRPr="000C5309">
              <w:rPr>
                <w:color w:val="auto"/>
                <w:spacing w:val="-6"/>
              </w:rPr>
              <w:t xml:space="preserve"> </w:t>
            </w:r>
            <w:r w:rsidRPr="000C5309">
              <w:rPr>
                <w:color w:val="auto"/>
              </w:rPr>
              <w:t>attend any required off-the-job training;</w:t>
            </w:r>
            <w:r w:rsidRPr="000C5309">
              <w:rPr>
                <w:color w:val="auto"/>
                <w:spacing w:val="-5"/>
              </w:rPr>
              <w:t xml:space="preserve"> </w:t>
            </w:r>
            <w:r w:rsidRPr="000C5309">
              <w:rPr>
                <w:color w:val="auto"/>
              </w:rPr>
              <w:t>and</w:t>
            </w:r>
          </w:p>
          <w:p w14:paraId="4ECC76E2" w14:textId="77777777" w:rsidR="003A40EF" w:rsidRPr="000C5309" w:rsidRDefault="003A40EF" w:rsidP="009F49F2">
            <w:pPr>
              <w:pStyle w:val="Tabletext"/>
              <w:numPr>
                <w:ilvl w:val="0"/>
                <w:numId w:val="59"/>
              </w:numPr>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the</w:t>
            </w:r>
            <w:r w:rsidRPr="000C5309">
              <w:rPr>
                <w:color w:val="auto"/>
                <w:spacing w:val="-5"/>
              </w:rPr>
              <w:t xml:space="preserve"> </w:t>
            </w:r>
            <w:r w:rsidRPr="000C5309">
              <w:rPr>
                <w:color w:val="auto"/>
              </w:rPr>
              <w:t>Australian</w:t>
            </w:r>
            <w:r w:rsidRPr="000C5309">
              <w:rPr>
                <w:color w:val="auto"/>
                <w:spacing w:val="-5"/>
              </w:rPr>
              <w:t xml:space="preserve"> </w:t>
            </w:r>
            <w:r w:rsidRPr="000C5309">
              <w:rPr>
                <w:color w:val="auto"/>
              </w:rPr>
              <w:t>Apprentice</w:t>
            </w:r>
            <w:r w:rsidRPr="000C5309">
              <w:rPr>
                <w:color w:val="auto"/>
                <w:spacing w:val="-4"/>
              </w:rPr>
              <w:t xml:space="preserve"> </w:t>
            </w:r>
            <w:r w:rsidRPr="000C5309">
              <w:rPr>
                <w:color w:val="auto"/>
              </w:rPr>
              <w:t>agreeing</w:t>
            </w:r>
            <w:r w:rsidRPr="000C5309">
              <w:rPr>
                <w:color w:val="auto"/>
                <w:spacing w:val="-6"/>
              </w:rPr>
              <w:t xml:space="preserve"> </w:t>
            </w:r>
            <w:r w:rsidRPr="000C5309">
              <w:rPr>
                <w:color w:val="auto"/>
              </w:rPr>
              <w:t>to</w:t>
            </w:r>
            <w:r w:rsidRPr="000C5309">
              <w:rPr>
                <w:color w:val="auto"/>
                <w:spacing w:val="-5"/>
              </w:rPr>
              <w:t xml:space="preserve"> </w:t>
            </w:r>
            <w:r w:rsidRPr="000C5309">
              <w:rPr>
                <w:color w:val="auto"/>
              </w:rPr>
              <w:t>learn</w:t>
            </w:r>
            <w:r w:rsidRPr="000C5309">
              <w:rPr>
                <w:color w:val="auto"/>
                <w:spacing w:val="-5"/>
              </w:rPr>
              <w:t xml:space="preserve"> </w:t>
            </w:r>
            <w:r w:rsidRPr="000C5309">
              <w:rPr>
                <w:color w:val="auto"/>
              </w:rPr>
              <w:t>all</w:t>
            </w:r>
            <w:r w:rsidRPr="000C5309">
              <w:rPr>
                <w:color w:val="auto"/>
                <w:spacing w:val="-4"/>
              </w:rPr>
              <w:t xml:space="preserve"> </w:t>
            </w:r>
            <w:r w:rsidRPr="000C5309">
              <w:rPr>
                <w:color w:val="auto"/>
              </w:rPr>
              <w:t>aspects</w:t>
            </w:r>
            <w:r w:rsidRPr="000C5309">
              <w:rPr>
                <w:color w:val="auto"/>
                <w:spacing w:val="-5"/>
              </w:rPr>
              <w:t xml:space="preserve"> </w:t>
            </w:r>
            <w:r w:rsidRPr="000C5309">
              <w:rPr>
                <w:color w:val="auto"/>
              </w:rPr>
              <w:t>of</w:t>
            </w:r>
            <w:r w:rsidRPr="000C5309">
              <w:rPr>
                <w:color w:val="auto"/>
                <w:spacing w:val="-5"/>
              </w:rPr>
              <w:t xml:space="preserve"> </w:t>
            </w:r>
            <w:r w:rsidRPr="000C5309">
              <w:rPr>
                <w:color w:val="auto"/>
              </w:rPr>
              <w:t>the</w:t>
            </w:r>
            <w:r w:rsidRPr="000C5309">
              <w:rPr>
                <w:color w:val="auto"/>
                <w:spacing w:val="-5"/>
              </w:rPr>
              <w:t xml:space="preserve"> </w:t>
            </w:r>
            <w:r w:rsidRPr="000C5309">
              <w:rPr>
                <w:color w:val="auto"/>
              </w:rPr>
              <w:t xml:space="preserve">occupation or training area and to work </w:t>
            </w:r>
            <w:r w:rsidRPr="000C5309">
              <w:rPr>
                <w:color w:val="auto"/>
                <w:spacing w:val="-3"/>
              </w:rPr>
              <w:t xml:space="preserve">for </w:t>
            </w:r>
            <w:r w:rsidRPr="000C5309">
              <w:rPr>
                <w:color w:val="auto"/>
              </w:rPr>
              <w:t xml:space="preserve">the employer </w:t>
            </w:r>
            <w:r w:rsidRPr="000C5309">
              <w:rPr>
                <w:color w:val="auto"/>
                <w:spacing w:val="-3"/>
              </w:rPr>
              <w:t xml:space="preserve">for </w:t>
            </w:r>
            <w:r w:rsidRPr="000C5309">
              <w:rPr>
                <w:color w:val="auto"/>
              </w:rPr>
              <w:t>a specified</w:t>
            </w:r>
            <w:r w:rsidRPr="000C5309">
              <w:rPr>
                <w:color w:val="auto"/>
                <w:spacing w:val="-17"/>
              </w:rPr>
              <w:t xml:space="preserve"> </w:t>
            </w:r>
            <w:r w:rsidRPr="000C5309">
              <w:rPr>
                <w:color w:val="auto"/>
              </w:rPr>
              <w:t>period.</w:t>
            </w:r>
          </w:p>
          <w:p w14:paraId="14F9A1A2" w14:textId="77777777" w:rsidR="003A40EF" w:rsidRPr="000C5309" w:rsidRDefault="003A40EF" w:rsidP="003A40EF">
            <w:pPr>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Also referred to as a training contract.</w:t>
            </w:r>
          </w:p>
        </w:tc>
      </w:tr>
      <w:tr w:rsidR="00107E06" w:rsidRPr="000C5309" w14:paraId="040EED05" w14:textId="77777777" w:rsidTr="009832AD">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5835BB0A" w14:textId="77777777" w:rsidR="003A40EF" w:rsidRPr="000C5309" w:rsidRDefault="003A40EF" w:rsidP="003A40EF">
            <w:pPr>
              <w:rPr>
                <w:color w:val="auto"/>
              </w:rPr>
            </w:pPr>
            <w:r w:rsidRPr="000C5309">
              <w:rPr>
                <w:color w:val="auto"/>
              </w:rPr>
              <w:lastRenderedPageBreak/>
              <w:t>Australian Core Skills Framework (ACSF)</w:t>
            </w:r>
          </w:p>
        </w:tc>
        <w:tc>
          <w:tcPr>
            <w:tcW w:w="6232" w:type="dxa"/>
            <w:vAlign w:val="top"/>
          </w:tcPr>
          <w:p w14:paraId="205550F1" w14:textId="3B56AB94" w:rsidR="003A40EF" w:rsidRPr="000C5309" w:rsidRDefault="003A40EF"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A tool designed to describe an individual’s performance in the five core skills of learning, reading, writing, oral communication and numeracy across five levels of performance ranging from 1 (low level) to 5 (high level).</w:t>
            </w:r>
            <w:r w:rsidR="009D1E88" w:rsidRPr="000C5309">
              <w:rPr>
                <w:color w:val="auto"/>
              </w:rPr>
              <w:t xml:space="preserve"> The ACSF contains the endorsed language, literacy and numeracy (LLN) standards that are reflected in all training packages.</w:t>
            </w:r>
          </w:p>
        </w:tc>
      </w:tr>
      <w:tr w:rsidR="00107E06" w:rsidRPr="000C5309" w14:paraId="66BC392D" w14:textId="77777777" w:rsidTr="009832AD">
        <w:trPr>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EAEAEA" w:themeFill="accent1" w:themeFillTint="1A"/>
            <w:vAlign w:val="top"/>
          </w:tcPr>
          <w:p w14:paraId="4BA78686" w14:textId="77777777" w:rsidR="003A40EF" w:rsidRPr="000C5309" w:rsidRDefault="003A40EF" w:rsidP="003A40EF">
            <w:pPr>
              <w:rPr>
                <w:color w:val="auto"/>
              </w:rPr>
            </w:pPr>
            <w:r w:rsidRPr="000C5309">
              <w:rPr>
                <w:color w:val="auto"/>
              </w:rPr>
              <w:t>Australian Qualifications Framework (AQF)</w:t>
            </w:r>
          </w:p>
        </w:tc>
        <w:tc>
          <w:tcPr>
            <w:tcW w:w="6232" w:type="dxa"/>
            <w:shd w:val="clear" w:color="auto" w:fill="EAEAEA" w:themeFill="accent1" w:themeFillTint="1A"/>
            <w:vAlign w:val="top"/>
          </w:tcPr>
          <w:p w14:paraId="74E094E0" w14:textId="77777777" w:rsidR="003A40EF" w:rsidRPr="000C5309" w:rsidRDefault="003A40EF" w:rsidP="000B4461">
            <w:pPr>
              <w:pStyle w:val="Tabletext"/>
              <w:cnfStyle w:val="000000000000" w:firstRow="0" w:lastRow="0" w:firstColumn="0" w:lastColumn="0" w:oddVBand="0" w:evenVBand="0" w:oddHBand="0" w:evenHBand="0" w:firstRowFirstColumn="0" w:firstRowLastColumn="0" w:lastRowFirstColumn="0" w:lastRowLastColumn="0"/>
              <w:rPr>
                <w:i/>
                <w:color w:val="auto"/>
              </w:rPr>
            </w:pPr>
            <w:r w:rsidRPr="000C5309">
              <w:rPr>
                <w:color w:val="auto"/>
              </w:rPr>
              <w:t xml:space="preserve">The framework for regulated qualifications in the Australian education and training system as agreed by the Commonwealth, State and Territory ministerial council with responsibility for higher education </w:t>
            </w:r>
            <w:r w:rsidRPr="000C5309">
              <w:rPr>
                <w:i/>
                <w:color w:val="auto"/>
              </w:rPr>
              <w:t xml:space="preserve">(Standards for Registered Training Organisations (RTOs) 2015). </w:t>
            </w:r>
          </w:p>
        </w:tc>
      </w:tr>
      <w:tr w:rsidR="00107E06" w:rsidRPr="000C5309" w14:paraId="11B7CAA5" w14:textId="77777777" w:rsidTr="009832AD">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5DEA7173" w14:textId="2E7EE0AD" w:rsidR="003A40EF" w:rsidRPr="000C5309" w:rsidRDefault="003A40EF" w:rsidP="003A40EF">
            <w:pPr>
              <w:rPr>
                <w:color w:val="auto"/>
              </w:rPr>
            </w:pPr>
            <w:r w:rsidRPr="000C5309">
              <w:rPr>
                <w:color w:val="auto"/>
              </w:rPr>
              <w:t>Australian School-based Apprenticeship (ASBA)</w:t>
            </w:r>
          </w:p>
        </w:tc>
        <w:tc>
          <w:tcPr>
            <w:tcW w:w="6232" w:type="dxa"/>
            <w:vAlign w:val="top"/>
          </w:tcPr>
          <w:p w14:paraId="060F3D85" w14:textId="77777777" w:rsidR="003A40EF" w:rsidRPr="000C5309" w:rsidRDefault="003A40EF"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Part of the national Australian Apprenticeship system. It provides school students with the opportunity to combine practical paid work with structured training as part of their education program to achieve a nationally recognised qualification.</w:t>
            </w:r>
          </w:p>
        </w:tc>
      </w:tr>
      <w:tr w:rsidR="00107E06" w:rsidRPr="000C5309" w14:paraId="67EB2928" w14:textId="77777777" w:rsidTr="009832AD">
        <w:trPr>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EAEAEA" w:themeFill="accent1" w:themeFillTint="1A"/>
            <w:vAlign w:val="top"/>
          </w:tcPr>
          <w:p w14:paraId="52E5DFAD" w14:textId="77777777" w:rsidR="003A40EF" w:rsidRPr="000C5309" w:rsidRDefault="003A40EF" w:rsidP="003A40EF">
            <w:pPr>
              <w:rPr>
                <w:color w:val="auto"/>
              </w:rPr>
            </w:pPr>
            <w:r w:rsidRPr="000C5309">
              <w:rPr>
                <w:color w:val="auto"/>
              </w:rPr>
              <w:t>Australian Skills Quality Authority (ASQA)</w:t>
            </w:r>
          </w:p>
        </w:tc>
        <w:tc>
          <w:tcPr>
            <w:tcW w:w="6232" w:type="dxa"/>
            <w:shd w:val="clear" w:color="auto" w:fill="EAEAEA" w:themeFill="accent1" w:themeFillTint="1A"/>
            <w:vAlign w:val="top"/>
          </w:tcPr>
          <w:p w14:paraId="57C2D17A" w14:textId="77777777" w:rsidR="003A40EF" w:rsidRPr="000C5309" w:rsidRDefault="003A40EF"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National regulator for Australia’s VET sector.</w:t>
            </w:r>
          </w:p>
        </w:tc>
      </w:tr>
      <w:tr w:rsidR="00107E06" w:rsidRPr="000C5309" w14:paraId="64D845C2" w14:textId="77777777" w:rsidTr="009832AD">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4396DCB1" w14:textId="77777777" w:rsidR="003A40EF" w:rsidRPr="000C5309" w:rsidRDefault="003A40EF" w:rsidP="003A40EF">
            <w:pPr>
              <w:rPr>
                <w:color w:val="auto"/>
              </w:rPr>
            </w:pPr>
            <w:r w:rsidRPr="000C5309">
              <w:rPr>
                <w:color w:val="auto"/>
              </w:rPr>
              <w:t>AVETARS</w:t>
            </w:r>
          </w:p>
        </w:tc>
        <w:tc>
          <w:tcPr>
            <w:tcW w:w="6232" w:type="dxa"/>
            <w:vAlign w:val="top"/>
          </w:tcPr>
          <w:p w14:paraId="0D9D4121" w14:textId="052C304C" w:rsidR="003A40EF" w:rsidRPr="000C5309" w:rsidRDefault="003A40EF" w:rsidP="009D1E88">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 xml:space="preserve">ACT Vocational Education and Training Administration Records System (AVETARS) is the system for managing the administration of ACT Government </w:t>
            </w:r>
            <w:r w:rsidR="009D1E88" w:rsidRPr="000C5309">
              <w:rPr>
                <w:color w:val="auto"/>
              </w:rPr>
              <w:t>Training Initiatives</w:t>
            </w:r>
            <w:r w:rsidRPr="000C5309">
              <w:rPr>
                <w:color w:val="auto"/>
              </w:rPr>
              <w:t>.</w:t>
            </w:r>
          </w:p>
        </w:tc>
      </w:tr>
      <w:tr w:rsidR="00107E06" w:rsidRPr="000C5309" w14:paraId="2F8648D9" w14:textId="77777777" w:rsidTr="009832AD">
        <w:trPr>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EAEAEA" w:themeFill="accent1" w:themeFillTint="1A"/>
            <w:vAlign w:val="top"/>
          </w:tcPr>
          <w:p w14:paraId="57F91B36" w14:textId="77777777" w:rsidR="003A40EF" w:rsidRPr="000C5309" w:rsidRDefault="003A40EF" w:rsidP="003A40EF">
            <w:pPr>
              <w:rPr>
                <w:color w:val="auto"/>
              </w:rPr>
            </w:pPr>
            <w:r w:rsidRPr="000C5309">
              <w:rPr>
                <w:color w:val="auto"/>
              </w:rPr>
              <w:t>AVETMISS</w:t>
            </w:r>
          </w:p>
        </w:tc>
        <w:tc>
          <w:tcPr>
            <w:tcW w:w="6232" w:type="dxa"/>
            <w:shd w:val="clear" w:color="auto" w:fill="EAEAEA" w:themeFill="accent1" w:themeFillTint="1A"/>
            <w:vAlign w:val="top"/>
          </w:tcPr>
          <w:p w14:paraId="0A95CA80" w14:textId="77777777" w:rsidR="003A40EF" w:rsidRPr="000C5309" w:rsidRDefault="003A40EF"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Australian Vocational Education and Training Management Information Statistical Standard (AVETMISS) is the agreed national data standard for the collection, analysis and reporting of VET information in Australia. See also ACT AVETMISS.</w:t>
            </w:r>
          </w:p>
        </w:tc>
      </w:tr>
      <w:tr w:rsidR="00107E06" w:rsidRPr="000C5309" w14:paraId="3E563CAA" w14:textId="77777777" w:rsidTr="009832AD">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4DA57716" w14:textId="77777777" w:rsidR="003A40EF" w:rsidRPr="000C5309" w:rsidRDefault="003A40EF" w:rsidP="003A40EF">
            <w:pPr>
              <w:rPr>
                <w:color w:val="auto"/>
              </w:rPr>
            </w:pPr>
            <w:r w:rsidRPr="000C5309">
              <w:rPr>
                <w:color w:val="auto"/>
              </w:rPr>
              <w:t>AVETMISS Compliant Student Management System</w:t>
            </w:r>
          </w:p>
        </w:tc>
        <w:tc>
          <w:tcPr>
            <w:tcW w:w="6232" w:type="dxa"/>
            <w:vAlign w:val="top"/>
          </w:tcPr>
          <w:p w14:paraId="5FD6610E" w14:textId="77777777" w:rsidR="003A40EF" w:rsidRPr="000C5309" w:rsidRDefault="003A40EF"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Student Management System capable of producing AVETMISS compliant and validated NAT files for all funded training activity that occurs in the ACT.</w:t>
            </w:r>
          </w:p>
        </w:tc>
      </w:tr>
      <w:tr w:rsidR="00107E06" w:rsidRPr="000C5309" w14:paraId="305195B3" w14:textId="77777777" w:rsidTr="009832AD">
        <w:trPr>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EAEAEA" w:themeFill="accent1" w:themeFillTint="1A"/>
            <w:vAlign w:val="top"/>
          </w:tcPr>
          <w:p w14:paraId="0D6212CA" w14:textId="77777777" w:rsidR="003A40EF" w:rsidRPr="000C5309" w:rsidRDefault="003A40EF" w:rsidP="003A40EF">
            <w:pPr>
              <w:rPr>
                <w:color w:val="auto"/>
              </w:rPr>
            </w:pPr>
            <w:r w:rsidRPr="000C5309">
              <w:rPr>
                <w:color w:val="auto"/>
              </w:rPr>
              <w:t>AVETPAK</w:t>
            </w:r>
          </w:p>
        </w:tc>
        <w:tc>
          <w:tcPr>
            <w:tcW w:w="6232" w:type="dxa"/>
            <w:shd w:val="clear" w:color="auto" w:fill="EAEAEA" w:themeFill="accent1" w:themeFillTint="1A"/>
            <w:vAlign w:val="top"/>
          </w:tcPr>
          <w:p w14:paraId="0677785F" w14:textId="77777777" w:rsidR="003A40EF" w:rsidRPr="000C5309" w:rsidRDefault="003A40EF"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 xml:space="preserve">NCVER </w:t>
            </w:r>
            <w:hyperlink r:id="rId86">
              <w:r w:rsidRPr="000C5309">
                <w:rPr>
                  <w:color w:val="auto"/>
                  <w:u w:color="205E9E"/>
                </w:rPr>
                <w:t>AVETMISS validation software</w:t>
              </w:r>
            </w:hyperlink>
            <w:r w:rsidRPr="000C5309">
              <w:rPr>
                <w:color w:val="auto"/>
              </w:rPr>
              <w:t>.</w:t>
            </w:r>
          </w:p>
        </w:tc>
      </w:tr>
      <w:tr w:rsidR="00107E06" w:rsidRPr="000C5309" w14:paraId="4716E0A6" w14:textId="77777777" w:rsidTr="009832AD">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44E8CEEA" w14:textId="12D40A5E" w:rsidR="003A40EF" w:rsidRPr="000C5309" w:rsidRDefault="003A40EF" w:rsidP="003A40EF">
            <w:pPr>
              <w:rPr>
                <w:color w:val="auto"/>
              </w:rPr>
            </w:pPr>
            <w:r w:rsidRPr="000C5309">
              <w:rPr>
                <w:color w:val="auto"/>
              </w:rPr>
              <w:t xml:space="preserve">Cancellation date </w:t>
            </w:r>
            <w:r w:rsidR="009D1E88" w:rsidRPr="000C5309">
              <w:rPr>
                <w:color w:val="auto"/>
              </w:rPr>
              <w:br/>
            </w:r>
            <w:r w:rsidRPr="000C5309">
              <w:rPr>
                <w:color w:val="auto"/>
              </w:rPr>
              <w:t>(Australian Apprenticeships)</w:t>
            </w:r>
          </w:p>
        </w:tc>
        <w:tc>
          <w:tcPr>
            <w:tcW w:w="6232" w:type="dxa"/>
            <w:vAlign w:val="top"/>
          </w:tcPr>
          <w:p w14:paraId="3256CD83" w14:textId="77777777" w:rsidR="003A40EF" w:rsidRPr="000C5309" w:rsidRDefault="003A40EF"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The last day the AA was employed as an Australian Apprentice. This is identified as the ‘Actual End Date’ on AVETARS.</w:t>
            </w:r>
          </w:p>
        </w:tc>
      </w:tr>
      <w:tr w:rsidR="00107E06" w:rsidRPr="000C5309" w14:paraId="706C078A" w14:textId="77777777" w:rsidTr="009832AD">
        <w:trPr>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EAEAEA" w:themeFill="accent1" w:themeFillTint="1A"/>
            <w:vAlign w:val="top"/>
          </w:tcPr>
          <w:p w14:paraId="53B513C6" w14:textId="7B78F99C" w:rsidR="003A40EF" w:rsidRPr="000C5309" w:rsidRDefault="003A40EF" w:rsidP="003A40EF">
            <w:pPr>
              <w:rPr>
                <w:color w:val="auto"/>
              </w:rPr>
            </w:pPr>
            <w:r w:rsidRPr="000C5309">
              <w:rPr>
                <w:color w:val="auto"/>
              </w:rPr>
              <w:t xml:space="preserve">Cancellation date </w:t>
            </w:r>
            <w:r w:rsidR="00D475AB">
              <w:rPr>
                <w:color w:val="auto"/>
              </w:rPr>
              <w:br/>
            </w:r>
            <w:r w:rsidRPr="000C5309">
              <w:rPr>
                <w:color w:val="auto"/>
              </w:rPr>
              <w:t>(Skilled Capital)</w:t>
            </w:r>
          </w:p>
        </w:tc>
        <w:tc>
          <w:tcPr>
            <w:tcW w:w="6232" w:type="dxa"/>
            <w:shd w:val="clear" w:color="auto" w:fill="EAEAEA" w:themeFill="accent1" w:themeFillTint="1A"/>
            <w:vAlign w:val="top"/>
          </w:tcPr>
          <w:p w14:paraId="64C47A1B" w14:textId="77777777" w:rsidR="003A40EF" w:rsidRPr="000C5309" w:rsidRDefault="003A40EF"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The date:</w:t>
            </w:r>
          </w:p>
          <w:p w14:paraId="608D3C37" w14:textId="00BBC43B" w:rsidR="003A40EF" w:rsidRPr="000C5309" w:rsidRDefault="003A40EF" w:rsidP="009F49F2">
            <w:pPr>
              <w:pStyle w:val="Tabletext"/>
              <w:numPr>
                <w:ilvl w:val="0"/>
                <w:numId w:val="60"/>
              </w:numPr>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the</w:t>
            </w:r>
            <w:r w:rsidRPr="000C5309">
              <w:rPr>
                <w:color w:val="auto"/>
                <w:spacing w:val="-5"/>
              </w:rPr>
              <w:t xml:space="preserve"> </w:t>
            </w:r>
            <w:r w:rsidRPr="000C5309">
              <w:rPr>
                <w:color w:val="auto"/>
              </w:rPr>
              <w:t>student</w:t>
            </w:r>
            <w:r w:rsidRPr="000C5309">
              <w:rPr>
                <w:color w:val="auto"/>
                <w:spacing w:val="-4"/>
              </w:rPr>
              <w:t xml:space="preserve"> </w:t>
            </w:r>
            <w:r w:rsidRPr="000C5309">
              <w:rPr>
                <w:color w:val="auto"/>
              </w:rPr>
              <w:t>advised</w:t>
            </w:r>
            <w:r w:rsidRPr="000C5309">
              <w:rPr>
                <w:color w:val="auto"/>
                <w:spacing w:val="-4"/>
              </w:rPr>
              <w:t xml:space="preserve"> </w:t>
            </w:r>
            <w:r w:rsidRPr="000C5309">
              <w:rPr>
                <w:color w:val="auto"/>
              </w:rPr>
              <w:t>the</w:t>
            </w:r>
            <w:r w:rsidRPr="000C5309">
              <w:rPr>
                <w:color w:val="auto"/>
                <w:spacing w:val="-5"/>
              </w:rPr>
              <w:t xml:space="preserve"> </w:t>
            </w:r>
            <w:r w:rsidR="009D1E88" w:rsidRPr="000C5309">
              <w:rPr>
                <w:color w:val="auto"/>
                <w:spacing w:val="-4"/>
              </w:rPr>
              <w:t>Training Provider</w:t>
            </w:r>
            <w:r w:rsidR="009D1E88" w:rsidRPr="000C5309">
              <w:rPr>
                <w:color w:val="auto"/>
                <w:spacing w:val="-5"/>
              </w:rPr>
              <w:t xml:space="preserve"> </w:t>
            </w:r>
            <w:r w:rsidRPr="000C5309">
              <w:rPr>
                <w:color w:val="auto"/>
              </w:rPr>
              <w:t>or</w:t>
            </w:r>
            <w:r w:rsidRPr="000C5309">
              <w:rPr>
                <w:color w:val="auto"/>
                <w:spacing w:val="-5"/>
              </w:rPr>
              <w:t xml:space="preserve"> </w:t>
            </w:r>
            <w:r w:rsidRPr="000C5309">
              <w:rPr>
                <w:color w:val="auto"/>
              </w:rPr>
              <w:t>the</w:t>
            </w:r>
            <w:r w:rsidRPr="000C5309">
              <w:rPr>
                <w:color w:val="auto"/>
                <w:spacing w:val="-5"/>
              </w:rPr>
              <w:t xml:space="preserve"> </w:t>
            </w:r>
            <w:r w:rsidRPr="000C5309">
              <w:rPr>
                <w:color w:val="auto"/>
              </w:rPr>
              <w:t>Directorate</w:t>
            </w:r>
            <w:r w:rsidRPr="000C5309">
              <w:rPr>
                <w:color w:val="auto"/>
                <w:spacing w:val="-5"/>
              </w:rPr>
              <w:t xml:space="preserve"> </w:t>
            </w:r>
            <w:r w:rsidRPr="000C5309">
              <w:rPr>
                <w:color w:val="auto"/>
              </w:rPr>
              <w:t>that</w:t>
            </w:r>
            <w:r w:rsidRPr="000C5309">
              <w:rPr>
                <w:color w:val="auto"/>
                <w:spacing w:val="-4"/>
              </w:rPr>
              <w:t xml:space="preserve"> </w:t>
            </w:r>
            <w:r w:rsidRPr="000C5309">
              <w:rPr>
                <w:color w:val="auto"/>
              </w:rPr>
              <w:t>they</w:t>
            </w:r>
            <w:r w:rsidRPr="000C5309">
              <w:rPr>
                <w:color w:val="auto"/>
                <w:spacing w:val="-4"/>
              </w:rPr>
              <w:t xml:space="preserve"> </w:t>
            </w:r>
            <w:r w:rsidRPr="000C5309">
              <w:rPr>
                <w:color w:val="auto"/>
              </w:rPr>
              <w:t>have</w:t>
            </w:r>
            <w:r w:rsidRPr="000C5309">
              <w:rPr>
                <w:color w:val="auto"/>
                <w:spacing w:val="-6"/>
              </w:rPr>
              <w:t xml:space="preserve"> </w:t>
            </w:r>
            <w:r w:rsidRPr="000C5309">
              <w:rPr>
                <w:color w:val="auto"/>
              </w:rPr>
              <w:t xml:space="preserve">withdrawn from the </w:t>
            </w:r>
            <w:r w:rsidR="00D475AB">
              <w:rPr>
                <w:color w:val="auto"/>
              </w:rPr>
              <w:t>Training Product</w:t>
            </w:r>
            <w:r w:rsidRPr="000C5309">
              <w:rPr>
                <w:color w:val="auto"/>
              </w:rPr>
              <w:t>,</w:t>
            </w:r>
            <w:r w:rsidRPr="000C5309">
              <w:rPr>
                <w:color w:val="auto"/>
                <w:spacing w:val="-2"/>
              </w:rPr>
              <w:t xml:space="preserve"> </w:t>
            </w:r>
            <w:r w:rsidRPr="000C5309">
              <w:rPr>
                <w:color w:val="auto"/>
              </w:rPr>
              <w:t>or</w:t>
            </w:r>
          </w:p>
          <w:p w14:paraId="254C0517" w14:textId="75567887" w:rsidR="003A40EF" w:rsidRPr="000C5309" w:rsidRDefault="003A40EF" w:rsidP="009F49F2">
            <w:pPr>
              <w:pStyle w:val="Tabletext"/>
              <w:numPr>
                <w:ilvl w:val="0"/>
                <w:numId w:val="60"/>
              </w:numPr>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 xml:space="preserve">of the </w:t>
            </w:r>
            <w:r w:rsidR="009D1E88" w:rsidRPr="000C5309">
              <w:rPr>
                <w:color w:val="auto"/>
                <w:spacing w:val="-6"/>
              </w:rPr>
              <w:t xml:space="preserve">Training Provider’s </w:t>
            </w:r>
            <w:r w:rsidRPr="000C5309">
              <w:rPr>
                <w:color w:val="auto"/>
              </w:rPr>
              <w:t xml:space="preserve">decision to cancel the student’s enrolment in the </w:t>
            </w:r>
            <w:r w:rsidR="00D475AB">
              <w:rPr>
                <w:color w:val="auto"/>
              </w:rPr>
              <w:t>Training Product</w:t>
            </w:r>
            <w:r w:rsidRPr="000C5309">
              <w:rPr>
                <w:color w:val="auto"/>
                <w:spacing w:val="-5"/>
              </w:rPr>
              <w:t xml:space="preserve"> </w:t>
            </w:r>
            <w:r w:rsidRPr="000C5309">
              <w:rPr>
                <w:color w:val="auto"/>
                <w:spacing w:val="-3"/>
              </w:rPr>
              <w:t>for</w:t>
            </w:r>
            <w:r w:rsidRPr="000C5309">
              <w:rPr>
                <w:color w:val="auto"/>
                <w:spacing w:val="-6"/>
              </w:rPr>
              <w:t xml:space="preserve"> </w:t>
            </w:r>
            <w:r w:rsidRPr="000C5309">
              <w:rPr>
                <w:color w:val="auto"/>
              </w:rPr>
              <w:t>reasons</w:t>
            </w:r>
            <w:r w:rsidRPr="000C5309">
              <w:rPr>
                <w:color w:val="auto"/>
                <w:spacing w:val="-5"/>
              </w:rPr>
              <w:t xml:space="preserve"> </w:t>
            </w:r>
            <w:r w:rsidRPr="000C5309">
              <w:rPr>
                <w:color w:val="auto"/>
              </w:rPr>
              <w:t>such</w:t>
            </w:r>
            <w:r w:rsidRPr="000C5309">
              <w:rPr>
                <w:color w:val="auto"/>
                <w:spacing w:val="-5"/>
              </w:rPr>
              <w:t xml:space="preserve"> </w:t>
            </w:r>
            <w:r w:rsidRPr="000C5309">
              <w:rPr>
                <w:color w:val="auto"/>
              </w:rPr>
              <w:t>as</w:t>
            </w:r>
            <w:r w:rsidRPr="000C5309">
              <w:rPr>
                <w:color w:val="auto"/>
                <w:spacing w:val="-5"/>
              </w:rPr>
              <w:t xml:space="preserve"> </w:t>
            </w:r>
            <w:r w:rsidRPr="000C5309">
              <w:rPr>
                <w:color w:val="auto"/>
              </w:rPr>
              <w:t>lack</w:t>
            </w:r>
            <w:r w:rsidRPr="000C5309">
              <w:rPr>
                <w:color w:val="auto"/>
                <w:spacing w:val="-4"/>
              </w:rPr>
              <w:t xml:space="preserve"> </w:t>
            </w:r>
            <w:r w:rsidRPr="000C5309">
              <w:rPr>
                <w:color w:val="auto"/>
              </w:rPr>
              <w:t>of</w:t>
            </w:r>
            <w:r w:rsidRPr="000C5309">
              <w:rPr>
                <w:color w:val="auto"/>
                <w:spacing w:val="-6"/>
              </w:rPr>
              <w:t xml:space="preserve"> </w:t>
            </w:r>
            <w:r w:rsidRPr="000C5309">
              <w:rPr>
                <w:color w:val="auto"/>
              </w:rPr>
              <w:t>attendance</w:t>
            </w:r>
            <w:r w:rsidRPr="000C5309">
              <w:rPr>
                <w:color w:val="auto"/>
                <w:spacing w:val="-5"/>
              </w:rPr>
              <w:t xml:space="preserve"> </w:t>
            </w:r>
            <w:r w:rsidRPr="000C5309">
              <w:rPr>
                <w:color w:val="auto"/>
              </w:rPr>
              <w:t>or</w:t>
            </w:r>
            <w:r w:rsidRPr="000C5309">
              <w:rPr>
                <w:color w:val="auto"/>
                <w:spacing w:val="-6"/>
              </w:rPr>
              <w:t xml:space="preserve"> </w:t>
            </w:r>
            <w:r w:rsidRPr="000C5309">
              <w:rPr>
                <w:color w:val="auto"/>
              </w:rPr>
              <w:t>inability</w:t>
            </w:r>
            <w:r w:rsidRPr="000C5309">
              <w:rPr>
                <w:color w:val="auto"/>
                <w:spacing w:val="-4"/>
              </w:rPr>
              <w:t xml:space="preserve"> </w:t>
            </w:r>
            <w:r w:rsidRPr="000C5309">
              <w:rPr>
                <w:color w:val="auto"/>
              </w:rPr>
              <w:t>to</w:t>
            </w:r>
            <w:r w:rsidRPr="000C5309">
              <w:rPr>
                <w:color w:val="auto"/>
                <w:spacing w:val="-6"/>
              </w:rPr>
              <w:t xml:space="preserve"> </w:t>
            </w:r>
            <w:r w:rsidRPr="000C5309">
              <w:rPr>
                <w:color w:val="auto"/>
              </w:rPr>
              <w:t>contact the student after a number of</w:t>
            </w:r>
            <w:r w:rsidRPr="000C5309">
              <w:rPr>
                <w:color w:val="auto"/>
                <w:spacing w:val="-6"/>
              </w:rPr>
              <w:t xml:space="preserve"> </w:t>
            </w:r>
            <w:r w:rsidRPr="000C5309">
              <w:rPr>
                <w:color w:val="auto"/>
              </w:rPr>
              <w:t>attempts.</w:t>
            </w:r>
          </w:p>
        </w:tc>
      </w:tr>
      <w:tr w:rsidR="00107E06" w:rsidRPr="000C5309" w14:paraId="0DDAFC1C" w14:textId="77777777" w:rsidTr="009832AD">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4CE6FF2E" w14:textId="5B76A287" w:rsidR="009D1E88" w:rsidRPr="000C5309" w:rsidRDefault="009D1E88" w:rsidP="00D475AB">
            <w:pPr>
              <w:rPr>
                <w:color w:val="auto"/>
              </w:rPr>
            </w:pPr>
            <w:r w:rsidRPr="000C5309">
              <w:rPr>
                <w:color w:val="auto"/>
              </w:rPr>
              <w:lastRenderedPageBreak/>
              <w:t xml:space="preserve">Certification </w:t>
            </w:r>
            <w:r w:rsidR="00D475AB">
              <w:rPr>
                <w:color w:val="auto"/>
              </w:rPr>
              <w:t>D</w:t>
            </w:r>
            <w:r w:rsidRPr="000C5309">
              <w:rPr>
                <w:color w:val="auto"/>
              </w:rPr>
              <w:t>ocumentation</w:t>
            </w:r>
          </w:p>
        </w:tc>
        <w:tc>
          <w:tcPr>
            <w:tcW w:w="6232" w:type="dxa"/>
            <w:vAlign w:val="top"/>
          </w:tcPr>
          <w:p w14:paraId="54D86D03" w14:textId="07CDD6A4" w:rsidR="009D1E88" w:rsidRPr="000C5309" w:rsidRDefault="009D1E88" w:rsidP="009D1E88">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The set of official documents that confirms that an AQF qualification certificate or statement of attainment has been issued to an individual.</w:t>
            </w:r>
          </w:p>
        </w:tc>
      </w:tr>
      <w:tr w:rsidR="00107E06" w:rsidRPr="000C5309" w14:paraId="2E2B32ED" w14:textId="77777777" w:rsidTr="00D15F0A">
        <w:trPr>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EAEAEA" w:themeFill="accent1" w:themeFillTint="1A"/>
            <w:vAlign w:val="top"/>
          </w:tcPr>
          <w:p w14:paraId="7B6A1E35" w14:textId="77777777" w:rsidR="003A40EF" w:rsidRPr="000C5309" w:rsidRDefault="003A40EF" w:rsidP="003A40EF">
            <w:pPr>
              <w:rPr>
                <w:color w:val="auto"/>
              </w:rPr>
            </w:pPr>
            <w:r w:rsidRPr="000C5309">
              <w:rPr>
                <w:color w:val="auto"/>
              </w:rPr>
              <w:t>Commencement Date of Australian Apprenticeships Training Contract</w:t>
            </w:r>
          </w:p>
        </w:tc>
        <w:tc>
          <w:tcPr>
            <w:tcW w:w="6232" w:type="dxa"/>
            <w:shd w:val="clear" w:color="auto" w:fill="EAEAEA" w:themeFill="accent1" w:themeFillTint="1A"/>
            <w:vAlign w:val="top"/>
          </w:tcPr>
          <w:p w14:paraId="3115D8CE" w14:textId="77777777" w:rsidR="003A40EF" w:rsidRPr="000C5309" w:rsidRDefault="003A40EF"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Date an Australian Apprentice commences an Australian Apprenticeship.</w:t>
            </w:r>
          </w:p>
        </w:tc>
      </w:tr>
      <w:tr w:rsidR="00107E06" w:rsidRPr="000C5309" w14:paraId="1894BD11" w14:textId="77777777" w:rsidTr="00E6140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auto"/>
            <w:vAlign w:val="top"/>
          </w:tcPr>
          <w:p w14:paraId="4A4D6AA4" w14:textId="77777777" w:rsidR="003A40EF" w:rsidRPr="000C5309" w:rsidRDefault="003A40EF" w:rsidP="003A40EF">
            <w:pPr>
              <w:rPr>
                <w:color w:val="auto"/>
              </w:rPr>
            </w:pPr>
            <w:r w:rsidRPr="000C5309">
              <w:rPr>
                <w:color w:val="auto"/>
              </w:rPr>
              <w:t>Commencement of Training</w:t>
            </w:r>
          </w:p>
        </w:tc>
        <w:tc>
          <w:tcPr>
            <w:tcW w:w="6232" w:type="dxa"/>
            <w:shd w:val="clear" w:color="auto" w:fill="auto"/>
            <w:vAlign w:val="top"/>
          </w:tcPr>
          <w:p w14:paraId="1700E66E" w14:textId="77777777" w:rsidR="003A40EF" w:rsidRPr="000C5309" w:rsidRDefault="003A40EF"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Participation in a minimum of one unit of competency. See Participation.</w:t>
            </w:r>
          </w:p>
        </w:tc>
      </w:tr>
      <w:tr w:rsidR="00D475AB" w:rsidRPr="000C5309" w14:paraId="57E6DDC6" w14:textId="77777777" w:rsidTr="00D15F0A">
        <w:trPr>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EAEAEA" w:themeFill="accent1" w:themeFillTint="1A"/>
            <w:vAlign w:val="top"/>
          </w:tcPr>
          <w:p w14:paraId="1D25E402" w14:textId="77777777" w:rsidR="003A40EF" w:rsidRPr="000C5309" w:rsidRDefault="003A40EF" w:rsidP="003A40EF">
            <w:pPr>
              <w:rPr>
                <w:color w:val="auto"/>
              </w:rPr>
            </w:pPr>
            <w:r w:rsidRPr="000C5309">
              <w:rPr>
                <w:color w:val="auto"/>
              </w:rPr>
              <w:t>Completion (Training Plan)</w:t>
            </w:r>
          </w:p>
        </w:tc>
        <w:tc>
          <w:tcPr>
            <w:tcW w:w="6232" w:type="dxa"/>
            <w:shd w:val="clear" w:color="auto" w:fill="EAEAEA" w:themeFill="accent1" w:themeFillTint="1A"/>
            <w:vAlign w:val="top"/>
          </w:tcPr>
          <w:p w14:paraId="51A8E85B" w14:textId="50C8867B" w:rsidR="003A40EF" w:rsidRPr="000C5309" w:rsidRDefault="003A40EF" w:rsidP="00D475AB">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 xml:space="preserve">The process of completing the </w:t>
            </w:r>
            <w:r w:rsidR="00D475AB">
              <w:rPr>
                <w:color w:val="auto"/>
              </w:rPr>
              <w:t>Training P</w:t>
            </w:r>
            <w:r w:rsidRPr="000C5309">
              <w:rPr>
                <w:color w:val="auto"/>
              </w:rPr>
              <w:t>lan in its entirety including obtaining signatures from all relevant parties.</w:t>
            </w:r>
          </w:p>
        </w:tc>
      </w:tr>
      <w:tr w:rsidR="001B7AF1" w:rsidRPr="000C5309" w14:paraId="0D02A2D3"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shd w:val="clear" w:color="auto" w:fill="auto"/>
            <w:vAlign w:val="top"/>
          </w:tcPr>
          <w:p w14:paraId="2EDDBE2B" w14:textId="366F6BFA" w:rsidR="001B7AF1" w:rsidRPr="000C5309" w:rsidRDefault="001B7AF1" w:rsidP="003A40EF">
            <w:pPr>
              <w:rPr>
                <w:color w:val="auto"/>
              </w:rPr>
            </w:pPr>
            <w:r>
              <w:rPr>
                <w:color w:val="auto"/>
              </w:rPr>
              <w:t>Completion Payment</w:t>
            </w:r>
          </w:p>
        </w:tc>
        <w:tc>
          <w:tcPr>
            <w:tcW w:w="6232" w:type="dxa"/>
            <w:shd w:val="clear" w:color="auto" w:fill="auto"/>
            <w:vAlign w:val="top"/>
          </w:tcPr>
          <w:p w14:paraId="0BD53298" w14:textId="0D88C7FD" w:rsidR="001B7AF1" w:rsidRPr="000C5309" w:rsidRDefault="001B7AF1" w:rsidP="00D475AB">
            <w:pPr>
              <w:pStyle w:val="Tabletext"/>
              <w:cnfStyle w:val="000000100000" w:firstRow="0" w:lastRow="0" w:firstColumn="0" w:lastColumn="0" w:oddVBand="0" w:evenVBand="0" w:oddHBand="1" w:evenHBand="0" w:firstRowFirstColumn="0" w:firstRowLastColumn="0" w:lastRowFirstColumn="0" w:lastRowLastColumn="0"/>
              <w:rPr>
                <w:color w:val="auto"/>
              </w:rPr>
            </w:pPr>
            <w:r w:rsidRPr="001B7AF1">
              <w:rPr>
                <w:color w:val="auto"/>
                <w:lang w:val="en-AU"/>
              </w:rPr>
              <w:t>A payment made to eligible students on successful completion of a funded Training Product and a survey.</w:t>
            </w:r>
          </w:p>
        </w:tc>
      </w:tr>
      <w:tr w:rsidR="00E80584" w:rsidRPr="000C5309" w14:paraId="53163AFD" w14:textId="77777777" w:rsidTr="001B7AF1">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02384F64" w14:textId="3AA3B286" w:rsidR="00E80584" w:rsidRPr="000C5309" w:rsidRDefault="00E80584" w:rsidP="00E80584">
            <w:pPr>
              <w:rPr>
                <w:color w:val="auto"/>
              </w:rPr>
            </w:pPr>
            <w:r w:rsidRPr="000C5309">
              <w:rPr>
                <w:color w:val="auto"/>
              </w:rPr>
              <w:t>Compliance Guides</w:t>
            </w:r>
          </w:p>
        </w:tc>
        <w:tc>
          <w:tcPr>
            <w:tcW w:w="6232" w:type="dxa"/>
            <w:vAlign w:val="top"/>
          </w:tcPr>
          <w:p w14:paraId="2E368CEB" w14:textId="77777777" w:rsidR="00E80584" w:rsidRPr="000C5309" w:rsidRDefault="00E80584" w:rsidP="00E80584">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 xml:space="preserve">The Guides issued by the Territory and published on the Skills Canberra </w:t>
            </w:r>
            <w:r>
              <w:rPr>
                <w:color w:val="auto"/>
              </w:rPr>
              <w:t>w</w:t>
            </w:r>
            <w:r w:rsidRPr="000C5309">
              <w:rPr>
                <w:color w:val="auto"/>
              </w:rPr>
              <w:t>ebsite which set the Territory’s requirements for compliance with the ACT Standards for each Training Initiative. The Guides</w:t>
            </w:r>
          </w:p>
          <w:p w14:paraId="7DC8F1A1" w14:textId="77777777" w:rsidR="00E80584" w:rsidRPr="000C5309" w:rsidRDefault="00E80584" w:rsidP="009F49F2">
            <w:pPr>
              <w:pStyle w:val="Tabletext"/>
              <w:numPr>
                <w:ilvl w:val="0"/>
                <w:numId w:val="86"/>
              </w:numPr>
              <w:ind w:left="454" w:hanging="454"/>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provide</w:t>
            </w:r>
            <w:r w:rsidRPr="000C5309">
              <w:rPr>
                <w:color w:val="auto"/>
                <w:spacing w:val="-5"/>
              </w:rPr>
              <w:t xml:space="preserve"> </w:t>
            </w:r>
            <w:r w:rsidRPr="000C5309">
              <w:rPr>
                <w:color w:val="auto"/>
              </w:rPr>
              <w:t>direction</w:t>
            </w:r>
            <w:r w:rsidRPr="000C5309">
              <w:rPr>
                <w:color w:val="auto"/>
                <w:spacing w:val="-5"/>
              </w:rPr>
              <w:t xml:space="preserve"> </w:t>
            </w:r>
            <w:r w:rsidRPr="000C5309">
              <w:rPr>
                <w:color w:val="auto"/>
              </w:rPr>
              <w:t>to</w:t>
            </w:r>
            <w:r w:rsidRPr="000C5309">
              <w:rPr>
                <w:color w:val="auto"/>
                <w:spacing w:val="-5"/>
              </w:rPr>
              <w:t xml:space="preserve"> </w:t>
            </w:r>
            <w:r w:rsidRPr="000C5309">
              <w:rPr>
                <w:color w:val="auto"/>
              </w:rPr>
              <w:t>Training Provider</w:t>
            </w:r>
            <w:r w:rsidRPr="000C5309">
              <w:rPr>
                <w:color w:val="auto"/>
                <w:spacing w:val="-3"/>
              </w:rPr>
              <w:t>s</w:t>
            </w:r>
            <w:r w:rsidRPr="000C5309">
              <w:rPr>
                <w:color w:val="auto"/>
                <w:spacing w:val="-6"/>
              </w:rPr>
              <w:t xml:space="preserve"> </w:t>
            </w:r>
            <w:r w:rsidRPr="000C5309">
              <w:rPr>
                <w:color w:val="auto"/>
              </w:rPr>
              <w:t>on</w:t>
            </w:r>
            <w:r w:rsidRPr="000C5309">
              <w:rPr>
                <w:color w:val="auto"/>
                <w:spacing w:val="-5"/>
              </w:rPr>
              <w:t xml:space="preserve"> </w:t>
            </w:r>
            <w:r w:rsidRPr="000C5309">
              <w:rPr>
                <w:color w:val="auto"/>
              </w:rPr>
              <w:t>how</w:t>
            </w:r>
            <w:r w:rsidRPr="000C5309">
              <w:rPr>
                <w:color w:val="auto"/>
                <w:spacing w:val="-4"/>
              </w:rPr>
              <w:t xml:space="preserve"> </w:t>
            </w:r>
            <w:r w:rsidRPr="000C5309">
              <w:rPr>
                <w:color w:val="auto"/>
              </w:rPr>
              <w:t>to</w:t>
            </w:r>
            <w:r w:rsidRPr="000C5309">
              <w:rPr>
                <w:color w:val="auto"/>
                <w:spacing w:val="-6"/>
              </w:rPr>
              <w:t xml:space="preserve"> </w:t>
            </w:r>
            <w:r w:rsidRPr="000C5309">
              <w:rPr>
                <w:color w:val="auto"/>
              </w:rPr>
              <w:t>interpret</w:t>
            </w:r>
            <w:r w:rsidRPr="000C5309">
              <w:rPr>
                <w:color w:val="auto"/>
                <w:spacing w:val="-4"/>
              </w:rPr>
              <w:t xml:space="preserve"> </w:t>
            </w:r>
            <w:r w:rsidRPr="000C5309">
              <w:rPr>
                <w:color w:val="auto"/>
              </w:rPr>
              <w:t>and</w:t>
            </w:r>
            <w:r w:rsidRPr="000C5309">
              <w:rPr>
                <w:color w:val="auto"/>
                <w:spacing w:val="-4"/>
              </w:rPr>
              <w:t xml:space="preserve"> </w:t>
            </w:r>
            <w:r w:rsidRPr="000C5309">
              <w:rPr>
                <w:color w:val="auto"/>
              </w:rPr>
              <w:t>comply</w:t>
            </w:r>
            <w:r w:rsidRPr="000C5309">
              <w:rPr>
                <w:color w:val="auto"/>
                <w:spacing w:val="-6"/>
              </w:rPr>
              <w:t xml:space="preserve"> </w:t>
            </w:r>
            <w:r w:rsidRPr="000C5309">
              <w:rPr>
                <w:color w:val="auto"/>
              </w:rPr>
              <w:t>with</w:t>
            </w:r>
            <w:r w:rsidRPr="000C5309">
              <w:rPr>
                <w:color w:val="auto"/>
                <w:spacing w:val="-4"/>
              </w:rPr>
              <w:t xml:space="preserve"> </w:t>
            </w:r>
            <w:r w:rsidRPr="000C5309">
              <w:rPr>
                <w:color w:val="auto"/>
              </w:rPr>
              <w:t>ACT Standards,</w:t>
            </w:r>
            <w:r w:rsidRPr="000C5309">
              <w:rPr>
                <w:color w:val="auto"/>
                <w:spacing w:val="-1"/>
              </w:rPr>
              <w:t xml:space="preserve"> </w:t>
            </w:r>
            <w:r w:rsidRPr="000C5309">
              <w:rPr>
                <w:color w:val="auto"/>
              </w:rPr>
              <w:t xml:space="preserve">and </w:t>
            </w:r>
          </w:p>
          <w:p w14:paraId="505974C6" w14:textId="77777777" w:rsidR="00E80584" w:rsidRDefault="00E80584" w:rsidP="009F49F2">
            <w:pPr>
              <w:pStyle w:val="Tabletext"/>
              <w:numPr>
                <w:ilvl w:val="0"/>
                <w:numId w:val="86"/>
              </w:numPr>
              <w:ind w:left="454" w:hanging="454"/>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include additional mandatory requirements,</w:t>
            </w:r>
            <w:r w:rsidRPr="000C5309">
              <w:rPr>
                <w:color w:val="auto"/>
                <w:spacing w:val="-3"/>
              </w:rPr>
              <w:t xml:space="preserve"> </w:t>
            </w:r>
            <w:r w:rsidRPr="000C5309">
              <w:rPr>
                <w:color w:val="auto"/>
              </w:rPr>
              <w:t>and</w:t>
            </w:r>
          </w:p>
          <w:p w14:paraId="454A6BCC" w14:textId="12E1BF47" w:rsidR="00E80584" w:rsidRPr="00E80584" w:rsidRDefault="00E80584" w:rsidP="009F49F2">
            <w:pPr>
              <w:pStyle w:val="Tabletext"/>
              <w:numPr>
                <w:ilvl w:val="0"/>
                <w:numId w:val="86"/>
              </w:numPr>
              <w:ind w:left="454" w:hanging="454"/>
              <w:cnfStyle w:val="000000000000" w:firstRow="0" w:lastRow="0" w:firstColumn="0" w:lastColumn="0" w:oddVBand="0" w:evenVBand="0" w:oddHBand="0" w:evenHBand="0" w:firstRowFirstColumn="0" w:firstRowLastColumn="0" w:lastRowFirstColumn="0" w:lastRowLastColumn="0"/>
              <w:rPr>
                <w:color w:val="auto"/>
              </w:rPr>
            </w:pPr>
            <w:r w:rsidRPr="00E80584">
              <w:rPr>
                <w:color w:val="auto"/>
              </w:rPr>
              <w:t>outline administrative</w:t>
            </w:r>
            <w:r w:rsidRPr="00E80584">
              <w:rPr>
                <w:color w:val="auto"/>
                <w:spacing w:val="-4"/>
              </w:rPr>
              <w:t xml:space="preserve"> </w:t>
            </w:r>
            <w:r w:rsidRPr="00E80584">
              <w:rPr>
                <w:color w:val="auto"/>
              </w:rPr>
              <w:t>arrangements.</w:t>
            </w:r>
          </w:p>
        </w:tc>
      </w:tr>
      <w:tr w:rsidR="00E80584" w:rsidRPr="000C5309" w14:paraId="300CC769"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4ED6D24A" w14:textId="77777777" w:rsidR="003A40EF" w:rsidRPr="000C5309" w:rsidRDefault="003A40EF" w:rsidP="003A40EF">
            <w:pPr>
              <w:rPr>
                <w:color w:val="auto"/>
              </w:rPr>
            </w:pPr>
            <w:r w:rsidRPr="000C5309">
              <w:rPr>
                <w:color w:val="auto"/>
              </w:rPr>
              <w:t>Credit Transfer</w:t>
            </w:r>
          </w:p>
        </w:tc>
        <w:tc>
          <w:tcPr>
            <w:tcW w:w="6232" w:type="dxa"/>
            <w:vAlign w:val="top"/>
          </w:tcPr>
          <w:p w14:paraId="224E4729" w14:textId="77777777" w:rsidR="003A40EF" w:rsidRPr="000C5309" w:rsidRDefault="003A40EF"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Granting of status or credit by an institution or training organisation for units of competency completed at the same or another institution or training organisation.</w:t>
            </w:r>
          </w:p>
        </w:tc>
      </w:tr>
      <w:tr w:rsidR="00E80584" w:rsidRPr="000C5309" w14:paraId="67FB507C" w14:textId="77777777" w:rsidTr="009832AD">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754AE6FA" w14:textId="77777777" w:rsidR="003A40EF" w:rsidRPr="000C5309" w:rsidRDefault="003A40EF" w:rsidP="003A40EF">
            <w:pPr>
              <w:rPr>
                <w:color w:val="auto"/>
              </w:rPr>
            </w:pPr>
            <w:r w:rsidRPr="000C5309">
              <w:rPr>
                <w:color w:val="auto"/>
              </w:rPr>
              <w:t>Date Deemed Competent</w:t>
            </w:r>
          </w:p>
          <w:p w14:paraId="558BEADF" w14:textId="77777777" w:rsidR="003A40EF" w:rsidRPr="000C5309" w:rsidRDefault="003A40EF" w:rsidP="003A40EF">
            <w:pPr>
              <w:rPr>
                <w:color w:val="auto"/>
              </w:rPr>
            </w:pPr>
            <w:r w:rsidRPr="000C5309">
              <w:rPr>
                <w:color w:val="auto"/>
              </w:rPr>
              <w:t>(Australian Apprenticeships)</w:t>
            </w:r>
          </w:p>
        </w:tc>
        <w:tc>
          <w:tcPr>
            <w:tcW w:w="6232" w:type="dxa"/>
            <w:vAlign w:val="top"/>
          </w:tcPr>
          <w:p w14:paraId="73BE5622" w14:textId="77777777" w:rsidR="003A40EF" w:rsidRPr="000C5309" w:rsidRDefault="003A40EF"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The date of the final agreement that competence in the workplace for the full qualification has been achieved.</w:t>
            </w:r>
          </w:p>
        </w:tc>
      </w:tr>
      <w:tr w:rsidR="00D475AB" w:rsidRPr="000C5309" w14:paraId="7ACD9637"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2F4B81E2" w14:textId="77777777" w:rsidR="003A40EF" w:rsidRPr="000C5309" w:rsidRDefault="003A40EF" w:rsidP="003A40EF">
            <w:pPr>
              <w:rPr>
                <w:color w:val="auto"/>
              </w:rPr>
            </w:pPr>
            <w:r w:rsidRPr="000C5309">
              <w:rPr>
                <w:color w:val="auto"/>
              </w:rPr>
              <w:t>Date Deemed Competent</w:t>
            </w:r>
          </w:p>
          <w:p w14:paraId="7EC296F6" w14:textId="77777777" w:rsidR="003A40EF" w:rsidRPr="000C5309" w:rsidRDefault="003A40EF" w:rsidP="003A40EF">
            <w:pPr>
              <w:rPr>
                <w:color w:val="auto"/>
              </w:rPr>
            </w:pPr>
            <w:r w:rsidRPr="000C5309">
              <w:rPr>
                <w:color w:val="auto"/>
              </w:rPr>
              <w:t>(Skilled Capital)</w:t>
            </w:r>
          </w:p>
        </w:tc>
        <w:tc>
          <w:tcPr>
            <w:tcW w:w="6232" w:type="dxa"/>
            <w:vAlign w:val="top"/>
          </w:tcPr>
          <w:p w14:paraId="0A264FBC" w14:textId="65E204FC" w:rsidR="003A40EF" w:rsidRPr="000C5309" w:rsidRDefault="003A40EF" w:rsidP="00D475AB">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 xml:space="preserve">The date the final unit of competency was awarded for the </w:t>
            </w:r>
            <w:r w:rsidR="00D475AB">
              <w:rPr>
                <w:color w:val="auto"/>
              </w:rPr>
              <w:t>Training Product</w:t>
            </w:r>
            <w:r w:rsidRPr="000C5309">
              <w:rPr>
                <w:color w:val="auto"/>
              </w:rPr>
              <w:t>.</w:t>
            </w:r>
          </w:p>
        </w:tc>
      </w:tr>
      <w:tr w:rsidR="00E80584" w:rsidRPr="000C5309" w14:paraId="73767A97" w14:textId="77777777" w:rsidTr="001B7AF1">
        <w:tc>
          <w:tcPr>
            <w:cnfStyle w:val="001000000000" w:firstRow="0" w:lastRow="0" w:firstColumn="1" w:lastColumn="0" w:oddVBand="0" w:evenVBand="0" w:oddHBand="0" w:evenHBand="0" w:firstRowFirstColumn="0" w:firstRowLastColumn="0" w:lastRowFirstColumn="0" w:lastRowLastColumn="0"/>
            <w:tcW w:w="3119" w:type="dxa"/>
            <w:vAlign w:val="top"/>
          </w:tcPr>
          <w:p w14:paraId="14DD7F53" w14:textId="7FCBA36F" w:rsidR="003A40EF" w:rsidRPr="000C5309" w:rsidRDefault="003D34FD" w:rsidP="003A40EF">
            <w:pPr>
              <w:rPr>
                <w:color w:val="auto"/>
              </w:rPr>
            </w:pPr>
            <w:r>
              <w:rPr>
                <w:color w:val="auto"/>
              </w:rPr>
              <w:t>Delivery M</w:t>
            </w:r>
            <w:r w:rsidR="003A40EF" w:rsidRPr="000C5309">
              <w:rPr>
                <w:color w:val="auto"/>
              </w:rPr>
              <w:t>ode</w:t>
            </w:r>
          </w:p>
        </w:tc>
        <w:tc>
          <w:tcPr>
            <w:tcW w:w="6232" w:type="dxa"/>
            <w:vAlign w:val="top"/>
          </w:tcPr>
          <w:p w14:paraId="106A4402" w14:textId="565C4BB3" w:rsidR="003A40EF" w:rsidRPr="000C5309" w:rsidRDefault="003A40EF"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 xml:space="preserve">The method input by the </w:t>
            </w:r>
            <w:r w:rsidR="00F213D3" w:rsidRPr="000C5309">
              <w:rPr>
                <w:color w:val="auto"/>
              </w:rPr>
              <w:t xml:space="preserve">Training Provider </w:t>
            </w:r>
            <w:r w:rsidRPr="000C5309">
              <w:rPr>
                <w:color w:val="auto"/>
              </w:rPr>
              <w:t>in AVETARS to indicate how the training for the qualification is delivered. RTOs may select multiple modes to reflect various delivery methods.</w:t>
            </w:r>
          </w:p>
          <w:p w14:paraId="57BFC4AF" w14:textId="77777777" w:rsidR="003A40EF" w:rsidRPr="00D475AB" w:rsidRDefault="003A40EF" w:rsidP="009F49F2">
            <w:pPr>
              <w:pStyle w:val="ListParagraph"/>
              <w:numPr>
                <w:ilvl w:val="0"/>
                <w:numId w:val="61"/>
              </w:numPr>
              <w:spacing w:after="0"/>
              <w:cnfStyle w:val="000000000000" w:firstRow="0" w:lastRow="0" w:firstColumn="0" w:lastColumn="0" w:oddVBand="0" w:evenVBand="0" w:oddHBand="0" w:evenHBand="0" w:firstRowFirstColumn="0" w:firstRowLastColumn="0" w:lastRowFirstColumn="0" w:lastRowLastColumn="0"/>
              <w:rPr>
                <w:b/>
                <w:color w:val="auto"/>
              </w:rPr>
            </w:pPr>
            <w:r w:rsidRPr="00D475AB">
              <w:rPr>
                <w:b/>
                <w:color w:val="auto"/>
              </w:rPr>
              <w:t>Fully off-the-job by</w:t>
            </w:r>
            <w:r w:rsidRPr="00D475AB">
              <w:rPr>
                <w:b/>
                <w:color w:val="auto"/>
                <w:spacing w:val="-3"/>
              </w:rPr>
              <w:t xml:space="preserve"> </w:t>
            </w:r>
            <w:r w:rsidRPr="00D475AB">
              <w:rPr>
                <w:b/>
                <w:color w:val="auto"/>
                <w:spacing w:val="-4"/>
              </w:rPr>
              <w:t>RTO</w:t>
            </w:r>
          </w:p>
          <w:p w14:paraId="72E9641C" w14:textId="77777777" w:rsidR="003A40EF" w:rsidRPr="000C5309" w:rsidRDefault="003A40EF" w:rsidP="005F5A1A">
            <w:pPr>
              <w:pStyle w:val="Tabletext"/>
              <w:spacing w:before="0"/>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Includes learning that takes place away from the workplace at any permanent or semi-permanent training location, and usually involves face-to-face training.</w:t>
            </w:r>
          </w:p>
          <w:p w14:paraId="7EB26DA5" w14:textId="77777777" w:rsidR="003A40EF" w:rsidRPr="00D475AB" w:rsidRDefault="003A40EF" w:rsidP="009F49F2">
            <w:pPr>
              <w:pStyle w:val="Tabletext"/>
              <w:numPr>
                <w:ilvl w:val="0"/>
                <w:numId w:val="61"/>
              </w:numPr>
              <w:cnfStyle w:val="000000000000" w:firstRow="0" w:lastRow="0" w:firstColumn="0" w:lastColumn="0" w:oddVBand="0" w:evenVBand="0" w:oddHBand="0" w:evenHBand="0" w:firstRowFirstColumn="0" w:firstRowLastColumn="0" w:lastRowFirstColumn="0" w:lastRowLastColumn="0"/>
              <w:rPr>
                <w:b/>
                <w:color w:val="auto"/>
              </w:rPr>
            </w:pPr>
            <w:r w:rsidRPr="00D475AB">
              <w:rPr>
                <w:b/>
                <w:color w:val="auto"/>
              </w:rPr>
              <w:t>Distance learning and remote</w:t>
            </w:r>
            <w:r w:rsidRPr="00D475AB">
              <w:rPr>
                <w:b/>
                <w:color w:val="auto"/>
                <w:spacing w:val="-3"/>
              </w:rPr>
              <w:t xml:space="preserve"> </w:t>
            </w:r>
            <w:r w:rsidRPr="00D475AB">
              <w:rPr>
                <w:b/>
                <w:color w:val="auto"/>
              </w:rPr>
              <w:t>e-learning</w:t>
            </w:r>
          </w:p>
          <w:p w14:paraId="1E254D4D" w14:textId="77777777" w:rsidR="003A40EF" w:rsidRDefault="003A40EF" w:rsidP="005F5A1A">
            <w:pPr>
              <w:pStyle w:val="Tabletext"/>
              <w:spacing w:before="0"/>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Includes correspondence-based learning, web based resources, computer based resources, online interactions both on and off campus, radio, television, videoconference, or audio conference.</w:t>
            </w:r>
          </w:p>
          <w:p w14:paraId="18134E47" w14:textId="77777777" w:rsidR="003A40EF" w:rsidRPr="00D475AB" w:rsidRDefault="003A40EF" w:rsidP="009F49F2">
            <w:pPr>
              <w:pStyle w:val="Tabletext"/>
              <w:numPr>
                <w:ilvl w:val="0"/>
                <w:numId w:val="61"/>
              </w:numPr>
              <w:cnfStyle w:val="000000000000" w:firstRow="0" w:lastRow="0" w:firstColumn="0" w:lastColumn="0" w:oddVBand="0" w:evenVBand="0" w:oddHBand="0" w:evenHBand="0" w:firstRowFirstColumn="0" w:firstRowLastColumn="0" w:lastRowFirstColumn="0" w:lastRowLastColumn="0"/>
              <w:rPr>
                <w:b/>
                <w:color w:val="auto"/>
              </w:rPr>
            </w:pPr>
            <w:r w:rsidRPr="00D475AB">
              <w:rPr>
                <w:b/>
                <w:color w:val="auto"/>
              </w:rPr>
              <w:lastRenderedPageBreak/>
              <w:t>Fully on-the-job (other than distance) by</w:t>
            </w:r>
            <w:r w:rsidRPr="00D475AB">
              <w:rPr>
                <w:b/>
                <w:color w:val="auto"/>
                <w:spacing w:val="-2"/>
              </w:rPr>
              <w:t xml:space="preserve"> </w:t>
            </w:r>
            <w:r w:rsidRPr="00D475AB">
              <w:rPr>
                <w:b/>
                <w:color w:val="auto"/>
                <w:spacing w:val="-4"/>
              </w:rPr>
              <w:t>RTO</w:t>
            </w:r>
          </w:p>
          <w:p w14:paraId="37AEC253" w14:textId="2DD0E6C6" w:rsidR="003A40EF" w:rsidRPr="000C5309" w:rsidRDefault="003A40EF" w:rsidP="005F5A1A">
            <w:pPr>
              <w:pStyle w:val="Tabletext"/>
              <w:spacing w:before="0"/>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 xml:space="preserve">Includes learning conducted in the workplace by the </w:t>
            </w:r>
            <w:r w:rsidR="00F213D3" w:rsidRPr="000C5309">
              <w:rPr>
                <w:color w:val="auto"/>
              </w:rPr>
              <w:t>Training Provider</w:t>
            </w:r>
            <w:r w:rsidRPr="000C5309">
              <w:rPr>
                <w:color w:val="auto"/>
              </w:rPr>
              <w:t>.</w:t>
            </w:r>
          </w:p>
          <w:p w14:paraId="4661BD66" w14:textId="77777777" w:rsidR="003A40EF" w:rsidRPr="00D475AB" w:rsidRDefault="003A40EF" w:rsidP="009F49F2">
            <w:pPr>
              <w:pStyle w:val="Tabletext"/>
              <w:numPr>
                <w:ilvl w:val="0"/>
                <w:numId w:val="61"/>
              </w:numPr>
              <w:cnfStyle w:val="000000000000" w:firstRow="0" w:lastRow="0" w:firstColumn="0" w:lastColumn="0" w:oddVBand="0" w:evenVBand="0" w:oddHBand="0" w:evenHBand="0" w:firstRowFirstColumn="0" w:firstRowLastColumn="0" w:lastRowFirstColumn="0" w:lastRowLastColumn="0"/>
              <w:rPr>
                <w:b/>
                <w:color w:val="auto"/>
              </w:rPr>
            </w:pPr>
            <w:r w:rsidRPr="00D475AB">
              <w:rPr>
                <w:b/>
                <w:color w:val="auto"/>
              </w:rPr>
              <w:t xml:space="preserve">Blend of training by </w:t>
            </w:r>
            <w:r w:rsidRPr="00D475AB">
              <w:rPr>
                <w:b/>
                <w:color w:val="auto"/>
                <w:spacing w:val="-3"/>
              </w:rPr>
              <w:t>RTO/employer</w:t>
            </w:r>
          </w:p>
          <w:p w14:paraId="2EABC454" w14:textId="77777777" w:rsidR="003A40EF" w:rsidRPr="000C5309" w:rsidRDefault="003A40EF" w:rsidP="005F5A1A">
            <w:pPr>
              <w:pStyle w:val="Tabletext"/>
              <w:spacing w:before="0"/>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Used where the predominant method of learning is not fully off-the-job, distance learning/e-learning, fully on-the-job or employer-guided workplace learning.</w:t>
            </w:r>
          </w:p>
          <w:p w14:paraId="0E978EEE" w14:textId="77777777" w:rsidR="003A40EF" w:rsidRPr="00D475AB" w:rsidRDefault="003A40EF" w:rsidP="009F49F2">
            <w:pPr>
              <w:pStyle w:val="Tabletext"/>
              <w:numPr>
                <w:ilvl w:val="0"/>
                <w:numId w:val="61"/>
              </w:numPr>
              <w:cnfStyle w:val="000000000000" w:firstRow="0" w:lastRow="0" w:firstColumn="0" w:lastColumn="0" w:oddVBand="0" w:evenVBand="0" w:oddHBand="0" w:evenHBand="0" w:firstRowFirstColumn="0" w:firstRowLastColumn="0" w:lastRowFirstColumn="0" w:lastRowLastColumn="0"/>
              <w:rPr>
                <w:b/>
                <w:color w:val="auto"/>
              </w:rPr>
            </w:pPr>
            <w:r w:rsidRPr="00D475AB">
              <w:rPr>
                <w:b/>
                <w:color w:val="auto"/>
              </w:rPr>
              <w:t>Employer-guided workplace</w:t>
            </w:r>
            <w:r w:rsidRPr="00D475AB">
              <w:rPr>
                <w:b/>
                <w:color w:val="auto"/>
                <w:spacing w:val="-2"/>
              </w:rPr>
              <w:t xml:space="preserve"> </w:t>
            </w:r>
            <w:r w:rsidRPr="00D475AB">
              <w:rPr>
                <w:b/>
                <w:color w:val="auto"/>
              </w:rPr>
              <w:t>learning</w:t>
            </w:r>
          </w:p>
          <w:p w14:paraId="6752EDB7" w14:textId="4231FE1D" w:rsidR="003A40EF" w:rsidRPr="000C5309" w:rsidRDefault="003A40EF" w:rsidP="005F5A1A">
            <w:pPr>
              <w:pStyle w:val="Tabletext"/>
              <w:spacing w:before="0"/>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 xml:space="preserve">Includes learning conducted in the workplace by the employer. The employer will be supported by learning materials provided by the </w:t>
            </w:r>
            <w:r w:rsidR="00F213D3" w:rsidRPr="000C5309">
              <w:rPr>
                <w:color w:val="auto"/>
              </w:rPr>
              <w:t>Training Provider</w:t>
            </w:r>
            <w:r w:rsidRPr="000C5309">
              <w:rPr>
                <w:color w:val="auto"/>
              </w:rPr>
              <w:t xml:space="preserve"> for this purpose and will include a documented process and delivery strategy to ensure employers carry out their responsibilities.</w:t>
            </w:r>
          </w:p>
        </w:tc>
      </w:tr>
      <w:tr w:rsidR="00D475AB" w:rsidRPr="000C5309" w14:paraId="2B12F1C0"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2349EF63" w14:textId="77777777" w:rsidR="003A40EF" w:rsidRPr="000C5309" w:rsidRDefault="003A40EF" w:rsidP="003A40EF">
            <w:pPr>
              <w:rPr>
                <w:color w:val="auto"/>
              </w:rPr>
            </w:pPr>
            <w:r w:rsidRPr="000C5309">
              <w:rPr>
                <w:color w:val="auto"/>
              </w:rPr>
              <w:lastRenderedPageBreak/>
              <w:t>Delivery Strategy</w:t>
            </w:r>
          </w:p>
        </w:tc>
        <w:tc>
          <w:tcPr>
            <w:tcW w:w="6232" w:type="dxa"/>
            <w:vAlign w:val="top"/>
          </w:tcPr>
          <w:p w14:paraId="66717E9B" w14:textId="42F4262B" w:rsidR="003A40EF" w:rsidRPr="000C5309" w:rsidRDefault="003A40EF" w:rsidP="00D475AB">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The approach to the delivery of training that includes learning, training and assessment</w:t>
            </w:r>
            <w:r w:rsidRPr="000C5309">
              <w:rPr>
                <w:color w:val="auto"/>
                <w:spacing w:val="-6"/>
              </w:rPr>
              <w:t xml:space="preserve"> </w:t>
            </w:r>
            <w:r w:rsidRPr="000C5309">
              <w:rPr>
                <w:color w:val="auto"/>
              </w:rPr>
              <w:t>strategies.</w:t>
            </w:r>
            <w:r w:rsidRPr="000C5309">
              <w:rPr>
                <w:color w:val="auto"/>
                <w:spacing w:val="-6"/>
              </w:rPr>
              <w:t xml:space="preserve"> </w:t>
            </w:r>
            <w:r w:rsidRPr="000C5309">
              <w:rPr>
                <w:color w:val="auto"/>
              </w:rPr>
              <w:t>Additional</w:t>
            </w:r>
            <w:r w:rsidRPr="000C5309">
              <w:rPr>
                <w:color w:val="auto"/>
                <w:spacing w:val="-6"/>
              </w:rPr>
              <w:t xml:space="preserve"> </w:t>
            </w:r>
            <w:r w:rsidR="00D475AB">
              <w:rPr>
                <w:color w:val="auto"/>
              </w:rPr>
              <w:t>S</w:t>
            </w:r>
            <w:r w:rsidRPr="000C5309">
              <w:rPr>
                <w:color w:val="auto"/>
              </w:rPr>
              <w:t>upport</w:t>
            </w:r>
            <w:r w:rsidRPr="000C5309">
              <w:rPr>
                <w:color w:val="auto"/>
                <w:spacing w:val="-6"/>
              </w:rPr>
              <w:t xml:space="preserve"> </w:t>
            </w:r>
            <w:r w:rsidRPr="000C5309">
              <w:rPr>
                <w:color w:val="auto"/>
              </w:rPr>
              <w:t>and</w:t>
            </w:r>
            <w:r w:rsidRPr="000C5309">
              <w:rPr>
                <w:color w:val="auto"/>
                <w:spacing w:val="-5"/>
              </w:rPr>
              <w:t xml:space="preserve"> </w:t>
            </w:r>
            <w:r w:rsidRPr="000C5309">
              <w:rPr>
                <w:color w:val="auto"/>
              </w:rPr>
              <w:t>wrap</w:t>
            </w:r>
            <w:r w:rsidRPr="000C5309">
              <w:rPr>
                <w:color w:val="auto"/>
                <w:spacing w:val="-6"/>
              </w:rPr>
              <w:t xml:space="preserve"> </w:t>
            </w:r>
            <w:r w:rsidRPr="000C5309">
              <w:rPr>
                <w:color w:val="auto"/>
              </w:rPr>
              <w:t>around</w:t>
            </w:r>
            <w:r w:rsidRPr="000C5309">
              <w:rPr>
                <w:color w:val="auto"/>
                <w:spacing w:val="-6"/>
              </w:rPr>
              <w:t xml:space="preserve"> </w:t>
            </w:r>
            <w:r w:rsidRPr="000C5309">
              <w:rPr>
                <w:color w:val="auto"/>
              </w:rPr>
              <w:t>services</w:t>
            </w:r>
            <w:r w:rsidRPr="000C5309">
              <w:rPr>
                <w:color w:val="auto"/>
                <w:spacing w:val="-5"/>
              </w:rPr>
              <w:t xml:space="preserve"> </w:t>
            </w:r>
            <w:r w:rsidRPr="000C5309">
              <w:rPr>
                <w:color w:val="auto"/>
              </w:rPr>
              <w:t>may</w:t>
            </w:r>
            <w:r w:rsidRPr="000C5309">
              <w:rPr>
                <w:color w:val="auto"/>
                <w:spacing w:val="-6"/>
              </w:rPr>
              <w:t xml:space="preserve"> </w:t>
            </w:r>
            <w:r w:rsidRPr="000C5309">
              <w:rPr>
                <w:color w:val="auto"/>
              </w:rPr>
              <w:t>be part of a delivery</w:t>
            </w:r>
            <w:r w:rsidRPr="000C5309">
              <w:rPr>
                <w:color w:val="auto"/>
                <w:spacing w:val="-2"/>
              </w:rPr>
              <w:t xml:space="preserve"> </w:t>
            </w:r>
            <w:r w:rsidRPr="000C5309">
              <w:rPr>
                <w:color w:val="auto"/>
                <w:spacing w:val="-4"/>
              </w:rPr>
              <w:t>strategy.</w:t>
            </w:r>
          </w:p>
        </w:tc>
      </w:tr>
      <w:tr w:rsidR="00E80584" w:rsidRPr="000C5309" w14:paraId="0C31DE38" w14:textId="77777777" w:rsidTr="001B7AF1">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10D12CBE" w14:textId="77777777" w:rsidR="003A40EF" w:rsidRPr="000C5309" w:rsidRDefault="003A40EF" w:rsidP="003A40EF">
            <w:pPr>
              <w:rPr>
                <w:color w:val="auto"/>
              </w:rPr>
            </w:pPr>
            <w:r w:rsidRPr="000C5309">
              <w:rPr>
                <w:color w:val="auto"/>
              </w:rPr>
              <w:t>Digital signature</w:t>
            </w:r>
          </w:p>
        </w:tc>
        <w:tc>
          <w:tcPr>
            <w:tcW w:w="6232" w:type="dxa"/>
            <w:vAlign w:val="top"/>
          </w:tcPr>
          <w:p w14:paraId="43AE2E45" w14:textId="77777777" w:rsidR="003A40EF" w:rsidRPr="000C5309" w:rsidRDefault="003A40EF"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A signature that utilises encryption technology to transform a message to a seemingly unintelligible form and back again.</w:t>
            </w:r>
          </w:p>
        </w:tc>
      </w:tr>
      <w:tr w:rsidR="00E80584" w:rsidRPr="000C5309" w14:paraId="422FA6B0"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7026B2F4" w14:textId="77777777" w:rsidR="003A40EF" w:rsidRPr="000C5309" w:rsidRDefault="003A40EF" w:rsidP="003A40EF">
            <w:pPr>
              <w:rPr>
                <w:color w:val="auto"/>
              </w:rPr>
            </w:pPr>
            <w:r w:rsidRPr="000C5309">
              <w:rPr>
                <w:color w:val="auto"/>
              </w:rPr>
              <w:t>Directorate</w:t>
            </w:r>
          </w:p>
        </w:tc>
        <w:tc>
          <w:tcPr>
            <w:tcW w:w="6232" w:type="dxa"/>
            <w:vAlign w:val="top"/>
          </w:tcPr>
          <w:p w14:paraId="17AC25B7" w14:textId="77777777" w:rsidR="003A40EF" w:rsidRPr="000C5309" w:rsidRDefault="003A40EF"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Chief Minister, Treasury and Economic Development Directorate and includes any officer of that Directorate who is authorised by the Director-General to perform the functions of the Directorate.</w:t>
            </w:r>
          </w:p>
        </w:tc>
      </w:tr>
      <w:tr w:rsidR="00E80584" w:rsidRPr="000C5309" w14:paraId="5FD032B9" w14:textId="77777777" w:rsidTr="001B7AF1">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391A732C" w14:textId="77777777" w:rsidR="003A40EF" w:rsidRPr="000C5309" w:rsidRDefault="003A40EF" w:rsidP="003A40EF">
            <w:pPr>
              <w:rPr>
                <w:color w:val="auto"/>
              </w:rPr>
            </w:pPr>
            <w:r w:rsidRPr="000C5309">
              <w:rPr>
                <w:color w:val="auto"/>
              </w:rPr>
              <w:t>Due to Complete Date</w:t>
            </w:r>
          </w:p>
          <w:p w14:paraId="46C13288" w14:textId="77777777" w:rsidR="003A40EF" w:rsidRPr="000C5309" w:rsidRDefault="003A40EF" w:rsidP="003A40EF">
            <w:pPr>
              <w:rPr>
                <w:color w:val="auto"/>
              </w:rPr>
            </w:pPr>
            <w:r w:rsidRPr="000C5309">
              <w:rPr>
                <w:color w:val="auto"/>
              </w:rPr>
              <w:t>(Australian Apprenticeships)</w:t>
            </w:r>
          </w:p>
        </w:tc>
        <w:tc>
          <w:tcPr>
            <w:tcW w:w="6232" w:type="dxa"/>
            <w:vAlign w:val="top"/>
          </w:tcPr>
          <w:p w14:paraId="7CBC532F" w14:textId="77777777" w:rsidR="003A40EF" w:rsidRPr="000C5309" w:rsidRDefault="003A40EF"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Date determined by adding the commencement date of the training contract plus the nominal duration (full-time or part-time) of the qualification minus any applicable credit of time (to a maximum of three years and six months).</w:t>
            </w:r>
          </w:p>
        </w:tc>
      </w:tr>
      <w:tr w:rsidR="00E80584" w:rsidRPr="000C5309" w14:paraId="231AFA19"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44B0B602" w14:textId="77777777" w:rsidR="00D475AB" w:rsidRDefault="003A40EF" w:rsidP="003A40EF">
            <w:pPr>
              <w:rPr>
                <w:color w:val="auto"/>
              </w:rPr>
            </w:pPr>
            <w:r w:rsidRPr="000C5309">
              <w:rPr>
                <w:color w:val="auto"/>
              </w:rPr>
              <w:t xml:space="preserve">Due to Complete Date </w:t>
            </w:r>
          </w:p>
          <w:p w14:paraId="5136DEC3" w14:textId="4A434012" w:rsidR="003A40EF" w:rsidRPr="000C5309" w:rsidRDefault="003A40EF" w:rsidP="003A40EF">
            <w:pPr>
              <w:rPr>
                <w:color w:val="auto"/>
              </w:rPr>
            </w:pPr>
            <w:r w:rsidRPr="000C5309">
              <w:rPr>
                <w:color w:val="auto"/>
              </w:rPr>
              <w:t>(Skilled Capital)</w:t>
            </w:r>
          </w:p>
        </w:tc>
        <w:tc>
          <w:tcPr>
            <w:tcW w:w="6232" w:type="dxa"/>
            <w:vAlign w:val="top"/>
          </w:tcPr>
          <w:p w14:paraId="410CCCD6" w14:textId="77777777" w:rsidR="003A40EF" w:rsidRPr="000C5309" w:rsidRDefault="003A40EF"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AVETARS system generated date determined by adding 2 years and one month to the Commencement date. See Commencement date (Skilled Capital). By this date all training and administrative arrangements for finalising the student record must be completed.</w:t>
            </w:r>
          </w:p>
        </w:tc>
      </w:tr>
      <w:tr w:rsidR="00E80584" w:rsidRPr="000C5309" w14:paraId="0DC76504" w14:textId="77777777" w:rsidTr="001B7AF1">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5CF94814" w14:textId="77777777" w:rsidR="003A40EF" w:rsidRPr="000C5309" w:rsidRDefault="003A40EF" w:rsidP="003A40EF">
            <w:pPr>
              <w:rPr>
                <w:color w:val="auto"/>
              </w:rPr>
            </w:pPr>
            <w:r w:rsidRPr="000C5309">
              <w:rPr>
                <w:color w:val="auto"/>
              </w:rPr>
              <w:t>Electronic signature</w:t>
            </w:r>
          </w:p>
        </w:tc>
        <w:tc>
          <w:tcPr>
            <w:tcW w:w="6232" w:type="dxa"/>
            <w:vAlign w:val="top"/>
          </w:tcPr>
          <w:p w14:paraId="624F0D8A" w14:textId="77777777" w:rsidR="003A40EF" w:rsidRPr="000C5309" w:rsidRDefault="003A40EF"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An electronic symbol or process attached to, or logically associated with, a contract or other record and executed or adopted by a person with the intent to sign the record.</w:t>
            </w:r>
          </w:p>
        </w:tc>
      </w:tr>
      <w:tr w:rsidR="00E80584" w:rsidRPr="000C5309" w14:paraId="6CCC4ED6"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271CB212" w14:textId="024D5FF4" w:rsidR="003A40EF" w:rsidRPr="000C5309" w:rsidRDefault="003A40EF" w:rsidP="003A40EF">
            <w:pPr>
              <w:rPr>
                <w:color w:val="auto"/>
              </w:rPr>
            </w:pPr>
            <w:r w:rsidRPr="000C5309">
              <w:rPr>
                <w:color w:val="auto"/>
              </w:rPr>
              <w:t>Eligible Individual</w:t>
            </w:r>
          </w:p>
        </w:tc>
        <w:tc>
          <w:tcPr>
            <w:tcW w:w="6232" w:type="dxa"/>
            <w:vAlign w:val="top"/>
          </w:tcPr>
          <w:p w14:paraId="6D66D247" w14:textId="77777777" w:rsidR="003A40EF" w:rsidRPr="000C5309" w:rsidRDefault="003A40EF"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A person who:</w:t>
            </w:r>
          </w:p>
          <w:p w14:paraId="1C9DE84E" w14:textId="77777777" w:rsidR="003A40EF" w:rsidRPr="000C5309" w:rsidRDefault="003A40EF" w:rsidP="009F49F2">
            <w:pPr>
              <w:pStyle w:val="ListParagraph"/>
              <w:numPr>
                <w:ilvl w:val="0"/>
                <w:numId w:val="85"/>
              </w:numPr>
              <w:spacing w:after="0" w:line="240" w:lineRule="auto"/>
              <w:ind w:left="454" w:hanging="454"/>
              <w:contextualSpacing/>
              <w:jc w:val="both"/>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is eligible for Subsidised Training in accordance with the criteria set out in the Compliance Guides; and</w:t>
            </w:r>
          </w:p>
          <w:p w14:paraId="12E81723" w14:textId="6584517B" w:rsidR="003A40EF" w:rsidRPr="000C5309" w:rsidRDefault="003A40EF" w:rsidP="009F49F2">
            <w:pPr>
              <w:pStyle w:val="Tabletext"/>
              <w:numPr>
                <w:ilvl w:val="0"/>
                <w:numId w:val="85"/>
              </w:numPr>
              <w:ind w:left="454" w:hanging="454"/>
              <w:contextualSpacing/>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 xml:space="preserve">continues to meet those criteria for the period for which the person undertakes a Training Product. </w:t>
            </w:r>
          </w:p>
        </w:tc>
      </w:tr>
      <w:tr w:rsidR="00E80584" w:rsidRPr="000C5309" w14:paraId="586CBAEE" w14:textId="77777777" w:rsidTr="001B7AF1">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6D3D3677" w14:textId="77777777" w:rsidR="00D475AB" w:rsidRDefault="003A40EF" w:rsidP="003A40EF">
            <w:pPr>
              <w:rPr>
                <w:color w:val="auto"/>
              </w:rPr>
            </w:pPr>
            <w:r w:rsidRPr="000C5309">
              <w:rPr>
                <w:color w:val="auto"/>
              </w:rPr>
              <w:lastRenderedPageBreak/>
              <w:t xml:space="preserve">Employer </w:t>
            </w:r>
          </w:p>
          <w:p w14:paraId="357B03ED" w14:textId="605F68B7" w:rsidR="003A40EF" w:rsidRPr="000C5309" w:rsidRDefault="003A40EF" w:rsidP="003A40EF">
            <w:pPr>
              <w:rPr>
                <w:color w:val="auto"/>
              </w:rPr>
            </w:pPr>
            <w:r w:rsidRPr="000C5309">
              <w:rPr>
                <w:color w:val="auto"/>
              </w:rPr>
              <w:t>(Australian Apprenticeships)</w:t>
            </w:r>
          </w:p>
        </w:tc>
        <w:tc>
          <w:tcPr>
            <w:tcW w:w="6232" w:type="dxa"/>
            <w:vAlign w:val="top"/>
          </w:tcPr>
          <w:p w14:paraId="4B525AC9" w14:textId="77777777" w:rsidR="003A40EF" w:rsidRPr="000C5309" w:rsidRDefault="003A40EF"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A person who:</w:t>
            </w:r>
          </w:p>
          <w:p w14:paraId="3171B9FF" w14:textId="77777777" w:rsidR="003A40EF" w:rsidRPr="000C5309" w:rsidRDefault="003A40EF" w:rsidP="009F49F2">
            <w:pPr>
              <w:pStyle w:val="Tabletext"/>
              <w:numPr>
                <w:ilvl w:val="0"/>
                <w:numId w:val="62"/>
              </w:numPr>
              <w:ind w:left="454" w:hanging="454"/>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 xml:space="preserve">has delegated authority to </w:t>
            </w:r>
            <w:r w:rsidRPr="000C5309">
              <w:rPr>
                <w:color w:val="auto"/>
                <w:spacing w:val="-3"/>
              </w:rPr>
              <w:t xml:space="preserve">make </w:t>
            </w:r>
            <w:r w:rsidRPr="000C5309">
              <w:rPr>
                <w:color w:val="auto"/>
              </w:rPr>
              <w:t>decisions relating to the</w:t>
            </w:r>
            <w:r w:rsidRPr="000C5309">
              <w:rPr>
                <w:color w:val="auto"/>
                <w:spacing w:val="-31"/>
              </w:rPr>
              <w:t xml:space="preserve"> </w:t>
            </w:r>
            <w:r w:rsidRPr="000C5309">
              <w:rPr>
                <w:color w:val="auto"/>
              </w:rPr>
              <w:t xml:space="preserve">training contract </w:t>
            </w:r>
            <w:r w:rsidRPr="000C5309">
              <w:rPr>
                <w:color w:val="auto"/>
                <w:spacing w:val="-3"/>
              </w:rPr>
              <w:t xml:space="preserve">for </w:t>
            </w:r>
            <w:r w:rsidRPr="000C5309">
              <w:rPr>
                <w:color w:val="auto"/>
              </w:rPr>
              <w:t>the Australian</w:t>
            </w:r>
            <w:r w:rsidRPr="000C5309">
              <w:rPr>
                <w:color w:val="auto"/>
                <w:spacing w:val="-1"/>
              </w:rPr>
              <w:t xml:space="preserve"> </w:t>
            </w:r>
            <w:r w:rsidRPr="000C5309">
              <w:rPr>
                <w:color w:val="auto"/>
              </w:rPr>
              <w:t>Apprentice,</w:t>
            </w:r>
          </w:p>
          <w:p w14:paraId="72F93178" w14:textId="77777777" w:rsidR="003A40EF" w:rsidRPr="000C5309" w:rsidRDefault="003A40EF" w:rsidP="009F49F2">
            <w:pPr>
              <w:pStyle w:val="Tabletext"/>
              <w:numPr>
                <w:ilvl w:val="0"/>
                <w:numId w:val="62"/>
              </w:numPr>
              <w:ind w:left="454" w:hanging="454"/>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is</w:t>
            </w:r>
            <w:r w:rsidRPr="000C5309">
              <w:rPr>
                <w:color w:val="auto"/>
                <w:spacing w:val="-5"/>
              </w:rPr>
              <w:t xml:space="preserve"> </w:t>
            </w:r>
            <w:r w:rsidRPr="000C5309">
              <w:rPr>
                <w:color w:val="auto"/>
              </w:rPr>
              <w:t>employed</w:t>
            </w:r>
            <w:r w:rsidRPr="000C5309">
              <w:rPr>
                <w:color w:val="auto"/>
                <w:spacing w:val="-5"/>
              </w:rPr>
              <w:t xml:space="preserve"> </w:t>
            </w:r>
            <w:r w:rsidRPr="000C5309">
              <w:rPr>
                <w:color w:val="auto"/>
              </w:rPr>
              <w:t>at</w:t>
            </w:r>
            <w:r w:rsidRPr="000C5309">
              <w:rPr>
                <w:color w:val="auto"/>
                <w:spacing w:val="-5"/>
              </w:rPr>
              <w:t xml:space="preserve"> </w:t>
            </w:r>
            <w:r w:rsidRPr="000C5309">
              <w:rPr>
                <w:color w:val="auto"/>
              </w:rPr>
              <w:t>the</w:t>
            </w:r>
            <w:r w:rsidRPr="000C5309">
              <w:rPr>
                <w:color w:val="auto"/>
                <w:spacing w:val="-4"/>
              </w:rPr>
              <w:t xml:space="preserve"> </w:t>
            </w:r>
            <w:r w:rsidRPr="000C5309">
              <w:rPr>
                <w:color w:val="auto"/>
              </w:rPr>
              <w:t>same</w:t>
            </w:r>
            <w:r w:rsidRPr="000C5309">
              <w:rPr>
                <w:color w:val="auto"/>
                <w:spacing w:val="-5"/>
              </w:rPr>
              <w:t xml:space="preserve"> </w:t>
            </w:r>
            <w:r w:rsidRPr="000C5309">
              <w:rPr>
                <w:color w:val="auto"/>
              </w:rPr>
              <w:t>workplace</w:t>
            </w:r>
            <w:r w:rsidRPr="000C5309">
              <w:rPr>
                <w:color w:val="auto"/>
                <w:spacing w:val="-5"/>
              </w:rPr>
              <w:t xml:space="preserve"> </w:t>
            </w:r>
            <w:r w:rsidRPr="000C5309">
              <w:rPr>
                <w:color w:val="auto"/>
              </w:rPr>
              <w:t>(or</w:t>
            </w:r>
            <w:r w:rsidRPr="000C5309">
              <w:rPr>
                <w:color w:val="auto"/>
                <w:spacing w:val="-5"/>
              </w:rPr>
              <w:t xml:space="preserve"> </w:t>
            </w:r>
            <w:r w:rsidRPr="000C5309">
              <w:rPr>
                <w:color w:val="auto"/>
              </w:rPr>
              <w:t>host</w:t>
            </w:r>
            <w:r w:rsidRPr="000C5309">
              <w:rPr>
                <w:color w:val="auto"/>
                <w:spacing w:val="-4"/>
              </w:rPr>
              <w:t xml:space="preserve"> </w:t>
            </w:r>
            <w:r w:rsidRPr="000C5309">
              <w:rPr>
                <w:color w:val="auto"/>
              </w:rPr>
              <w:t>employer</w:t>
            </w:r>
            <w:r w:rsidRPr="000C5309">
              <w:rPr>
                <w:color w:val="auto"/>
                <w:spacing w:val="-5"/>
              </w:rPr>
              <w:t xml:space="preserve"> </w:t>
            </w:r>
            <w:r w:rsidRPr="000C5309">
              <w:rPr>
                <w:color w:val="auto"/>
              </w:rPr>
              <w:t>workplace)</w:t>
            </w:r>
            <w:r w:rsidRPr="000C5309">
              <w:rPr>
                <w:color w:val="auto"/>
                <w:spacing w:val="-6"/>
              </w:rPr>
              <w:t xml:space="preserve"> </w:t>
            </w:r>
            <w:r w:rsidRPr="000C5309">
              <w:rPr>
                <w:color w:val="auto"/>
              </w:rPr>
              <w:t xml:space="preserve">and predominantly </w:t>
            </w:r>
            <w:r w:rsidRPr="000C5309">
              <w:rPr>
                <w:color w:val="auto"/>
                <w:spacing w:val="-3"/>
              </w:rPr>
              <w:t xml:space="preserve">for </w:t>
            </w:r>
            <w:r w:rsidRPr="000C5309">
              <w:rPr>
                <w:color w:val="auto"/>
              </w:rPr>
              <w:t>the same hours as the Australian Apprentice,</w:t>
            </w:r>
            <w:r w:rsidRPr="000C5309">
              <w:rPr>
                <w:color w:val="auto"/>
                <w:spacing w:val="-29"/>
              </w:rPr>
              <w:t xml:space="preserve"> </w:t>
            </w:r>
            <w:r w:rsidRPr="000C5309">
              <w:rPr>
                <w:color w:val="auto"/>
              </w:rPr>
              <w:t>and</w:t>
            </w:r>
          </w:p>
          <w:p w14:paraId="5CEBAD85" w14:textId="77777777" w:rsidR="003A40EF" w:rsidRPr="000C5309" w:rsidRDefault="003A40EF" w:rsidP="009F49F2">
            <w:pPr>
              <w:pStyle w:val="Tabletext"/>
              <w:numPr>
                <w:ilvl w:val="0"/>
                <w:numId w:val="62"/>
              </w:numPr>
              <w:ind w:left="454" w:hanging="454"/>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has</w:t>
            </w:r>
            <w:r w:rsidRPr="000C5309">
              <w:rPr>
                <w:color w:val="auto"/>
                <w:spacing w:val="-4"/>
              </w:rPr>
              <w:t xml:space="preserve"> </w:t>
            </w:r>
            <w:r w:rsidRPr="000C5309">
              <w:rPr>
                <w:color w:val="auto"/>
              </w:rPr>
              <w:t>the</w:t>
            </w:r>
            <w:r w:rsidRPr="000C5309">
              <w:rPr>
                <w:color w:val="auto"/>
                <w:spacing w:val="-4"/>
              </w:rPr>
              <w:t xml:space="preserve"> </w:t>
            </w:r>
            <w:r w:rsidRPr="000C5309">
              <w:rPr>
                <w:color w:val="auto"/>
              </w:rPr>
              <w:t>appropriate</w:t>
            </w:r>
            <w:r w:rsidRPr="000C5309">
              <w:rPr>
                <w:color w:val="auto"/>
                <w:spacing w:val="-5"/>
              </w:rPr>
              <w:t xml:space="preserve"> </w:t>
            </w:r>
            <w:r w:rsidRPr="000C5309">
              <w:rPr>
                <w:color w:val="auto"/>
              </w:rPr>
              <w:t>qualification</w:t>
            </w:r>
            <w:r w:rsidRPr="000C5309">
              <w:rPr>
                <w:color w:val="auto"/>
                <w:spacing w:val="-4"/>
              </w:rPr>
              <w:t xml:space="preserve"> </w:t>
            </w:r>
            <w:r w:rsidRPr="000C5309">
              <w:rPr>
                <w:color w:val="auto"/>
              </w:rPr>
              <w:t>and/or</w:t>
            </w:r>
            <w:r w:rsidRPr="000C5309">
              <w:rPr>
                <w:color w:val="auto"/>
                <w:spacing w:val="-5"/>
              </w:rPr>
              <w:t xml:space="preserve"> </w:t>
            </w:r>
            <w:r w:rsidRPr="000C5309">
              <w:rPr>
                <w:color w:val="auto"/>
              </w:rPr>
              <w:t>skills</w:t>
            </w:r>
            <w:r w:rsidRPr="000C5309">
              <w:rPr>
                <w:color w:val="auto"/>
                <w:spacing w:val="-4"/>
              </w:rPr>
              <w:t xml:space="preserve"> </w:t>
            </w:r>
            <w:r w:rsidRPr="000C5309">
              <w:rPr>
                <w:color w:val="auto"/>
              </w:rPr>
              <w:t>and</w:t>
            </w:r>
            <w:r w:rsidRPr="000C5309">
              <w:rPr>
                <w:color w:val="auto"/>
                <w:spacing w:val="-4"/>
              </w:rPr>
              <w:t xml:space="preserve"> </w:t>
            </w:r>
            <w:r w:rsidRPr="000C5309">
              <w:rPr>
                <w:color w:val="auto"/>
              </w:rPr>
              <w:t>capacity</w:t>
            </w:r>
            <w:r w:rsidRPr="000C5309">
              <w:rPr>
                <w:color w:val="auto"/>
                <w:spacing w:val="-4"/>
              </w:rPr>
              <w:t xml:space="preserve"> </w:t>
            </w:r>
            <w:r w:rsidRPr="000C5309">
              <w:rPr>
                <w:color w:val="auto"/>
              </w:rPr>
              <w:t>to</w:t>
            </w:r>
            <w:r w:rsidRPr="000C5309">
              <w:rPr>
                <w:color w:val="auto"/>
                <w:spacing w:val="-5"/>
              </w:rPr>
              <w:t xml:space="preserve"> </w:t>
            </w:r>
            <w:r w:rsidRPr="000C5309">
              <w:rPr>
                <w:color w:val="auto"/>
              </w:rPr>
              <w:t>train</w:t>
            </w:r>
            <w:r w:rsidRPr="000C5309">
              <w:rPr>
                <w:color w:val="auto"/>
                <w:spacing w:val="-4"/>
              </w:rPr>
              <w:t xml:space="preserve"> </w:t>
            </w:r>
            <w:r w:rsidRPr="000C5309">
              <w:rPr>
                <w:color w:val="auto"/>
              </w:rPr>
              <w:t>and supervise the Australian</w:t>
            </w:r>
            <w:r w:rsidRPr="000C5309">
              <w:rPr>
                <w:color w:val="auto"/>
                <w:spacing w:val="-2"/>
              </w:rPr>
              <w:t xml:space="preserve"> </w:t>
            </w:r>
            <w:r w:rsidRPr="000C5309">
              <w:rPr>
                <w:color w:val="auto"/>
              </w:rPr>
              <w:t>Apprentice.</w:t>
            </w:r>
          </w:p>
        </w:tc>
      </w:tr>
      <w:tr w:rsidR="00E80584" w:rsidRPr="000C5309" w14:paraId="10B76723"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5E4C20B7" w14:textId="77777777" w:rsidR="003A40EF" w:rsidRPr="000C5309" w:rsidRDefault="003A40EF" w:rsidP="003A40EF">
            <w:pPr>
              <w:rPr>
                <w:color w:val="auto"/>
              </w:rPr>
            </w:pPr>
            <w:r w:rsidRPr="000C5309">
              <w:rPr>
                <w:color w:val="auto"/>
              </w:rPr>
              <w:t>Employment service provider</w:t>
            </w:r>
          </w:p>
        </w:tc>
        <w:tc>
          <w:tcPr>
            <w:tcW w:w="6232" w:type="dxa"/>
            <w:vAlign w:val="top"/>
          </w:tcPr>
          <w:p w14:paraId="298FE7AB" w14:textId="77777777" w:rsidR="003A40EF" w:rsidRPr="000C5309" w:rsidRDefault="003A40EF"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Organisation funded by the Australian Government to provide people from all backgrounds with access to services and support to help them overcome barriers and develop the required skills to gain employment and participate in society. They include Jobactive providers and Disability Employment Services (DES) providers.</w:t>
            </w:r>
          </w:p>
        </w:tc>
      </w:tr>
      <w:tr w:rsidR="00D475AB" w:rsidRPr="000C5309" w14:paraId="0F097A4A" w14:textId="77777777" w:rsidTr="001B7AF1">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66FC5F49" w14:textId="77777777" w:rsidR="003A40EF" w:rsidRPr="000C5309" w:rsidRDefault="003A40EF" w:rsidP="003A40EF">
            <w:pPr>
              <w:rPr>
                <w:color w:val="auto"/>
              </w:rPr>
            </w:pPr>
            <w:r w:rsidRPr="000C5309">
              <w:rPr>
                <w:color w:val="auto"/>
              </w:rPr>
              <w:t>Enrolment (Finalisation)</w:t>
            </w:r>
          </w:p>
        </w:tc>
        <w:tc>
          <w:tcPr>
            <w:tcW w:w="6232" w:type="dxa"/>
            <w:vAlign w:val="top"/>
          </w:tcPr>
          <w:p w14:paraId="7AE06ED9" w14:textId="60C71CA7" w:rsidR="003A40EF" w:rsidRPr="000C5309" w:rsidRDefault="003A40EF" w:rsidP="00D475AB">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 xml:space="preserve">Includes familiarising the student with the </w:t>
            </w:r>
            <w:r w:rsidR="00F213D3" w:rsidRPr="000C5309">
              <w:rPr>
                <w:color w:val="auto"/>
              </w:rPr>
              <w:t xml:space="preserve">Training Provider </w:t>
            </w:r>
            <w:r w:rsidRPr="000C5309">
              <w:rPr>
                <w:color w:val="auto"/>
              </w:rPr>
              <w:t xml:space="preserve">and the process for participating in the learning and successfully completing training in a specific qualification or skill set. The enrolment process also includes conducting the </w:t>
            </w:r>
            <w:r w:rsidR="00D475AB">
              <w:rPr>
                <w:color w:val="auto"/>
              </w:rPr>
              <w:t>I</w:t>
            </w:r>
            <w:r w:rsidRPr="000C5309">
              <w:rPr>
                <w:color w:val="auto"/>
              </w:rPr>
              <w:t xml:space="preserve">nitial </w:t>
            </w:r>
            <w:r w:rsidR="00D475AB">
              <w:rPr>
                <w:color w:val="auto"/>
              </w:rPr>
              <w:t>S</w:t>
            </w:r>
            <w:r w:rsidRPr="000C5309">
              <w:rPr>
                <w:color w:val="auto"/>
              </w:rPr>
              <w:t xml:space="preserve">kills </w:t>
            </w:r>
            <w:r w:rsidR="00D475AB">
              <w:rPr>
                <w:color w:val="auto"/>
              </w:rPr>
              <w:t>A</w:t>
            </w:r>
            <w:r w:rsidRPr="000C5309">
              <w:rPr>
                <w:color w:val="auto"/>
              </w:rPr>
              <w:t>ssessment (see Assessment (Initial Skills)) and the completion of an AVETMISS compliant enrolment form.</w:t>
            </w:r>
          </w:p>
        </w:tc>
      </w:tr>
      <w:tr w:rsidR="00E80584" w:rsidRPr="000C5309" w14:paraId="2B31F2A4"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79A51B4E" w14:textId="77777777" w:rsidR="003A40EF" w:rsidRPr="000C5309" w:rsidRDefault="003A40EF" w:rsidP="003A40EF">
            <w:pPr>
              <w:rPr>
                <w:color w:val="auto"/>
              </w:rPr>
            </w:pPr>
            <w:r w:rsidRPr="000C5309">
              <w:rPr>
                <w:color w:val="auto"/>
              </w:rPr>
              <w:t>Exemption Certificate (ACT)</w:t>
            </w:r>
          </w:p>
        </w:tc>
        <w:tc>
          <w:tcPr>
            <w:tcW w:w="6232" w:type="dxa"/>
            <w:vAlign w:val="top"/>
          </w:tcPr>
          <w:p w14:paraId="4E1588E7" w14:textId="55AD0E52" w:rsidR="003A40EF" w:rsidRPr="000C5309" w:rsidRDefault="005F5A1A"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C81845">
              <w:rPr>
                <w:color w:val="auto"/>
              </w:rPr>
              <w:t xml:space="preserve">Formal certificate issued by the Director-General of the Education Directorate (or delegate) under Part 2.3 of the </w:t>
            </w:r>
            <w:hyperlink r:id="rId87" w:history="1">
              <w:r w:rsidRPr="00B25D47">
                <w:rPr>
                  <w:rStyle w:val="Hyperlink"/>
                </w:rPr>
                <w:t>Education Act 2004</w:t>
              </w:r>
            </w:hyperlink>
            <w:r w:rsidRPr="00C81845">
              <w:rPr>
                <w:color w:val="auto"/>
              </w:rPr>
              <w:t xml:space="preserve">. An Application for an Exemption Certificate is available on the </w:t>
            </w:r>
            <w:hyperlink r:id="rId88" w:history="1">
              <w:r w:rsidRPr="00E22C27">
                <w:rPr>
                  <w:rStyle w:val="Hyperlink"/>
                </w:rPr>
                <w:t>Education Directorate’s website</w:t>
              </w:r>
            </w:hyperlink>
            <w:r w:rsidRPr="00C81845">
              <w:rPr>
                <w:color w:val="auto"/>
                <w:u w:val="single"/>
              </w:rPr>
              <w:t>.</w:t>
            </w:r>
          </w:p>
        </w:tc>
      </w:tr>
      <w:tr w:rsidR="00E80584" w:rsidRPr="000C5309" w14:paraId="68FB1D7C" w14:textId="77777777" w:rsidTr="001B7AF1">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3636468F" w14:textId="77777777" w:rsidR="003A40EF" w:rsidRPr="000C5309" w:rsidRDefault="003A40EF" w:rsidP="003A40EF">
            <w:pPr>
              <w:rPr>
                <w:color w:val="auto"/>
              </w:rPr>
            </w:pPr>
            <w:r w:rsidRPr="000C5309">
              <w:rPr>
                <w:color w:val="auto"/>
              </w:rPr>
              <w:t>Exemption Certificate (NSW)</w:t>
            </w:r>
          </w:p>
        </w:tc>
        <w:tc>
          <w:tcPr>
            <w:tcW w:w="6232" w:type="dxa"/>
            <w:vAlign w:val="top"/>
          </w:tcPr>
          <w:p w14:paraId="5B3DB2A4" w14:textId="77777777" w:rsidR="003A40EF" w:rsidRPr="000C5309" w:rsidRDefault="003A40EF"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Relevant delegates in NSW may grant exemptions to students of compulsory school age from the requirement to be enrolled in school provided approval has</w:t>
            </w:r>
            <w:r w:rsidRPr="000C5309">
              <w:rPr>
                <w:color w:val="auto"/>
                <w:spacing w:val="-6"/>
              </w:rPr>
              <w:t xml:space="preserve"> </w:t>
            </w:r>
            <w:r w:rsidRPr="000C5309">
              <w:rPr>
                <w:color w:val="auto"/>
              </w:rPr>
              <w:t>been</w:t>
            </w:r>
            <w:r w:rsidRPr="000C5309">
              <w:rPr>
                <w:color w:val="auto"/>
                <w:spacing w:val="-5"/>
              </w:rPr>
              <w:t xml:space="preserve"> </w:t>
            </w:r>
            <w:r w:rsidRPr="000C5309">
              <w:rPr>
                <w:color w:val="auto"/>
              </w:rPr>
              <w:t>given</w:t>
            </w:r>
            <w:r w:rsidRPr="000C5309">
              <w:rPr>
                <w:color w:val="auto"/>
                <w:spacing w:val="-7"/>
              </w:rPr>
              <w:t xml:space="preserve"> </w:t>
            </w:r>
            <w:r w:rsidRPr="000C5309">
              <w:rPr>
                <w:color w:val="auto"/>
              </w:rPr>
              <w:t>to</w:t>
            </w:r>
            <w:r w:rsidRPr="000C5309">
              <w:rPr>
                <w:color w:val="auto"/>
                <w:spacing w:val="-6"/>
              </w:rPr>
              <w:t xml:space="preserve"> </w:t>
            </w:r>
            <w:r w:rsidRPr="000C5309">
              <w:rPr>
                <w:color w:val="auto"/>
              </w:rPr>
              <w:t>entering</w:t>
            </w:r>
            <w:r w:rsidRPr="000C5309">
              <w:rPr>
                <w:color w:val="auto"/>
                <w:spacing w:val="-6"/>
              </w:rPr>
              <w:t xml:space="preserve"> </w:t>
            </w:r>
            <w:r w:rsidRPr="000C5309">
              <w:rPr>
                <w:color w:val="auto"/>
              </w:rPr>
              <w:t>a</w:t>
            </w:r>
            <w:r w:rsidRPr="000C5309">
              <w:rPr>
                <w:color w:val="auto"/>
                <w:spacing w:val="-5"/>
              </w:rPr>
              <w:t xml:space="preserve"> </w:t>
            </w:r>
            <w:r w:rsidRPr="000C5309">
              <w:rPr>
                <w:color w:val="auto"/>
              </w:rPr>
              <w:t>full</w:t>
            </w:r>
            <w:r w:rsidRPr="000C5309">
              <w:rPr>
                <w:color w:val="auto"/>
                <w:spacing w:val="-6"/>
              </w:rPr>
              <w:t xml:space="preserve"> </w:t>
            </w:r>
            <w:r w:rsidRPr="000C5309">
              <w:rPr>
                <w:color w:val="auto"/>
              </w:rPr>
              <w:t>time</w:t>
            </w:r>
            <w:r w:rsidRPr="000C5309">
              <w:rPr>
                <w:color w:val="auto"/>
                <w:spacing w:val="-5"/>
              </w:rPr>
              <w:t xml:space="preserve"> </w:t>
            </w:r>
            <w:r w:rsidRPr="000C5309">
              <w:rPr>
                <w:color w:val="auto"/>
              </w:rPr>
              <w:t>Australian</w:t>
            </w:r>
            <w:r w:rsidRPr="000C5309">
              <w:rPr>
                <w:color w:val="auto"/>
                <w:spacing w:val="-6"/>
              </w:rPr>
              <w:t xml:space="preserve"> </w:t>
            </w:r>
            <w:r w:rsidRPr="000C5309">
              <w:rPr>
                <w:color w:val="auto"/>
              </w:rPr>
              <w:t>Apprenticeship</w:t>
            </w:r>
            <w:r w:rsidRPr="000C5309">
              <w:rPr>
                <w:color w:val="auto"/>
                <w:spacing w:val="-5"/>
              </w:rPr>
              <w:t xml:space="preserve"> </w:t>
            </w:r>
            <w:r w:rsidRPr="000C5309">
              <w:rPr>
                <w:color w:val="auto"/>
              </w:rPr>
              <w:t xml:space="preserve">commencing in </w:t>
            </w:r>
            <w:r w:rsidRPr="000C5309">
              <w:rPr>
                <w:color w:val="auto"/>
                <w:spacing w:val="-5"/>
              </w:rPr>
              <w:t xml:space="preserve">Year </w:t>
            </w:r>
            <w:r w:rsidRPr="000C5309">
              <w:rPr>
                <w:color w:val="auto"/>
              </w:rPr>
              <w:t>10. Australian Apprentices working in the ACT who are</w:t>
            </w:r>
            <w:r w:rsidRPr="000C5309">
              <w:rPr>
                <w:color w:val="auto"/>
                <w:spacing w:val="-21"/>
              </w:rPr>
              <w:t xml:space="preserve"> </w:t>
            </w:r>
            <w:r w:rsidRPr="000C5309">
              <w:rPr>
                <w:color w:val="auto"/>
              </w:rPr>
              <w:t xml:space="preserve">residing in NSW must have a </w:t>
            </w:r>
            <w:r w:rsidRPr="000C5309">
              <w:rPr>
                <w:i/>
                <w:color w:val="auto"/>
              </w:rPr>
              <w:t>Certificate for Exemption from Enrolment at School</w:t>
            </w:r>
            <w:r w:rsidRPr="000C5309">
              <w:rPr>
                <w:color w:val="auto"/>
              </w:rPr>
              <w:t xml:space="preserve">. Information on applying for this exemption and the conditions that apply can be found at the </w:t>
            </w:r>
            <w:hyperlink r:id="rId89">
              <w:r w:rsidRPr="005F5A1A">
                <w:rPr>
                  <w:rStyle w:val="Hyperlink"/>
                  <w:rFonts w:eastAsiaTheme="minorHAnsi"/>
                  <w:bCs w:val="0"/>
                  <w:szCs w:val="21"/>
                </w:rPr>
                <w:t>NSW Department of Education website</w:t>
              </w:r>
            </w:hyperlink>
            <w:r w:rsidRPr="000C5309">
              <w:rPr>
                <w:color w:val="auto"/>
              </w:rPr>
              <w:t>.</w:t>
            </w:r>
          </w:p>
        </w:tc>
      </w:tr>
      <w:tr w:rsidR="00E80584" w:rsidRPr="000C5309" w14:paraId="69B6A91D"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04A70B12" w14:textId="77777777" w:rsidR="003A40EF" w:rsidRPr="000C5309" w:rsidRDefault="003A40EF" w:rsidP="003A40EF">
            <w:pPr>
              <w:rPr>
                <w:color w:val="auto"/>
              </w:rPr>
            </w:pPr>
            <w:r w:rsidRPr="000C5309">
              <w:rPr>
                <w:color w:val="auto"/>
              </w:rPr>
              <w:t>Existing Worker (EW)</w:t>
            </w:r>
          </w:p>
        </w:tc>
        <w:tc>
          <w:tcPr>
            <w:tcW w:w="6232" w:type="dxa"/>
            <w:vAlign w:val="top"/>
          </w:tcPr>
          <w:p w14:paraId="17607008" w14:textId="1BCDF3A8" w:rsidR="003A40EF" w:rsidRPr="000C5309" w:rsidRDefault="003A40EF" w:rsidP="00FB31E9">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 xml:space="preserve">Person who is currently employed. Eligibility criteria may vary according to the specific </w:t>
            </w:r>
            <w:r w:rsidR="00F213D3" w:rsidRPr="000C5309">
              <w:rPr>
                <w:color w:val="auto"/>
              </w:rPr>
              <w:t>Training Initiative</w:t>
            </w:r>
            <w:r w:rsidRPr="000C5309">
              <w:rPr>
                <w:color w:val="auto"/>
              </w:rPr>
              <w:t xml:space="preserve">. Refer to specific </w:t>
            </w:r>
            <w:r w:rsidR="00F213D3" w:rsidRPr="000C5309">
              <w:rPr>
                <w:color w:val="auto"/>
              </w:rPr>
              <w:t xml:space="preserve">Training Initiative </w:t>
            </w:r>
            <w:r w:rsidRPr="000C5309">
              <w:rPr>
                <w:color w:val="auto"/>
              </w:rPr>
              <w:t>Compliance Guides.</w:t>
            </w:r>
          </w:p>
        </w:tc>
      </w:tr>
      <w:tr w:rsidR="00E80584" w:rsidRPr="000C5309" w14:paraId="4F870E35" w14:textId="77777777" w:rsidTr="001B7AF1">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1F829EF2" w14:textId="77777777" w:rsidR="003A40EF" w:rsidRPr="000C5309" w:rsidRDefault="003A40EF" w:rsidP="003A40EF">
            <w:pPr>
              <w:rPr>
                <w:color w:val="auto"/>
              </w:rPr>
            </w:pPr>
            <w:r w:rsidRPr="000C5309">
              <w:rPr>
                <w:color w:val="auto"/>
              </w:rPr>
              <w:t>Fee-for-service RTO</w:t>
            </w:r>
          </w:p>
        </w:tc>
        <w:tc>
          <w:tcPr>
            <w:tcW w:w="6232" w:type="dxa"/>
            <w:vAlign w:val="top"/>
          </w:tcPr>
          <w:p w14:paraId="7118627B" w14:textId="77777777" w:rsidR="003A40EF" w:rsidRPr="000C5309" w:rsidRDefault="003A40EF"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RTOs delivering Australian Apprenticeship training that do not receive ACT Government User Choice funding for delivery of one or more qualifications.</w:t>
            </w:r>
          </w:p>
        </w:tc>
      </w:tr>
      <w:tr w:rsidR="00E80584" w:rsidRPr="000C5309" w14:paraId="2091D237"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0B38D51C" w14:textId="77777777" w:rsidR="003A40EF" w:rsidRPr="000C5309" w:rsidRDefault="003A40EF" w:rsidP="003A40EF">
            <w:pPr>
              <w:rPr>
                <w:color w:val="auto"/>
              </w:rPr>
            </w:pPr>
            <w:r w:rsidRPr="000C5309">
              <w:rPr>
                <w:color w:val="auto"/>
              </w:rPr>
              <w:t>Formal training</w:t>
            </w:r>
          </w:p>
        </w:tc>
        <w:tc>
          <w:tcPr>
            <w:tcW w:w="6232" w:type="dxa"/>
            <w:vAlign w:val="top"/>
          </w:tcPr>
          <w:p w14:paraId="1E543C16" w14:textId="77777777" w:rsidR="003A40EF" w:rsidRPr="000C5309" w:rsidRDefault="003A40EF"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 xml:space="preserve">Formal training </w:t>
            </w:r>
            <w:r w:rsidRPr="000C5309">
              <w:rPr>
                <w:color w:val="auto"/>
                <w:spacing w:val="-3"/>
              </w:rPr>
              <w:t xml:space="preserve">takes </w:t>
            </w:r>
            <w:r w:rsidRPr="000C5309">
              <w:rPr>
                <w:color w:val="auto"/>
              </w:rPr>
              <w:t>place through a structured program of instruction and is</w:t>
            </w:r>
            <w:r w:rsidRPr="000C5309">
              <w:rPr>
                <w:color w:val="auto"/>
                <w:spacing w:val="-5"/>
              </w:rPr>
              <w:t xml:space="preserve"> </w:t>
            </w:r>
            <w:r w:rsidRPr="000C5309">
              <w:rPr>
                <w:color w:val="auto"/>
              </w:rPr>
              <w:t>linked</w:t>
            </w:r>
            <w:r w:rsidRPr="000C5309">
              <w:rPr>
                <w:color w:val="auto"/>
                <w:spacing w:val="-6"/>
              </w:rPr>
              <w:t xml:space="preserve"> </w:t>
            </w:r>
            <w:r w:rsidRPr="000C5309">
              <w:rPr>
                <w:color w:val="auto"/>
              </w:rPr>
              <w:t>to</w:t>
            </w:r>
            <w:r w:rsidRPr="000C5309">
              <w:rPr>
                <w:color w:val="auto"/>
                <w:spacing w:val="-5"/>
              </w:rPr>
              <w:t xml:space="preserve"> </w:t>
            </w:r>
            <w:r w:rsidRPr="000C5309">
              <w:rPr>
                <w:color w:val="auto"/>
              </w:rPr>
              <w:t>the</w:t>
            </w:r>
            <w:r w:rsidRPr="000C5309">
              <w:rPr>
                <w:color w:val="auto"/>
                <w:spacing w:val="-5"/>
              </w:rPr>
              <w:t xml:space="preserve"> </w:t>
            </w:r>
            <w:r w:rsidRPr="000C5309">
              <w:rPr>
                <w:color w:val="auto"/>
              </w:rPr>
              <w:t>attainment</w:t>
            </w:r>
            <w:r w:rsidRPr="000C5309">
              <w:rPr>
                <w:color w:val="auto"/>
                <w:spacing w:val="-4"/>
              </w:rPr>
              <w:t xml:space="preserve"> </w:t>
            </w:r>
            <w:r w:rsidRPr="000C5309">
              <w:rPr>
                <w:color w:val="auto"/>
              </w:rPr>
              <w:t>of</w:t>
            </w:r>
            <w:r w:rsidRPr="000C5309">
              <w:rPr>
                <w:color w:val="auto"/>
                <w:spacing w:val="-6"/>
              </w:rPr>
              <w:t xml:space="preserve"> </w:t>
            </w:r>
            <w:r w:rsidRPr="000C5309">
              <w:rPr>
                <w:color w:val="auto"/>
              </w:rPr>
              <w:t>an</w:t>
            </w:r>
            <w:r w:rsidRPr="000C5309">
              <w:rPr>
                <w:color w:val="auto"/>
                <w:spacing w:val="-4"/>
              </w:rPr>
              <w:t xml:space="preserve"> </w:t>
            </w:r>
            <w:r w:rsidRPr="000C5309">
              <w:rPr>
                <w:color w:val="auto"/>
              </w:rPr>
              <w:t>AQF</w:t>
            </w:r>
            <w:r w:rsidRPr="000C5309">
              <w:rPr>
                <w:color w:val="auto"/>
                <w:spacing w:val="-6"/>
              </w:rPr>
              <w:t xml:space="preserve"> </w:t>
            </w:r>
            <w:r w:rsidRPr="000C5309">
              <w:rPr>
                <w:color w:val="auto"/>
              </w:rPr>
              <w:t>qualification</w:t>
            </w:r>
            <w:r w:rsidRPr="000C5309">
              <w:rPr>
                <w:color w:val="auto"/>
                <w:spacing w:val="-4"/>
              </w:rPr>
              <w:t xml:space="preserve"> </w:t>
            </w:r>
            <w:r w:rsidRPr="000C5309">
              <w:rPr>
                <w:color w:val="auto"/>
              </w:rPr>
              <w:t>or</w:t>
            </w:r>
            <w:r w:rsidRPr="000C5309">
              <w:rPr>
                <w:color w:val="auto"/>
                <w:spacing w:val="-6"/>
              </w:rPr>
              <w:t xml:space="preserve"> </w:t>
            </w:r>
            <w:r w:rsidRPr="000C5309">
              <w:rPr>
                <w:color w:val="auto"/>
                <w:spacing w:val="-3"/>
              </w:rPr>
              <w:t>statement</w:t>
            </w:r>
            <w:r w:rsidRPr="000C5309">
              <w:rPr>
                <w:color w:val="auto"/>
                <w:spacing w:val="-4"/>
              </w:rPr>
              <w:t xml:space="preserve"> </w:t>
            </w:r>
            <w:r w:rsidRPr="000C5309">
              <w:rPr>
                <w:color w:val="auto"/>
              </w:rPr>
              <w:t>of</w:t>
            </w:r>
            <w:r w:rsidRPr="000C5309">
              <w:rPr>
                <w:color w:val="auto"/>
                <w:spacing w:val="-6"/>
              </w:rPr>
              <w:t xml:space="preserve"> </w:t>
            </w:r>
            <w:r w:rsidRPr="000C5309">
              <w:rPr>
                <w:color w:val="auto"/>
              </w:rPr>
              <w:t>attainment (for example, a certificate, diploma or university degree). Formal training is supported by training materials and delivered by a qualified</w:t>
            </w:r>
            <w:r w:rsidRPr="000C5309">
              <w:rPr>
                <w:color w:val="auto"/>
                <w:spacing w:val="-13"/>
              </w:rPr>
              <w:t xml:space="preserve"> </w:t>
            </w:r>
            <w:r w:rsidRPr="000C5309">
              <w:rPr>
                <w:color w:val="auto"/>
                <w:spacing w:val="-5"/>
              </w:rPr>
              <w:t>trainer.</w:t>
            </w:r>
          </w:p>
        </w:tc>
      </w:tr>
      <w:tr w:rsidR="00E80584" w:rsidRPr="000C5309" w14:paraId="4D4AB86B" w14:textId="77777777" w:rsidTr="001B7AF1">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153A40A1" w14:textId="77777777" w:rsidR="003A40EF" w:rsidRPr="000C5309" w:rsidRDefault="003A40EF" w:rsidP="003A40EF">
            <w:pPr>
              <w:rPr>
                <w:color w:val="auto"/>
              </w:rPr>
            </w:pPr>
            <w:r w:rsidRPr="000C5309">
              <w:rPr>
                <w:color w:val="auto"/>
              </w:rPr>
              <w:lastRenderedPageBreak/>
              <w:t>Foundation Skills</w:t>
            </w:r>
          </w:p>
        </w:tc>
        <w:tc>
          <w:tcPr>
            <w:tcW w:w="6232" w:type="dxa"/>
            <w:vAlign w:val="top"/>
          </w:tcPr>
          <w:p w14:paraId="76CE2040" w14:textId="77777777" w:rsidR="003A40EF" w:rsidRPr="000C5309" w:rsidRDefault="003A40EF"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 xml:space="preserve">Foundation skills are defined in the </w:t>
            </w:r>
            <w:r w:rsidRPr="000C5309">
              <w:rPr>
                <w:i/>
                <w:color w:val="auto"/>
              </w:rPr>
              <w:t xml:space="preserve">National Foundation Skills Strategy for Adults (2012) </w:t>
            </w:r>
            <w:r w:rsidRPr="000C5309">
              <w:rPr>
                <w:color w:val="auto"/>
              </w:rPr>
              <w:t>as the combination of:</w:t>
            </w:r>
          </w:p>
          <w:p w14:paraId="5CB82731" w14:textId="77777777" w:rsidR="003A40EF" w:rsidRPr="000C5309" w:rsidRDefault="003A40EF" w:rsidP="009F49F2">
            <w:pPr>
              <w:pStyle w:val="Tabletext"/>
              <w:numPr>
                <w:ilvl w:val="0"/>
                <w:numId w:val="63"/>
              </w:numPr>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LLN – listening, speaking, reading, writing, digital literacy and use</w:t>
            </w:r>
            <w:r w:rsidRPr="000C5309">
              <w:rPr>
                <w:color w:val="auto"/>
                <w:spacing w:val="-31"/>
              </w:rPr>
              <w:t xml:space="preserve"> </w:t>
            </w:r>
            <w:r w:rsidRPr="000C5309">
              <w:rPr>
                <w:color w:val="auto"/>
              </w:rPr>
              <w:t>of mathematical ideas;</w:t>
            </w:r>
            <w:r w:rsidRPr="000C5309">
              <w:rPr>
                <w:color w:val="auto"/>
                <w:spacing w:val="-1"/>
              </w:rPr>
              <w:t xml:space="preserve"> </w:t>
            </w:r>
            <w:r w:rsidRPr="000C5309">
              <w:rPr>
                <w:color w:val="auto"/>
              </w:rPr>
              <w:t>and</w:t>
            </w:r>
          </w:p>
          <w:p w14:paraId="1FC46B07" w14:textId="77777777" w:rsidR="003A40EF" w:rsidRPr="000C5309" w:rsidRDefault="003A40EF" w:rsidP="009F49F2">
            <w:pPr>
              <w:pStyle w:val="Tabletext"/>
              <w:numPr>
                <w:ilvl w:val="0"/>
                <w:numId w:val="63"/>
              </w:numPr>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 xml:space="preserve">employability skills, such as collaboration, problem solving, self- management, learning and ICT skills required </w:t>
            </w:r>
            <w:r w:rsidRPr="000C5309">
              <w:rPr>
                <w:color w:val="auto"/>
                <w:spacing w:val="-3"/>
              </w:rPr>
              <w:t xml:space="preserve">for </w:t>
            </w:r>
            <w:r w:rsidRPr="000C5309">
              <w:rPr>
                <w:color w:val="auto"/>
              </w:rPr>
              <w:t>participation in</w:t>
            </w:r>
            <w:r w:rsidRPr="000C5309">
              <w:rPr>
                <w:color w:val="auto"/>
                <w:spacing w:val="-27"/>
              </w:rPr>
              <w:t xml:space="preserve"> </w:t>
            </w:r>
            <w:r w:rsidRPr="000C5309">
              <w:rPr>
                <w:color w:val="auto"/>
              </w:rPr>
              <w:t>modern workplaces and contemporary</w:t>
            </w:r>
            <w:r w:rsidRPr="000C5309">
              <w:rPr>
                <w:color w:val="auto"/>
                <w:spacing w:val="-3"/>
              </w:rPr>
              <w:t xml:space="preserve"> </w:t>
            </w:r>
            <w:r w:rsidRPr="000C5309">
              <w:rPr>
                <w:color w:val="auto"/>
              </w:rPr>
              <w:t>life.</w:t>
            </w:r>
          </w:p>
        </w:tc>
      </w:tr>
      <w:tr w:rsidR="00E80584" w:rsidRPr="000C5309" w14:paraId="469F2674"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5317C9D0" w14:textId="3B59DBB0" w:rsidR="00FD4475" w:rsidRPr="000C5309" w:rsidRDefault="00FD4475" w:rsidP="003A40EF">
            <w:pPr>
              <w:rPr>
                <w:color w:val="auto"/>
              </w:rPr>
            </w:pPr>
            <w:r w:rsidRPr="000C5309">
              <w:rPr>
                <w:color w:val="auto"/>
              </w:rPr>
              <w:t>Funding</w:t>
            </w:r>
          </w:p>
        </w:tc>
        <w:tc>
          <w:tcPr>
            <w:tcW w:w="6232" w:type="dxa"/>
            <w:vAlign w:val="top"/>
          </w:tcPr>
          <w:p w14:paraId="448B3EDC" w14:textId="77777777" w:rsidR="00FD4475" w:rsidRPr="00D475AB" w:rsidRDefault="00FD4475" w:rsidP="00FD4475">
            <w:pPr>
              <w:pStyle w:val="Tabletext"/>
              <w:cnfStyle w:val="000000100000" w:firstRow="0" w:lastRow="0" w:firstColumn="0" w:lastColumn="0" w:oddVBand="0" w:evenVBand="0" w:oddHBand="1" w:evenHBand="0" w:firstRowFirstColumn="0" w:firstRowLastColumn="0" w:lastRowFirstColumn="0" w:lastRowLastColumn="0"/>
              <w:rPr>
                <w:color w:val="auto"/>
              </w:rPr>
            </w:pPr>
            <w:r w:rsidRPr="00D475AB">
              <w:rPr>
                <w:color w:val="auto"/>
              </w:rPr>
              <w:t>The total of the following amounts in relation to all Funded Places approved by the Territory pursuant to clause 4.2 of the Agreement:</w:t>
            </w:r>
          </w:p>
          <w:p w14:paraId="2CF76374" w14:textId="77777777" w:rsidR="00FD4475" w:rsidRPr="00D475AB" w:rsidRDefault="00FD4475" w:rsidP="009F49F2">
            <w:pPr>
              <w:pStyle w:val="Tabletext"/>
              <w:numPr>
                <w:ilvl w:val="0"/>
                <w:numId w:val="84"/>
              </w:numPr>
              <w:spacing w:after="120"/>
              <w:ind w:left="340" w:hanging="340"/>
              <w:cnfStyle w:val="000000100000" w:firstRow="0" w:lastRow="0" w:firstColumn="0" w:lastColumn="0" w:oddVBand="0" w:evenVBand="0" w:oddHBand="1" w:evenHBand="0" w:firstRowFirstColumn="0" w:firstRowLastColumn="0" w:lastRowFirstColumn="0" w:lastRowLastColumn="0"/>
              <w:rPr>
                <w:color w:val="auto"/>
              </w:rPr>
            </w:pPr>
            <w:r w:rsidRPr="00D475AB">
              <w:rPr>
                <w:color w:val="auto"/>
              </w:rPr>
              <w:t>the subsidy for each Training Product advertised on the ACT Qualifications Register; and</w:t>
            </w:r>
          </w:p>
          <w:p w14:paraId="29AF1157" w14:textId="77777777" w:rsidR="00FD4475" w:rsidRPr="00D475AB" w:rsidRDefault="00FD4475" w:rsidP="009F49F2">
            <w:pPr>
              <w:pStyle w:val="Tabletext"/>
              <w:numPr>
                <w:ilvl w:val="0"/>
                <w:numId w:val="84"/>
              </w:numPr>
              <w:spacing w:after="120"/>
              <w:ind w:left="340" w:hanging="340"/>
              <w:cnfStyle w:val="000000100000" w:firstRow="0" w:lastRow="0" w:firstColumn="0" w:lastColumn="0" w:oddVBand="0" w:evenVBand="0" w:oddHBand="1" w:evenHBand="0" w:firstRowFirstColumn="0" w:firstRowLastColumn="0" w:lastRowFirstColumn="0" w:lastRowLastColumn="0"/>
              <w:rPr>
                <w:color w:val="auto"/>
              </w:rPr>
            </w:pPr>
            <w:r w:rsidRPr="00D475AB">
              <w:rPr>
                <w:color w:val="auto"/>
              </w:rPr>
              <w:t>the loadings, support funding, and any other amount specified in the Compliance Guides</w:t>
            </w:r>
          </w:p>
          <w:p w14:paraId="3C38F2EC" w14:textId="77777777" w:rsidR="00FD4475" w:rsidRPr="00D475AB" w:rsidRDefault="00FD4475" w:rsidP="00FD4475">
            <w:pPr>
              <w:pStyle w:val="Tabletext"/>
              <w:cnfStyle w:val="000000100000" w:firstRow="0" w:lastRow="0" w:firstColumn="0" w:lastColumn="0" w:oddVBand="0" w:evenVBand="0" w:oddHBand="1" w:evenHBand="0" w:firstRowFirstColumn="0" w:firstRowLastColumn="0" w:lastRowFirstColumn="0" w:lastRowLastColumn="0"/>
              <w:rPr>
                <w:color w:val="auto"/>
              </w:rPr>
            </w:pPr>
            <w:r w:rsidRPr="00D475AB">
              <w:rPr>
                <w:color w:val="auto"/>
              </w:rPr>
              <w:t xml:space="preserve">less any deductions specified in the Compliance Guide. </w:t>
            </w:r>
          </w:p>
          <w:p w14:paraId="52A60874" w14:textId="6FCC2A0A" w:rsidR="00FD4475" w:rsidRPr="000C5309" w:rsidRDefault="00FD4475" w:rsidP="00FD4475">
            <w:pPr>
              <w:pStyle w:val="Tabletext"/>
              <w:cnfStyle w:val="000000100000" w:firstRow="0" w:lastRow="0" w:firstColumn="0" w:lastColumn="0" w:oddVBand="0" w:evenVBand="0" w:oddHBand="1" w:evenHBand="0" w:firstRowFirstColumn="0" w:firstRowLastColumn="0" w:lastRowFirstColumn="0" w:lastRowLastColumn="0"/>
              <w:rPr>
                <w:color w:val="auto"/>
              </w:rPr>
            </w:pPr>
            <w:r w:rsidRPr="00D475AB">
              <w:rPr>
                <w:color w:val="auto"/>
              </w:rPr>
              <w:t>For the purpose of this definition, the amount of each subsidy, loading or deduction will be as specified in the relevant document as at the date each application is made by the Training Provider.</w:t>
            </w:r>
          </w:p>
        </w:tc>
      </w:tr>
      <w:tr w:rsidR="00E80584" w:rsidRPr="000C5309" w14:paraId="71CBB7DA" w14:textId="77777777" w:rsidTr="001B7AF1">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2AB873CD" w14:textId="76D51FA4" w:rsidR="00FD4475" w:rsidRPr="000C5309" w:rsidRDefault="00FD4475" w:rsidP="00FD4475">
            <w:pPr>
              <w:rPr>
                <w:color w:val="auto"/>
              </w:rPr>
            </w:pPr>
            <w:r w:rsidRPr="000C5309">
              <w:rPr>
                <w:color w:val="auto"/>
              </w:rPr>
              <w:t>Funded Place</w:t>
            </w:r>
          </w:p>
        </w:tc>
        <w:tc>
          <w:tcPr>
            <w:tcW w:w="6232" w:type="dxa"/>
            <w:vAlign w:val="top"/>
          </w:tcPr>
          <w:p w14:paraId="013F3B1F" w14:textId="5A737EA2" w:rsidR="00FD4475" w:rsidRPr="000C5309" w:rsidRDefault="00FD4475" w:rsidP="00FB31E9">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An allocation of Funding b</w:t>
            </w:r>
            <w:r w:rsidR="00FB31E9">
              <w:rPr>
                <w:color w:val="auto"/>
              </w:rPr>
              <w:t>y</w:t>
            </w:r>
            <w:r w:rsidRPr="000C5309">
              <w:rPr>
                <w:color w:val="auto"/>
              </w:rPr>
              <w:t xml:space="preserve"> the Territory for delivery of a Training Initiative by the Training Provider to an Eligible Individual.</w:t>
            </w:r>
          </w:p>
        </w:tc>
      </w:tr>
      <w:tr w:rsidR="00D475AB" w:rsidRPr="000C5309" w14:paraId="500B736F"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4691C8A6" w14:textId="77777777" w:rsidR="003A40EF" w:rsidRPr="000C5309" w:rsidRDefault="003A40EF" w:rsidP="003A40EF">
            <w:pPr>
              <w:rPr>
                <w:color w:val="auto"/>
              </w:rPr>
            </w:pPr>
            <w:r w:rsidRPr="000C5309">
              <w:rPr>
                <w:color w:val="auto"/>
              </w:rPr>
              <w:t>Genuine Hardship (financial)</w:t>
            </w:r>
          </w:p>
        </w:tc>
        <w:tc>
          <w:tcPr>
            <w:tcW w:w="6232" w:type="dxa"/>
            <w:vAlign w:val="top"/>
          </w:tcPr>
          <w:p w14:paraId="61CB51BC" w14:textId="3B22437C" w:rsidR="003A40EF" w:rsidRPr="000C5309" w:rsidRDefault="003A40EF" w:rsidP="00D475AB">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 xml:space="preserve">Term used in relation to fee concession. A determination of the student’s inability to pay the required </w:t>
            </w:r>
            <w:r w:rsidR="00D475AB">
              <w:rPr>
                <w:color w:val="auto"/>
              </w:rPr>
              <w:t>T</w:t>
            </w:r>
            <w:r w:rsidRPr="000C5309">
              <w:rPr>
                <w:color w:val="auto"/>
              </w:rPr>
              <w:t xml:space="preserve">uition </w:t>
            </w:r>
            <w:r w:rsidR="00D475AB">
              <w:rPr>
                <w:color w:val="auto"/>
              </w:rPr>
              <w:t>F</w:t>
            </w:r>
            <w:r w:rsidRPr="000C5309">
              <w:rPr>
                <w:color w:val="auto"/>
              </w:rPr>
              <w:t>ee, based on relevant evidence.</w:t>
            </w:r>
          </w:p>
        </w:tc>
      </w:tr>
      <w:tr w:rsidR="00E80584" w:rsidRPr="000C5309" w14:paraId="6F641418" w14:textId="77777777" w:rsidTr="001B7AF1">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625856DE" w14:textId="77777777" w:rsidR="003A40EF" w:rsidRPr="000C5309" w:rsidRDefault="003A40EF" w:rsidP="003A40EF">
            <w:pPr>
              <w:rPr>
                <w:color w:val="auto"/>
              </w:rPr>
            </w:pPr>
            <w:r w:rsidRPr="000C5309">
              <w:rPr>
                <w:color w:val="auto"/>
              </w:rPr>
              <w:t>ICT</w:t>
            </w:r>
          </w:p>
        </w:tc>
        <w:tc>
          <w:tcPr>
            <w:tcW w:w="6232" w:type="dxa"/>
            <w:vAlign w:val="top"/>
          </w:tcPr>
          <w:p w14:paraId="720971EA" w14:textId="77777777" w:rsidR="003A40EF" w:rsidRPr="000C5309" w:rsidRDefault="003A40EF"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Information and communication technology.</w:t>
            </w:r>
          </w:p>
        </w:tc>
      </w:tr>
      <w:tr w:rsidR="00E80584" w:rsidRPr="000C5309" w14:paraId="6C029739"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6D63C0BF" w14:textId="77777777" w:rsidR="003A40EF" w:rsidRPr="000C5309" w:rsidRDefault="003A40EF" w:rsidP="003A40EF">
            <w:pPr>
              <w:rPr>
                <w:color w:val="auto"/>
              </w:rPr>
            </w:pPr>
            <w:r w:rsidRPr="000C5309">
              <w:rPr>
                <w:color w:val="auto"/>
              </w:rPr>
              <w:t>Indigenous Australian</w:t>
            </w:r>
          </w:p>
        </w:tc>
        <w:tc>
          <w:tcPr>
            <w:tcW w:w="6232" w:type="dxa"/>
            <w:vAlign w:val="top"/>
          </w:tcPr>
          <w:p w14:paraId="26E64C1C" w14:textId="77777777" w:rsidR="003A40EF" w:rsidRPr="000C5309" w:rsidRDefault="003A40EF"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See Aboriginal and Torres Strait Islander.</w:t>
            </w:r>
          </w:p>
        </w:tc>
      </w:tr>
      <w:tr w:rsidR="00D475AB" w:rsidRPr="000C5309" w14:paraId="41356DFB" w14:textId="77777777" w:rsidTr="001B7AF1">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3A7069BB" w14:textId="77777777" w:rsidR="003A40EF" w:rsidRPr="000C5309" w:rsidRDefault="003A40EF" w:rsidP="003A40EF">
            <w:pPr>
              <w:rPr>
                <w:color w:val="auto"/>
              </w:rPr>
            </w:pPr>
            <w:r w:rsidRPr="000C5309">
              <w:rPr>
                <w:color w:val="auto"/>
              </w:rPr>
              <w:t>Individual Student Price (ISP)</w:t>
            </w:r>
          </w:p>
        </w:tc>
        <w:tc>
          <w:tcPr>
            <w:tcW w:w="6232" w:type="dxa"/>
            <w:vAlign w:val="top"/>
          </w:tcPr>
          <w:p w14:paraId="059506E0" w14:textId="4EA64208" w:rsidR="003A40EF" w:rsidRPr="000C5309" w:rsidRDefault="003A40EF" w:rsidP="00D475AB">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 xml:space="preserve">The subsidy paid by the ACT Government to </w:t>
            </w:r>
            <w:r w:rsidR="00D475AB">
              <w:rPr>
                <w:color w:val="auto"/>
              </w:rPr>
              <w:t>Training Provider</w:t>
            </w:r>
            <w:r w:rsidRPr="000C5309">
              <w:rPr>
                <w:color w:val="auto"/>
              </w:rPr>
              <w:t>s for a student to complete training. This includes the QSA and any additional loadings (See QSA).</w:t>
            </w:r>
          </w:p>
        </w:tc>
      </w:tr>
      <w:tr w:rsidR="00E80584" w:rsidRPr="000C5309" w14:paraId="69406CAD"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39C90F46" w14:textId="77777777" w:rsidR="003A40EF" w:rsidRPr="000C5309" w:rsidRDefault="003A40EF" w:rsidP="003A40EF">
            <w:pPr>
              <w:rPr>
                <w:color w:val="auto"/>
              </w:rPr>
            </w:pPr>
            <w:r w:rsidRPr="000C5309">
              <w:rPr>
                <w:color w:val="auto"/>
              </w:rPr>
              <w:t>Informal training and learning</w:t>
            </w:r>
          </w:p>
        </w:tc>
        <w:tc>
          <w:tcPr>
            <w:tcW w:w="6232" w:type="dxa"/>
            <w:vAlign w:val="top"/>
          </w:tcPr>
          <w:p w14:paraId="715BC924" w14:textId="77777777" w:rsidR="003A40EF" w:rsidRPr="000C5309" w:rsidRDefault="003A40EF"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Informal training and learning results through experience of work-related, social, family, hobby or leisure activities. Informal training and learning includes activities undertaken in the workplace under appropriate supervision, specifically new tasks or skills taught and learnt in the workplace that contribute to the development of the skills required for the qualification.</w:t>
            </w:r>
          </w:p>
        </w:tc>
      </w:tr>
      <w:tr w:rsidR="00E80584" w:rsidRPr="000C5309" w14:paraId="089FFF64" w14:textId="77777777" w:rsidTr="001B7AF1">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679619C3" w14:textId="77777777" w:rsidR="003A40EF" w:rsidRPr="000C5309" w:rsidRDefault="003A40EF" w:rsidP="003A40EF">
            <w:pPr>
              <w:rPr>
                <w:color w:val="auto"/>
              </w:rPr>
            </w:pPr>
            <w:r w:rsidRPr="000C5309">
              <w:rPr>
                <w:color w:val="auto"/>
              </w:rPr>
              <w:t>Initial Skills Assessment</w:t>
            </w:r>
          </w:p>
        </w:tc>
        <w:tc>
          <w:tcPr>
            <w:tcW w:w="6232" w:type="dxa"/>
            <w:vAlign w:val="top"/>
          </w:tcPr>
          <w:p w14:paraId="046743C8" w14:textId="77777777" w:rsidR="003A40EF" w:rsidRPr="000C5309" w:rsidRDefault="003A40EF"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See Assessment (Initial Skills).</w:t>
            </w:r>
          </w:p>
        </w:tc>
      </w:tr>
      <w:tr w:rsidR="00E80584" w:rsidRPr="000C5309" w14:paraId="0BDE3134"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7D15477C" w14:textId="77777777" w:rsidR="003A40EF" w:rsidRPr="000C5309" w:rsidRDefault="003A40EF" w:rsidP="003A40EF">
            <w:pPr>
              <w:rPr>
                <w:color w:val="auto"/>
              </w:rPr>
            </w:pPr>
            <w:r w:rsidRPr="000C5309">
              <w:rPr>
                <w:color w:val="auto"/>
              </w:rPr>
              <w:t>Interstate training</w:t>
            </w:r>
          </w:p>
        </w:tc>
        <w:tc>
          <w:tcPr>
            <w:tcW w:w="6232" w:type="dxa"/>
            <w:vAlign w:val="top"/>
          </w:tcPr>
          <w:p w14:paraId="34646E09" w14:textId="77777777" w:rsidR="003A40EF" w:rsidRPr="000C5309" w:rsidRDefault="003A40EF"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Australian Apprentices in an ACT training contract for qualifications which are currently not delivered by RTOs in the ACT may be required to travel interstate to undertake their formal training. This normally occurs in ‘blocks’ of time.</w:t>
            </w:r>
          </w:p>
        </w:tc>
      </w:tr>
      <w:tr w:rsidR="00E80584" w:rsidRPr="000C5309" w14:paraId="6E38DCA9" w14:textId="77777777" w:rsidTr="001B7AF1">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66125AE0" w14:textId="77777777" w:rsidR="003A40EF" w:rsidRPr="000C5309" w:rsidRDefault="003A40EF" w:rsidP="003A40EF">
            <w:pPr>
              <w:rPr>
                <w:color w:val="auto"/>
              </w:rPr>
            </w:pPr>
            <w:r w:rsidRPr="000C5309">
              <w:rPr>
                <w:color w:val="auto"/>
              </w:rPr>
              <w:lastRenderedPageBreak/>
              <w:t>Language, Literacy and Numeracy (LLN)</w:t>
            </w:r>
          </w:p>
        </w:tc>
        <w:tc>
          <w:tcPr>
            <w:tcW w:w="6232" w:type="dxa"/>
            <w:vAlign w:val="top"/>
          </w:tcPr>
          <w:p w14:paraId="69352C0C" w14:textId="77777777" w:rsidR="003A40EF" w:rsidRPr="000C5309" w:rsidRDefault="003A40EF"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Component of foundation skills.</w:t>
            </w:r>
          </w:p>
          <w:p w14:paraId="37E7BF0C" w14:textId="77777777" w:rsidR="003A40EF" w:rsidRPr="000C5309" w:rsidRDefault="003A40EF" w:rsidP="00E61401">
            <w:pPr>
              <w:pStyle w:val="Tabletext"/>
              <w:numPr>
                <w:ilvl w:val="0"/>
                <w:numId w:val="64"/>
              </w:numPr>
              <w:ind w:left="454" w:hanging="454"/>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Language</w:t>
            </w:r>
            <w:r w:rsidRPr="000C5309">
              <w:rPr>
                <w:color w:val="auto"/>
                <w:spacing w:val="-5"/>
              </w:rPr>
              <w:t xml:space="preserve"> </w:t>
            </w:r>
            <w:r w:rsidRPr="000C5309">
              <w:rPr>
                <w:color w:val="auto"/>
              </w:rPr>
              <w:t>–</w:t>
            </w:r>
            <w:r w:rsidRPr="000C5309">
              <w:rPr>
                <w:color w:val="auto"/>
                <w:spacing w:val="-5"/>
              </w:rPr>
              <w:t xml:space="preserve"> </w:t>
            </w:r>
            <w:r w:rsidRPr="000C5309">
              <w:rPr>
                <w:color w:val="auto"/>
                <w:spacing w:val="-4"/>
              </w:rPr>
              <w:t>refers</w:t>
            </w:r>
            <w:r w:rsidRPr="000C5309">
              <w:rPr>
                <w:color w:val="auto"/>
                <w:spacing w:val="-3"/>
              </w:rPr>
              <w:t xml:space="preserve"> </w:t>
            </w:r>
            <w:r w:rsidRPr="000C5309">
              <w:rPr>
                <w:color w:val="auto"/>
              </w:rPr>
              <w:t>to</w:t>
            </w:r>
            <w:r w:rsidRPr="000C5309">
              <w:rPr>
                <w:color w:val="auto"/>
                <w:spacing w:val="-5"/>
              </w:rPr>
              <w:t xml:space="preserve"> </w:t>
            </w:r>
            <w:r w:rsidRPr="000C5309">
              <w:rPr>
                <w:color w:val="auto"/>
              </w:rPr>
              <w:t>the</w:t>
            </w:r>
            <w:r w:rsidRPr="000C5309">
              <w:rPr>
                <w:color w:val="auto"/>
                <w:spacing w:val="-3"/>
              </w:rPr>
              <w:t xml:space="preserve"> </w:t>
            </w:r>
            <w:r w:rsidRPr="000C5309">
              <w:rPr>
                <w:color w:val="auto"/>
              </w:rPr>
              <w:t>understanding</w:t>
            </w:r>
            <w:r w:rsidRPr="000C5309">
              <w:rPr>
                <w:color w:val="auto"/>
                <w:spacing w:val="-4"/>
              </w:rPr>
              <w:t xml:space="preserve"> </w:t>
            </w:r>
            <w:r w:rsidRPr="000C5309">
              <w:rPr>
                <w:color w:val="auto"/>
              </w:rPr>
              <w:t>and</w:t>
            </w:r>
            <w:r w:rsidRPr="000C5309">
              <w:rPr>
                <w:color w:val="auto"/>
                <w:spacing w:val="-3"/>
              </w:rPr>
              <w:t xml:space="preserve"> </w:t>
            </w:r>
            <w:r w:rsidRPr="000C5309">
              <w:rPr>
                <w:color w:val="auto"/>
              </w:rPr>
              <w:t>use</w:t>
            </w:r>
            <w:r w:rsidRPr="000C5309">
              <w:rPr>
                <w:color w:val="auto"/>
                <w:spacing w:val="-4"/>
              </w:rPr>
              <w:t xml:space="preserve"> </w:t>
            </w:r>
            <w:r w:rsidRPr="000C5309">
              <w:rPr>
                <w:color w:val="auto"/>
              </w:rPr>
              <w:t>of</w:t>
            </w:r>
            <w:r w:rsidRPr="000C5309">
              <w:rPr>
                <w:color w:val="auto"/>
                <w:spacing w:val="-4"/>
              </w:rPr>
              <w:t xml:space="preserve"> </w:t>
            </w:r>
            <w:r w:rsidRPr="000C5309">
              <w:rPr>
                <w:color w:val="auto"/>
              </w:rPr>
              <w:t>spoken</w:t>
            </w:r>
            <w:r w:rsidRPr="000C5309">
              <w:rPr>
                <w:color w:val="auto"/>
                <w:spacing w:val="-5"/>
              </w:rPr>
              <w:t xml:space="preserve"> </w:t>
            </w:r>
            <w:r w:rsidRPr="000C5309">
              <w:rPr>
                <w:color w:val="auto"/>
              </w:rPr>
              <w:t>and</w:t>
            </w:r>
            <w:r w:rsidRPr="000C5309">
              <w:rPr>
                <w:color w:val="auto"/>
                <w:spacing w:val="-4"/>
              </w:rPr>
              <w:t xml:space="preserve"> </w:t>
            </w:r>
            <w:r w:rsidRPr="000C5309">
              <w:rPr>
                <w:color w:val="auto"/>
              </w:rPr>
              <w:t>written English.</w:t>
            </w:r>
          </w:p>
          <w:p w14:paraId="5098FE68" w14:textId="77777777" w:rsidR="003A40EF" w:rsidRPr="000C5309" w:rsidRDefault="003A40EF" w:rsidP="00E61401">
            <w:pPr>
              <w:pStyle w:val="Tabletext"/>
              <w:numPr>
                <w:ilvl w:val="0"/>
                <w:numId w:val="64"/>
              </w:numPr>
              <w:ind w:left="454" w:hanging="454"/>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 xml:space="preserve">Literacy – </w:t>
            </w:r>
            <w:r w:rsidRPr="000C5309">
              <w:rPr>
                <w:color w:val="auto"/>
                <w:spacing w:val="-4"/>
              </w:rPr>
              <w:t xml:space="preserve">refers </w:t>
            </w:r>
            <w:r w:rsidRPr="000C5309">
              <w:rPr>
                <w:color w:val="auto"/>
              </w:rPr>
              <w:t>to the integration of listening, speaking, reading, writing and</w:t>
            </w:r>
            <w:r w:rsidRPr="000C5309">
              <w:rPr>
                <w:color w:val="auto"/>
                <w:spacing w:val="-5"/>
              </w:rPr>
              <w:t xml:space="preserve"> </w:t>
            </w:r>
            <w:r w:rsidRPr="000C5309">
              <w:rPr>
                <w:color w:val="auto"/>
              </w:rPr>
              <w:t>critical</w:t>
            </w:r>
            <w:r w:rsidRPr="000C5309">
              <w:rPr>
                <w:color w:val="auto"/>
                <w:spacing w:val="-5"/>
              </w:rPr>
              <w:t xml:space="preserve"> </w:t>
            </w:r>
            <w:r w:rsidRPr="000C5309">
              <w:rPr>
                <w:color w:val="auto"/>
              </w:rPr>
              <w:t>thinking.</w:t>
            </w:r>
            <w:r w:rsidRPr="000C5309">
              <w:rPr>
                <w:color w:val="auto"/>
                <w:spacing w:val="-4"/>
              </w:rPr>
              <w:t xml:space="preserve"> </w:t>
            </w:r>
            <w:r w:rsidRPr="000C5309">
              <w:rPr>
                <w:color w:val="auto"/>
              </w:rPr>
              <w:t>It</w:t>
            </w:r>
            <w:r w:rsidRPr="000C5309">
              <w:rPr>
                <w:color w:val="auto"/>
                <w:spacing w:val="-6"/>
              </w:rPr>
              <w:t xml:space="preserve"> </w:t>
            </w:r>
            <w:r w:rsidRPr="000C5309">
              <w:rPr>
                <w:color w:val="auto"/>
              </w:rPr>
              <w:t>incorporates</w:t>
            </w:r>
            <w:r w:rsidRPr="000C5309">
              <w:rPr>
                <w:color w:val="auto"/>
                <w:spacing w:val="-5"/>
              </w:rPr>
              <w:t xml:space="preserve"> </w:t>
            </w:r>
            <w:r w:rsidRPr="000C5309">
              <w:rPr>
                <w:color w:val="auto"/>
              </w:rPr>
              <w:t>numeracy</w:t>
            </w:r>
            <w:r w:rsidRPr="000C5309">
              <w:rPr>
                <w:color w:val="auto"/>
                <w:spacing w:val="-5"/>
              </w:rPr>
              <w:t xml:space="preserve"> </w:t>
            </w:r>
            <w:r w:rsidRPr="000C5309">
              <w:rPr>
                <w:color w:val="auto"/>
              </w:rPr>
              <w:t>and</w:t>
            </w:r>
            <w:r w:rsidRPr="000C5309">
              <w:rPr>
                <w:color w:val="auto"/>
                <w:spacing w:val="-4"/>
              </w:rPr>
              <w:t xml:space="preserve"> </w:t>
            </w:r>
            <w:r w:rsidRPr="000C5309">
              <w:rPr>
                <w:color w:val="auto"/>
              </w:rPr>
              <w:t>it</w:t>
            </w:r>
            <w:r w:rsidRPr="000C5309">
              <w:rPr>
                <w:color w:val="auto"/>
                <w:spacing w:val="-5"/>
              </w:rPr>
              <w:t xml:space="preserve"> </w:t>
            </w:r>
            <w:r w:rsidRPr="000C5309">
              <w:rPr>
                <w:color w:val="auto"/>
              </w:rPr>
              <w:t>includes</w:t>
            </w:r>
            <w:r w:rsidRPr="000C5309">
              <w:rPr>
                <w:color w:val="auto"/>
                <w:spacing w:val="-4"/>
              </w:rPr>
              <w:t xml:space="preserve"> </w:t>
            </w:r>
            <w:r w:rsidRPr="000C5309">
              <w:rPr>
                <w:color w:val="auto"/>
              </w:rPr>
              <w:t>the</w:t>
            </w:r>
            <w:r w:rsidRPr="000C5309">
              <w:rPr>
                <w:color w:val="auto"/>
                <w:spacing w:val="-5"/>
              </w:rPr>
              <w:t xml:space="preserve"> </w:t>
            </w:r>
            <w:r w:rsidRPr="000C5309">
              <w:rPr>
                <w:color w:val="auto"/>
              </w:rPr>
              <w:t xml:space="preserve">cultural knowledge that enables a </w:t>
            </w:r>
            <w:r w:rsidRPr="000C5309">
              <w:rPr>
                <w:color w:val="auto"/>
                <w:spacing w:val="-5"/>
              </w:rPr>
              <w:t xml:space="preserve">speaker, </w:t>
            </w:r>
            <w:r w:rsidRPr="000C5309">
              <w:rPr>
                <w:color w:val="auto"/>
              </w:rPr>
              <w:t>writer or reader to recognise and use language appropriate to different social</w:t>
            </w:r>
            <w:r w:rsidRPr="000C5309">
              <w:rPr>
                <w:color w:val="auto"/>
                <w:spacing w:val="-9"/>
              </w:rPr>
              <w:t xml:space="preserve"> </w:t>
            </w:r>
            <w:r w:rsidRPr="000C5309">
              <w:rPr>
                <w:color w:val="auto"/>
              </w:rPr>
              <w:t>situations.</w:t>
            </w:r>
          </w:p>
          <w:p w14:paraId="1864CDD3" w14:textId="77777777" w:rsidR="003A40EF" w:rsidRPr="000C5309" w:rsidRDefault="003A40EF" w:rsidP="00E61401">
            <w:pPr>
              <w:pStyle w:val="Tabletext"/>
              <w:numPr>
                <w:ilvl w:val="0"/>
                <w:numId w:val="64"/>
              </w:numPr>
              <w:ind w:left="454" w:hanging="454"/>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 xml:space="preserve">Numeracy – </w:t>
            </w:r>
            <w:r w:rsidRPr="000C5309">
              <w:rPr>
                <w:color w:val="auto"/>
                <w:spacing w:val="-4"/>
              </w:rPr>
              <w:t xml:space="preserve">refers </w:t>
            </w:r>
            <w:r w:rsidRPr="000C5309">
              <w:rPr>
                <w:color w:val="auto"/>
              </w:rPr>
              <w:t xml:space="preserve">to the ability to use mathematics effectively to meet the general demands of life at home, in paid work and </w:t>
            </w:r>
            <w:r w:rsidRPr="000C5309">
              <w:rPr>
                <w:color w:val="auto"/>
                <w:spacing w:val="-3"/>
              </w:rPr>
              <w:t xml:space="preserve">for </w:t>
            </w:r>
            <w:r w:rsidRPr="000C5309">
              <w:rPr>
                <w:color w:val="auto"/>
              </w:rPr>
              <w:t>participation</w:t>
            </w:r>
            <w:r w:rsidRPr="000C5309">
              <w:rPr>
                <w:color w:val="auto"/>
                <w:spacing w:val="-33"/>
              </w:rPr>
              <w:t xml:space="preserve"> </w:t>
            </w:r>
            <w:r w:rsidRPr="000C5309">
              <w:rPr>
                <w:color w:val="auto"/>
              </w:rPr>
              <w:t>in community and civic</w:t>
            </w:r>
            <w:r w:rsidRPr="000C5309">
              <w:rPr>
                <w:color w:val="auto"/>
                <w:spacing w:val="-3"/>
              </w:rPr>
              <w:t xml:space="preserve"> </w:t>
            </w:r>
            <w:r w:rsidRPr="000C5309">
              <w:rPr>
                <w:color w:val="auto"/>
              </w:rPr>
              <w:t>life.</w:t>
            </w:r>
          </w:p>
        </w:tc>
      </w:tr>
      <w:tr w:rsidR="002E58FD" w:rsidRPr="000C5309" w14:paraId="57EF4AB1"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16762467" w14:textId="5952D5C9" w:rsidR="003A40EF" w:rsidRPr="000C5309" w:rsidRDefault="003A40EF" w:rsidP="00CD0129">
            <w:pPr>
              <w:rPr>
                <w:color w:val="auto"/>
              </w:rPr>
            </w:pPr>
            <w:r w:rsidRPr="000C5309">
              <w:rPr>
                <w:color w:val="auto"/>
              </w:rPr>
              <w:t xml:space="preserve">Lead </w:t>
            </w:r>
            <w:r w:rsidR="00CD0129">
              <w:rPr>
                <w:color w:val="auto"/>
              </w:rPr>
              <w:t>Training Provider</w:t>
            </w:r>
          </w:p>
        </w:tc>
        <w:tc>
          <w:tcPr>
            <w:tcW w:w="6232" w:type="dxa"/>
            <w:vAlign w:val="top"/>
          </w:tcPr>
          <w:p w14:paraId="4D5F3133" w14:textId="4D5E0A9A" w:rsidR="003A40EF" w:rsidRPr="000C5309" w:rsidRDefault="003A40EF" w:rsidP="002E58FD">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 xml:space="preserve">The </w:t>
            </w:r>
            <w:r w:rsidR="002E58FD">
              <w:rPr>
                <w:color w:val="auto"/>
              </w:rPr>
              <w:t>Training Provider</w:t>
            </w:r>
            <w:r w:rsidRPr="000C5309">
              <w:rPr>
                <w:color w:val="auto"/>
              </w:rPr>
              <w:t xml:space="preserve"> approved to deliver and receive payment directly from the Territory for services under the specific </w:t>
            </w:r>
            <w:r w:rsidR="002E58FD">
              <w:rPr>
                <w:color w:val="auto"/>
              </w:rPr>
              <w:t>Training I</w:t>
            </w:r>
            <w:r w:rsidRPr="000C5309">
              <w:rPr>
                <w:color w:val="auto"/>
              </w:rPr>
              <w:t>nitiative.</w:t>
            </w:r>
          </w:p>
        </w:tc>
      </w:tr>
      <w:tr w:rsidR="002E58FD" w:rsidRPr="000C5309" w14:paraId="6986529C" w14:textId="77777777" w:rsidTr="001B7AF1">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121147FD" w14:textId="77777777" w:rsidR="003A40EF" w:rsidRPr="000C5309" w:rsidRDefault="003A40EF" w:rsidP="003A40EF">
            <w:pPr>
              <w:rPr>
                <w:color w:val="auto"/>
              </w:rPr>
            </w:pPr>
            <w:r w:rsidRPr="000C5309">
              <w:rPr>
                <w:color w:val="auto"/>
              </w:rPr>
              <w:t>Loadings</w:t>
            </w:r>
          </w:p>
        </w:tc>
        <w:tc>
          <w:tcPr>
            <w:tcW w:w="6232" w:type="dxa"/>
            <w:vAlign w:val="top"/>
          </w:tcPr>
          <w:p w14:paraId="3C0366AA" w14:textId="680EC5A0" w:rsidR="003A40EF" w:rsidRPr="000C5309" w:rsidRDefault="003A40EF" w:rsidP="002E58FD">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 xml:space="preserve">An additional payment added to the QSA based on eligibility of the student and/or </w:t>
            </w:r>
            <w:r w:rsidR="002E58FD">
              <w:rPr>
                <w:color w:val="auto"/>
              </w:rPr>
              <w:t>Training Provider</w:t>
            </w:r>
            <w:r w:rsidRPr="000C5309">
              <w:rPr>
                <w:color w:val="auto"/>
              </w:rPr>
              <w:t>.</w:t>
            </w:r>
          </w:p>
        </w:tc>
      </w:tr>
      <w:tr w:rsidR="00E80584" w:rsidRPr="000C5309" w14:paraId="6B890308"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611C161E" w14:textId="77777777" w:rsidR="003A40EF" w:rsidRPr="000C5309" w:rsidRDefault="003A40EF" w:rsidP="003A40EF">
            <w:pPr>
              <w:rPr>
                <w:color w:val="auto"/>
              </w:rPr>
            </w:pPr>
            <w:r w:rsidRPr="000C5309">
              <w:rPr>
                <w:color w:val="auto"/>
              </w:rPr>
              <w:t>Long-term Unemployed</w:t>
            </w:r>
          </w:p>
        </w:tc>
        <w:tc>
          <w:tcPr>
            <w:tcW w:w="6232" w:type="dxa"/>
            <w:vAlign w:val="top"/>
          </w:tcPr>
          <w:p w14:paraId="0D8968E0" w14:textId="77777777" w:rsidR="003A40EF" w:rsidRPr="000C5309" w:rsidRDefault="003A40EF"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A person who has been registered as unemployed for at least the last 52 weeks.</w:t>
            </w:r>
          </w:p>
        </w:tc>
      </w:tr>
      <w:tr w:rsidR="002E58FD" w:rsidRPr="000C5309" w14:paraId="2188A12C" w14:textId="77777777" w:rsidTr="001B7AF1">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024649D0" w14:textId="77777777" w:rsidR="003A40EF" w:rsidRPr="000C5309" w:rsidRDefault="003A40EF" w:rsidP="003A40EF">
            <w:pPr>
              <w:rPr>
                <w:color w:val="auto"/>
              </w:rPr>
            </w:pPr>
            <w:r w:rsidRPr="000C5309">
              <w:rPr>
                <w:color w:val="auto"/>
              </w:rPr>
              <w:t>Minimum Tuition Fee</w:t>
            </w:r>
          </w:p>
        </w:tc>
        <w:tc>
          <w:tcPr>
            <w:tcW w:w="6232" w:type="dxa"/>
            <w:vAlign w:val="top"/>
          </w:tcPr>
          <w:p w14:paraId="5D8A666F" w14:textId="398B1290" w:rsidR="003A40EF" w:rsidRPr="000C5309" w:rsidRDefault="003A40EF" w:rsidP="005D1CB6">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 xml:space="preserve">The minimum fee the </w:t>
            </w:r>
            <w:r w:rsidR="002E58FD">
              <w:rPr>
                <w:color w:val="auto"/>
              </w:rPr>
              <w:t>Training Provider</w:t>
            </w:r>
            <w:r w:rsidRPr="000C5309">
              <w:rPr>
                <w:color w:val="auto"/>
              </w:rPr>
              <w:t xml:space="preserve"> mu</w:t>
            </w:r>
            <w:r w:rsidR="005D1CB6">
              <w:rPr>
                <w:color w:val="auto"/>
              </w:rPr>
              <w:t>st charge for Subsidised Training</w:t>
            </w:r>
            <w:r w:rsidRPr="000C5309">
              <w:rPr>
                <w:color w:val="auto"/>
              </w:rPr>
              <w:t>.</w:t>
            </w:r>
          </w:p>
        </w:tc>
      </w:tr>
      <w:tr w:rsidR="00E80584" w:rsidRPr="000C5309" w14:paraId="355BE91B"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119BCE3C" w14:textId="77777777" w:rsidR="003A40EF" w:rsidRPr="000C5309" w:rsidRDefault="003A40EF" w:rsidP="003A40EF">
            <w:pPr>
              <w:rPr>
                <w:color w:val="auto"/>
              </w:rPr>
            </w:pPr>
            <w:r w:rsidRPr="000C5309">
              <w:rPr>
                <w:color w:val="auto"/>
              </w:rPr>
              <w:t>National Register</w:t>
            </w:r>
          </w:p>
        </w:tc>
        <w:tc>
          <w:tcPr>
            <w:tcW w:w="6232" w:type="dxa"/>
            <w:vAlign w:val="top"/>
          </w:tcPr>
          <w:p w14:paraId="21437E95" w14:textId="77777777" w:rsidR="003A40EF" w:rsidRPr="000C5309" w:rsidRDefault="003A40EF" w:rsidP="000B4461">
            <w:pPr>
              <w:pStyle w:val="Tabletext"/>
              <w:cnfStyle w:val="000000100000" w:firstRow="0" w:lastRow="0" w:firstColumn="0" w:lastColumn="0" w:oddVBand="0" w:evenVBand="0" w:oddHBand="1" w:evenHBand="0" w:firstRowFirstColumn="0" w:firstRowLastColumn="0" w:lastRowFirstColumn="0" w:lastRowLastColumn="0"/>
              <w:rPr>
                <w:i/>
                <w:color w:val="auto"/>
              </w:rPr>
            </w:pPr>
            <w:r w:rsidRPr="000C5309">
              <w:rPr>
                <w:color w:val="auto"/>
              </w:rPr>
              <w:t xml:space="preserve">See TGA. The register maintained by the Commonwealth Department responsible for VET and referred to in section 216 of the </w:t>
            </w:r>
            <w:r w:rsidRPr="000C5309">
              <w:rPr>
                <w:i/>
                <w:color w:val="auto"/>
              </w:rPr>
              <w:t>National Vocational Education and Training Regulator Act 2011.</w:t>
            </w:r>
          </w:p>
        </w:tc>
      </w:tr>
      <w:tr w:rsidR="00E80584" w:rsidRPr="000C5309" w14:paraId="58CC5C8F" w14:textId="77777777" w:rsidTr="001B7AF1">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04E96B17" w14:textId="12B0A2C8" w:rsidR="003A40EF" w:rsidRPr="000C5309" w:rsidRDefault="003A40EF" w:rsidP="003A40EF">
            <w:pPr>
              <w:rPr>
                <w:color w:val="auto"/>
              </w:rPr>
            </w:pPr>
            <w:r w:rsidRPr="000C5309">
              <w:rPr>
                <w:color w:val="auto"/>
              </w:rPr>
              <w:t>National Standards</w:t>
            </w:r>
          </w:p>
        </w:tc>
        <w:tc>
          <w:tcPr>
            <w:tcW w:w="6232" w:type="dxa"/>
            <w:vAlign w:val="top"/>
          </w:tcPr>
          <w:p w14:paraId="09BDFE2B" w14:textId="1D61901A" w:rsidR="003A40EF" w:rsidRPr="000C5309" w:rsidRDefault="003A40EF"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 xml:space="preserve">The </w:t>
            </w:r>
            <w:r w:rsidRPr="000C5309">
              <w:rPr>
                <w:i/>
                <w:color w:val="auto"/>
              </w:rPr>
              <w:t>Standards for Registered Training Organisations (RTOs) 2015</w:t>
            </w:r>
            <w:r w:rsidRPr="000C5309">
              <w:rPr>
                <w:color w:val="auto"/>
              </w:rPr>
              <w:t xml:space="preserve"> (Cth) made under subsection 185(1) and subsection 186(1) of the NVETR Act.</w:t>
            </w:r>
          </w:p>
        </w:tc>
      </w:tr>
      <w:tr w:rsidR="00E80584" w:rsidRPr="000C5309" w14:paraId="0EC1520C"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220A7585" w14:textId="77777777" w:rsidR="003A40EF" w:rsidRPr="000C5309" w:rsidRDefault="003A40EF" w:rsidP="003A40EF">
            <w:pPr>
              <w:rPr>
                <w:color w:val="auto"/>
              </w:rPr>
            </w:pPr>
            <w:r w:rsidRPr="000C5309">
              <w:rPr>
                <w:color w:val="auto"/>
              </w:rPr>
              <w:t>NCVER</w:t>
            </w:r>
          </w:p>
        </w:tc>
        <w:tc>
          <w:tcPr>
            <w:tcW w:w="6232" w:type="dxa"/>
            <w:vAlign w:val="top"/>
          </w:tcPr>
          <w:p w14:paraId="064B3873" w14:textId="77777777" w:rsidR="003A40EF" w:rsidRPr="000C5309" w:rsidRDefault="003A40EF"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National Centre for Vocational Education Research is an independent body responsible for collecting, managing, analysing, evaluating and communicating research and statistics about VET nationally.</w:t>
            </w:r>
          </w:p>
        </w:tc>
      </w:tr>
      <w:tr w:rsidR="00E80584" w:rsidRPr="000C5309" w14:paraId="411E8511" w14:textId="77777777" w:rsidTr="001B7AF1">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297547AA" w14:textId="77777777" w:rsidR="003A40EF" w:rsidRPr="000C5309" w:rsidRDefault="003A40EF" w:rsidP="003A40EF">
            <w:pPr>
              <w:rPr>
                <w:color w:val="auto"/>
              </w:rPr>
            </w:pPr>
            <w:r w:rsidRPr="000C5309">
              <w:rPr>
                <w:color w:val="auto"/>
              </w:rPr>
              <w:t>New Worker (NW)</w:t>
            </w:r>
          </w:p>
        </w:tc>
        <w:tc>
          <w:tcPr>
            <w:tcW w:w="6232" w:type="dxa"/>
            <w:vAlign w:val="top"/>
          </w:tcPr>
          <w:p w14:paraId="134B0C2B" w14:textId="77777777" w:rsidR="003A40EF" w:rsidRPr="000C5309" w:rsidRDefault="003A40EF"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Person who has been employed within an enterprise for less than three (3) months full-time or twelve (12) months part-time or casually prior to commencing an Australian Apprenticeship.</w:t>
            </w:r>
          </w:p>
        </w:tc>
      </w:tr>
      <w:tr w:rsidR="002E58FD" w:rsidRPr="000C5309" w14:paraId="3308E3D6"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4AE3C6E6" w14:textId="77777777" w:rsidR="003A40EF" w:rsidRPr="000C5309" w:rsidRDefault="003A40EF" w:rsidP="003A40EF">
            <w:pPr>
              <w:rPr>
                <w:color w:val="auto"/>
              </w:rPr>
            </w:pPr>
            <w:r w:rsidRPr="000C5309">
              <w:rPr>
                <w:color w:val="auto"/>
              </w:rPr>
              <w:t>Notification of Business (NOB)</w:t>
            </w:r>
          </w:p>
        </w:tc>
        <w:tc>
          <w:tcPr>
            <w:tcW w:w="6232" w:type="dxa"/>
            <w:vAlign w:val="top"/>
          </w:tcPr>
          <w:p w14:paraId="1F524AB6" w14:textId="6B5B8C5B" w:rsidR="003A40EF" w:rsidRPr="000C5309" w:rsidRDefault="003A40EF" w:rsidP="002E58FD">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 xml:space="preserve">Electronic process by which the Directorate advises the </w:t>
            </w:r>
            <w:r w:rsidR="002E58FD">
              <w:rPr>
                <w:color w:val="auto"/>
              </w:rPr>
              <w:t>Training P5rovider</w:t>
            </w:r>
            <w:r w:rsidRPr="000C5309">
              <w:rPr>
                <w:color w:val="auto"/>
              </w:rPr>
              <w:t xml:space="preserve"> it has been nominated as the </w:t>
            </w:r>
            <w:r w:rsidR="002E58FD">
              <w:rPr>
                <w:color w:val="auto"/>
              </w:rPr>
              <w:t>RTO</w:t>
            </w:r>
            <w:r w:rsidRPr="000C5309">
              <w:rPr>
                <w:color w:val="auto"/>
              </w:rPr>
              <w:t xml:space="preserve"> on an Australian Apprenticeships Training Contract.</w:t>
            </w:r>
          </w:p>
        </w:tc>
      </w:tr>
      <w:tr w:rsidR="00E80584" w:rsidRPr="000C5309" w14:paraId="4F0C3D0F" w14:textId="77777777" w:rsidTr="001B7AF1">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1965BCFC" w14:textId="710B13C6" w:rsidR="003A40EF" w:rsidRPr="000C5309" w:rsidRDefault="003A40EF" w:rsidP="003A40EF">
            <w:pPr>
              <w:rPr>
                <w:color w:val="auto"/>
              </w:rPr>
            </w:pPr>
            <w:r w:rsidRPr="000C5309">
              <w:rPr>
                <w:color w:val="auto"/>
              </w:rPr>
              <w:t>NVETR Act</w:t>
            </w:r>
          </w:p>
        </w:tc>
        <w:tc>
          <w:tcPr>
            <w:tcW w:w="6232" w:type="dxa"/>
            <w:vAlign w:val="top"/>
          </w:tcPr>
          <w:p w14:paraId="6F0FDFDE" w14:textId="510274DC" w:rsidR="003A40EF" w:rsidRPr="000C5309" w:rsidRDefault="003A40EF"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National Vocational Education and Training Regulator Act 2011 (Cth)</w:t>
            </w:r>
          </w:p>
        </w:tc>
      </w:tr>
      <w:tr w:rsidR="00E80584" w:rsidRPr="000C5309" w14:paraId="49FABBF3"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771959A9" w14:textId="77777777" w:rsidR="003A40EF" w:rsidRPr="000C5309" w:rsidRDefault="003A40EF" w:rsidP="003A40EF">
            <w:pPr>
              <w:rPr>
                <w:color w:val="auto"/>
              </w:rPr>
            </w:pPr>
            <w:r w:rsidRPr="000C5309">
              <w:rPr>
                <w:color w:val="auto"/>
              </w:rPr>
              <w:lastRenderedPageBreak/>
              <w:t>Off-the-job</w:t>
            </w:r>
          </w:p>
        </w:tc>
        <w:tc>
          <w:tcPr>
            <w:tcW w:w="6232" w:type="dxa"/>
            <w:vAlign w:val="top"/>
          </w:tcPr>
          <w:p w14:paraId="2291AF31" w14:textId="77777777" w:rsidR="003A40EF" w:rsidRPr="000C5309" w:rsidRDefault="003A40EF"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Learning that takes place away from the workplace at any permanent or semi-permanent training location, and usually involves face-to-face teaching.</w:t>
            </w:r>
          </w:p>
        </w:tc>
      </w:tr>
      <w:tr w:rsidR="00E80584" w:rsidRPr="000C5309" w14:paraId="764ADB48" w14:textId="77777777" w:rsidTr="001B7AF1">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33092841" w14:textId="77777777" w:rsidR="003A40EF" w:rsidRPr="000C5309" w:rsidRDefault="003A40EF" w:rsidP="003A40EF">
            <w:pPr>
              <w:rPr>
                <w:color w:val="auto"/>
              </w:rPr>
            </w:pPr>
            <w:r w:rsidRPr="000C5309">
              <w:rPr>
                <w:color w:val="auto"/>
              </w:rPr>
              <w:t>On-the-job</w:t>
            </w:r>
          </w:p>
        </w:tc>
        <w:tc>
          <w:tcPr>
            <w:tcW w:w="6232" w:type="dxa"/>
            <w:vAlign w:val="top"/>
          </w:tcPr>
          <w:p w14:paraId="015A0A54" w14:textId="77777777" w:rsidR="003A40EF" w:rsidRPr="000C5309" w:rsidRDefault="003A40EF"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Training undertaken in the workplace as part of the productive work of the learner under normal operating conditions.</w:t>
            </w:r>
          </w:p>
        </w:tc>
      </w:tr>
      <w:tr w:rsidR="00E80584" w:rsidRPr="000C5309" w14:paraId="333B13FD"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30CB3DCA" w14:textId="77777777" w:rsidR="003A40EF" w:rsidRPr="000C5309" w:rsidRDefault="003A40EF" w:rsidP="003A40EF">
            <w:pPr>
              <w:rPr>
                <w:color w:val="auto"/>
              </w:rPr>
            </w:pPr>
            <w:r w:rsidRPr="000C5309">
              <w:rPr>
                <w:color w:val="auto"/>
              </w:rPr>
              <w:t>Participation</w:t>
            </w:r>
          </w:p>
        </w:tc>
        <w:tc>
          <w:tcPr>
            <w:tcW w:w="6232" w:type="dxa"/>
            <w:vAlign w:val="top"/>
          </w:tcPr>
          <w:p w14:paraId="000E2B4E" w14:textId="77777777" w:rsidR="003A40EF" w:rsidRPr="000C5309" w:rsidRDefault="003A40EF"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Participation in training is determined when:</w:t>
            </w:r>
          </w:p>
          <w:p w14:paraId="3A9FF64D" w14:textId="7259049D" w:rsidR="003A40EF" w:rsidRPr="000C5309" w:rsidRDefault="003A40EF" w:rsidP="009F49F2">
            <w:pPr>
              <w:pStyle w:val="Tabletext"/>
              <w:numPr>
                <w:ilvl w:val="0"/>
                <w:numId w:val="65"/>
              </w:numPr>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the student has commenced training in at least one (1) unit</w:t>
            </w:r>
            <w:r w:rsidRPr="000C5309">
              <w:rPr>
                <w:color w:val="auto"/>
                <w:spacing w:val="-34"/>
              </w:rPr>
              <w:t xml:space="preserve"> </w:t>
            </w:r>
            <w:r w:rsidR="002E58FD">
              <w:rPr>
                <w:color w:val="auto"/>
                <w:spacing w:val="-34"/>
              </w:rPr>
              <w:t xml:space="preserve"> </w:t>
            </w:r>
            <w:r w:rsidRPr="000C5309">
              <w:rPr>
                <w:color w:val="auto"/>
              </w:rPr>
              <w:t>of competency</w:t>
            </w:r>
          </w:p>
          <w:p w14:paraId="25B8ACD6" w14:textId="77777777" w:rsidR="003A40EF" w:rsidRPr="000C5309" w:rsidRDefault="003A40EF" w:rsidP="009F49F2">
            <w:pPr>
              <w:pStyle w:val="Tabletext"/>
              <w:numPr>
                <w:ilvl w:val="0"/>
                <w:numId w:val="65"/>
              </w:numPr>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the student has interacted and actively participated in the</w:t>
            </w:r>
            <w:r w:rsidRPr="000C5309">
              <w:rPr>
                <w:color w:val="auto"/>
                <w:spacing w:val="-20"/>
              </w:rPr>
              <w:t xml:space="preserve"> </w:t>
            </w:r>
            <w:r w:rsidRPr="000C5309">
              <w:rPr>
                <w:color w:val="auto"/>
              </w:rPr>
              <w:t>training</w:t>
            </w:r>
          </w:p>
          <w:p w14:paraId="38CB4C15" w14:textId="51EDDF2D" w:rsidR="003A40EF" w:rsidRPr="000C5309" w:rsidRDefault="003A40EF" w:rsidP="009F49F2">
            <w:pPr>
              <w:pStyle w:val="Tabletext"/>
              <w:numPr>
                <w:ilvl w:val="0"/>
                <w:numId w:val="65"/>
              </w:numPr>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 xml:space="preserve">the </w:t>
            </w:r>
            <w:r w:rsidR="002E58FD">
              <w:rPr>
                <w:color w:val="auto"/>
                <w:spacing w:val="-4"/>
              </w:rPr>
              <w:t>Training Provider</w:t>
            </w:r>
            <w:r w:rsidRPr="000C5309">
              <w:rPr>
                <w:color w:val="auto"/>
                <w:spacing w:val="-4"/>
              </w:rPr>
              <w:t xml:space="preserve"> </w:t>
            </w:r>
            <w:r w:rsidRPr="000C5309">
              <w:rPr>
                <w:color w:val="auto"/>
              </w:rPr>
              <w:t>has documented the interaction and</w:t>
            </w:r>
            <w:r w:rsidRPr="000C5309">
              <w:rPr>
                <w:color w:val="auto"/>
                <w:spacing w:val="-4"/>
              </w:rPr>
              <w:t xml:space="preserve"> </w:t>
            </w:r>
            <w:r w:rsidRPr="000C5309">
              <w:rPr>
                <w:color w:val="auto"/>
              </w:rPr>
              <w:t>participation.</w:t>
            </w:r>
          </w:p>
          <w:p w14:paraId="6A32A043" w14:textId="77777777" w:rsidR="003A40EF" w:rsidRPr="000C5309" w:rsidRDefault="003A40EF"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To be valid, evidence of participation must contain the student’s name or identification number, a unit of competency identifier and a date.</w:t>
            </w:r>
          </w:p>
        </w:tc>
      </w:tr>
      <w:tr w:rsidR="00E80584" w:rsidRPr="000C5309" w14:paraId="43685B48" w14:textId="77777777" w:rsidTr="001B7AF1">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7C7AAF17" w14:textId="77777777" w:rsidR="003A40EF" w:rsidRPr="000C5309" w:rsidRDefault="003A40EF" w:rsidP="003A40EF">
            <w:pPr>
              <w:rPr>
                <w:color w:val="auto"/>
              </w:rPr>
            </w:pPr>
            <w:r w:rsidRPr="000C5309">
              <w:rPr>
                <w:color w:val="auto"/>
              </w:rPr>
              <w:t>Person with a disability</w:t>
            </w:r>
          </w:p>
        </w:tc>
        <w:tc>
          <w:tcPr>
            <w:tcW w:w="6232" w:type="dxa"/>
            <w:vAlign w:val="top"/>
          </w:tcPr>
          <w:p w14:paraId="099C11ED" w14:textId="77777777" w:rsidR="003A40EF" w:rsidRPr="000C5309" w:rsidRDefault="003A40EF"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Person that identifies as having a disability (intellectual, mental health, physical) that impacts on the person’s ability to undertake training and work in the chosen qualification and may result in the person requiring additional training and/or work–related support services and/or modifications.</w:t>
            </w:r>
          </w:p>
        </w:tc>
      </w:tr>
      <w:tr w:rsidR="00E80584" w:rsidRPr="000C5309" w14:paraId="65FC3154"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1582BD1D" w14:textId="77777777" w:rsidR="003A40EF" w:rsidRPr="000C5309" w:rsidRDefault="003A40EF" w:rsidP="003A40EF">
            <w:pPr>
              <w:rPr>
                <w:color w:val="auto"/>
              </w:rPr>
            </w:pPr>
            <w:r w:rsidRPr="000C5309">
              <w:rPr>
                <w:color w:val="auto"/>
              </w:rPr>
              <w:t>Probationary Period</w:t>
            </w:r>
          </w:p>
        </w:tc>
        <w:tc>
          <w:tcPr>
            <w:tcW w:w="6232" w:type="dxa"/>
            <w:vAlign w:val="top"/>
          </w:tcPr>
          <w:p w14:paraId="539DC0D9" w14:textId="77777777" w:rsidR="003A40EF" w:rsidRPr="000C5309" w:rsidRDefault="003A40EF"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See Training Contract Probationary Period.</w:t>
            </w:r>
          </w:p>
        </w:tc>
      </w:tr>
      <w:tr w:rsidR="00E80584" w:rsidRPr="000C5309" w14:paraId="590E3772" w14:textId="77777777" w:rsidTr="001B7AF1">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16FD3DF5" w14:textId="77777777" w:rsidR="003A40EF" w:rsidRPr="000C5309" w:rsidRDefault="003A40EF" w:rsidP="003A40EF">
            <w:pPr>
              <w:rPr>
                <w:color w:val="auto"/>
              </w:rPr>
            </w:pPr>
            <w:r w:rsidRPr="000C5309">
              <w:rPr>
                <w:color w:val="auto"/>
              </w:rPr>
              <w:t>Progressing employee</w:t>
            </w:r>
          </w:p>
        </w:tc>
        <w:tc>
          <w:tcPr>
            <w:tcW w:w="6232" w:type="dxa"/>
            <w:vAlign w:val="top"/>
          </w:tcPr>
          <w:p w14:paraId="0C3E9CB3" w14:textId="77777777" w:rsidR="003A40EF" w:rsidRPr="000C5309" w:rsidRDefault="003A40EF"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An Australian Apprentice with continuing and unbroken employment with the same employer, progressing within three months of completing one AQF level qualification to a higher AQF level.</w:t>
            </w:r>
          </w:p>
        </w:tc>
      </w:tr>
      <w:tr w:rsidR="002E58FD" w:rsidRPr="000C5309" w14:paraId="6954F75E"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11720801" w14:textId="77777777" w:rsidR="003A40EF" w:rsidRPr="000C5309" w:rsidRDefault="003A40EF" w:rsidP="003A40EF">
            <w:pPr>
              <w:rPr>
                <w:color w:val="auto"/>
              </w:rPr>
            </w:pPr>
            <w:r w:rsidRPr="000C5309">
              <w:rPr>
                <w:color w:val="auto"/>
              </w:rPr>
              <w:t>Qualification Certificate</w:t>
            </w:r>
          </w:p>
        </w:tc>
        <w:tc>
          <w:tcPr>
            <w:tcW w:w="6232" w:type="dxa"/>
            <w:vAlign w:val="top"/>
          </w:tcPr>
          <w:p w14:paraId="30E8AD81" w14:textId="0ACD954C" w:rsidR="003A40EF" w:rsidRPr="000C5309" w:rsidRDefault="003A40EF" w:rsidP="002E58FD">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Formal certification awarded by an accredited authority in recognition of the successful completion of an educational program. Qualification</w:t>
            </w:r>
            <w:r w:rsidR="002E58FD">
              <w:rPr>
                <w:color w:val="auto"/>
              </w:rPr>
              <w:t xml:space="preserve"> </w:t>
            </w:r>
            <w:r w:rsidRPr="000C5309">
              <w:rPr>
                <w:color w:val="auto"/>
              </w:rPr>
              <w:t>certificates are awarded when a person has met the RTO requirements and has satisfied all requirements of the units of competency that comprise an AQF qualification, as specified by a nationally endorsed training package or an accredited course that provides training for that qualification. Includes a record of results.</w:t>
            </w:r>
          </w:p>
        </w:tc>
      </w:tr>
      <w:tr w:rsidR="00E80584" w:rsidRPr="000C5309" w14:paraId="4D3AB5FD" w14:textId="77777777" w:rsidTr="001B7AF1">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7BA2B241" w14:textId="77777777" w:rsidR="003A40EF" w:rsidRPr="000C5309" w:rsidRDefault="003A40EF" w:rsidP="003A40EF">
            <w:pPr>
              <w:rPr>
                <w:color w:val="auto"/>
              </w:rPr>
            </w:pPr>
            <w:r w:rsidRPr="000C5309">
              <w:rPr>
                <w:color w:val="auto"/>
              </w:rPr>
              <w:t>Qualification Subsidy Amount (QSA)</w:t>
            </w:r>
          </w:p>
        </w:tc>
        <w:tc>
          <w:tcPr>
            <w:tcW w:w="6232" w:type="dxa"/>
            <w:vAlign w:val="top"/>
          </w:tcPr>
          <w:p w14:paraId="2B9D510A" w14:textId="77777777" w:rsidR="003A40EF" w:rsidRPr="000C5309" w:rsidRDefault="003A40EF"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The base subsidy available for a qualification prior to the application of any loadings.</w:t>
            </w:r>
          </w:p>
        </w:tc>
      </w:tr>
      <w:tr w:rsidR="00E80584" w:rsidRPr="000C5309" w14:paraId="6F093152"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60647E14" w14:textId="77777777" w:rsidR="003A40EF" w:rsidRPr="000C5309" w:rsidRDefault="003A40EF" w:rsidP="003A40EF">
            <w:pPr>
              <w:rPr>
                <w:color w:val="auto"/>
              </w:rPr>
            </w:pPr>
            <w:r w:rsidRPr="000C5309">
              <w:rPr>
                <w:color w:val="auto"/>
              </w:rPr>
              <w:lastRenderedPageBreak/>
              <w:t>Recognition of Prior Learning (RPL)</w:t>
            </w:r>
          </w:p>
        </w:tc>
        <w:tc>
          <w:tcPr>
            <w:tcW w:w="6232" w:type="dxa"/>
            <w:vAlign w:val="top"/>
          </w:tcPr>
          <w:p w14:paraId="0A45B6EF" w14:textId="77777777" w:rsidR="003A40EF" w:rsidRPr="000C5309" w:rsidRDefault="003A40EF"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An assessment process that assesses the competency of an individual that may have been acquired through formal, non-formal and informal learning to determine the extent to which that individual meets the requirements specified in the training package or VET accredited course.</w:t>
            </w:r>
          </w:p>
          <w:p w14:paraId="2F87B75B" w14:textId="77777777" w:rsidR="003A40EF" w:rsidRPr="000C5309" w:rsidRDefault="003A40EF" w:rsidP="009F49F2">
            <w:pPr>
              <w:pStyle w:val="Tabletext"/>
              <w:numPr>
                <w:ilvl w:val="0"/>
                <w:numId w:val="66"/>
              </w:numPr>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 xml:space="preserve">Formal learning </w:t>
            </w:r>
            <w:r w:rsidRPr="000C5309">
              <w:rPr>
                <w:color w:val="auto"/>
                <w:spacing w:val="-4"/>
              </w:rPr>
              <w:t xml:space="preserve">refers </w:t>
            </w:r>
            <w:r w:rsidRPr="000C5309">
              <w:rPr>
                <w:color w:val="auto"/>
              </w:rPr>
              <w:t xml:space="preserve">to learning that </w:t>
            </w:r>
            <w:r w:rsidRPr="000C5309">
              <w:rPr>
                <w:color w:val="auto"/>
                <w:spacing w:val="-3"/>
              </w:rPr>
              <w:t xml:space="preserve">takes </w:t>
            </w:r>
            <w:r w:rsidRPr="000C5309">
              <w:rPr>
                <w:color w:val="auto"/>
              </w:rPr>
              <w:t>place through a</w:t>
            </w:r>
            <w:r w:rsidRPr="000C5309">
              <w:rPr>
                <w:color w:val="auto"/>
                <w:spacing w:val="-26"/>
              </w:rPr>
              <w:t xml:space="preserve"> </w:t>
            </w:r>
            <w:r w:rsidRPr="000C5309">
              <w:rPr>
                <w:color w:val="auto"/>
              </w:rPr>
              <w:t xml:space="preserve">structured program of instruction and is linked to the attainment of an AQF qualification or </w:t>
            </w:r>
            <w:r w:rsidRPr="000C5309">
              <w:rPr>
                <w:color w:val="auto"/>
                <w:spacing w:val="-3"/>
              </w:rPr>
              <w:t xml:space="preserve">statement </w:t>
            </w:r>
            <w:r w:rsidRPr="000C5309">
              <w:rPr>
                <w:color w:val="auto"/>
              </w:rPr>
              <w:t>of attainment (for example, a certificate, diploma or university</w:t>
            </w:r>
            <w:r w:rsidRPr="000C5309">
              <w:rPr>
                <w:color w:val="auto"/>
                <w:spacing w:val="-2"/>
              </w:rPr>
              <w:t xml:space="preserve"> </w:t>
            </w:r>
            <w:r w:rsidRPr="000C5309">
              <w:rPr>
                <w:color w:val="auto"/>
              </w:rPr>
              <w:t>degree);</w:t>
            </w:r>
          </w:p>
          <w:p w14:paraId="0491F14F" w14:textId="77777777" w:rsidR="003A40EF" w:rsidRPr="000C5309" w:rsidRDefault="003A40EF" w:rsidP="009F49F2">
            <w:pPr>
              <w:pStyle w:val="Tabletext"/>
              <w:numPr>
                <w:ilvl w:val="0"/>
                <w:numId w:val="66"/>
              </w:numPr>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 xml:space="preserve">Non-formal learning </w:t>
            </w:r>
            <w:r w:rsidRPr="000C5309">
              <w:rPr>
                <w:color w:val="auto"/>
                <w:spacing w:val="-4"/>
              </w:rPr>
              <w:t xml:space="preserve">refers </w:t>
            </w:r>
            <w:r w:rsidRPr="000C5309">
              <w:rPr>
                <w:color w:val="auto"/>
              </w:rPr>
              <w:t xml:space="preserve">to learning that </w:t>
            </w:r>
            <w:r w:rsidRPr="000C5309">
              <w:rPr>
                <w:color w:val="auto"/>
                <w:spacing w:val="-3"/>
              </w:rPr>
              <w:t xml:space="preserve">takes </w:t>
            </w:r>
            <w:r w:rsidRPr="000C5309">
              <w:rPr>
                <w:color w:val="auto"/>
              </w:rPr>
              <w:t>place through a structured</w:t>
            </w:r>
            <w:r w:rsidRPr="000C5309">
              <w:rPr>
                <w:color w:val="auto"/>
                <w:spacing w:val="-6"/>
              </w:rPr>
              <w:t xml:space="preserve"> </w:t>
            </w:r>
            <w:r w:rsidRPr="000C5309">
              <w:rPr>
                <w:color w:val="auto"/>
              </w:rPr>
              <w:t>program</w:t>
            </w:r>
            <w:r w:rsidRPr="000C5309">
              <w:rPr>
                <w:color w:val="auto"/>
                <w:spacing w:val="-4"/>
              </w:rPr>
              <w:t xml:space="preserve"> </w:t>
            </w:r>
            <w:r w:rsidRPr="000C5309">
              <w:rPr>
                <w:color w:val="auto"/>
              </w:rPr>
              <w:t>of</w:t>
            </w:r>
            <w:r w:rsidRPr="000C5309">
              <w:rPr>
                <w:color w:val="auto"/>
                <w:spacing w:val="-6"/>
              </w:rPr>
              <w:t xml:space="preserve"> </w:t>
            </w:r>
            <w:r w:rsidRPr="000C5309">
              <w:rPr>
                <w:color w:val="auto"/>
              </w:rPr>
              <w:t>instruction,</w:t>
            </w:r>
            <w:r w:rsidRPr="000C5309">
              <w:rPr>
                <w:color w:val="auto"/>
                <w:spacing w:val="-4"/>
              </w:rPr>
              <w:t xml:space="preserve"> </w:t>
            </w:r>
            <w:r w:rsidRPr="000C5309">
              <w:rPr>
                <w:color w:val="auto"/>
              </w:rPr>
              <w:t>but</w:t>
            </w:r>
            <w:r w:rsidRPr="000C5309">
              <w:rPr>
                <w:color w:val="auto"/>
                <w:spacing w:val="-5"/>
              </w:rPr>
              <w:t xml:space="preserve"> </w:t>
            </w:r>
            <w:r w:rsidRPr="000C5309">
              <w:rPr>
                <w:color w:val="auto"/>
              </w:rPr>
              <w:t>does</w:t>
            </w:r>
            <w:r w:rsidRPr="000C5309">
              <w:rPr>
                <w:color w:val="auto"/>
                <w:spacing w:val="-5"/>
              </w:rPr>
              <w:t xml:space="preserve"> </w:t>
            </w:r>
            <w:r w:rsidRPr="000C5309">
              <w:rPr>
                <w:color w:val="auto"/>
              </w:rPr>
              <w:t>not</w:t>
            </w:r>
            <w:r w:rsidRPr="000C5309">
              <w:rPr>
                <w:color w:val="auto"/>
                <w:spacing w:val="-4"/>
              </w:rPr>
              <w:t xml:space="preserve"> </w:t>
            </w:r>
            <w:r w:rsidRPr="000C5309">
              <w:rPr>
                <w:color w:val="auto"/>
              </w:rPr>
              <w:t>lead</w:t>
            </w:r>
            <w:r w:rsidRPr="000C5309">
              <w:rPr>
                <w:color w:val="auto"/>
                <w:spacing w:val="-5"/>
              </w:rPr>
              <w:t xml:space="preserve"> </w:t>
            </w:r>
            <w:r w:rsidRPr="000C5309">
              <w:rPr>
                <w:color w:val="auto"/>
              </w:rPr>
              <w:t>to</w:t>
            </w:r>
            <w:r w:rsidRPr="000C5309">
              <w:rPr>
                <w:color w:val="auto"/>
                <w:spacing w:val="-5"/>
              </w:rPr>
              <w:t xml:space="preserve"> </w:t>
            </w:r>
            <w:r w:rsidRPr="000C5309">
              <w:rPr>
                <w:color w:val="auto"/>
              </w:rPr>
              <w:t>the</w:t>
            </w:r>
            <w:r w:rsidRPr="000C5309">
              <w:rPr>
                <w:color w:val="auto"/>
                <w:spacing w:val="-5"/>
              </w:rPr>
              <w:t xml:space="preserve"> </w:t>
            </w:r>
            <w:r w:rsidRPr="000C5309">
              <w:rPr>
                <w:color w:val="auto"/>
              </w:rPr>
              <w:t>attainment</w:t>
            </w:r>
            <w:r w:rsidRPr="000C5309">
              <w:rPr>
                <w:color w:val="auto"/>
                <w:spacing w:val="-4"/>
              </w:rPr>
              <w:t xml:space="preserve"> </w:t>
            </w:r>
            <w:r w:rsidRPr="000C5309">
              <w:rPr>
                <w:color w:val="auto"/>
              </w:rPr>
              <w:t xml:space="preserve">of an AQF qualification or </w:t>
            </w:r>
            <w:r w:rsidRPr="000C5309">
              <w:rPr>
                <w:color w:val="auto"/>
                <w:spacing w:val="-3"/>
              </w:rPr>
              <w:t xml:space="preserve">statement </w:t>
            </w:r>
            <w:r w:rsidRPr="000C5309">
              <w:rPr>
                <w:color w:val="auto"/>
              </w:rPr>
              <w:t>of attainment (for example, in house professional development programs conducted by a business);</w:t>
            </w:r>
            <w:r w:rsidRPr="000C5309">
              <w:rPr>
                <w:color w:val="auto"/>
                <w:spacing w:val="-25"/>
              </w:rPr>
              <w:t xml:space="preserve"> </w:t>
            </w:r>
            <w:r w:rsidRPr="000C5309">
              <w:rPr>
                <w:color w:val="auto"/>
              </w:rPr>
              <w:t>and</w:t>
            </w:r>
          </w:p>
          <w:p w14:paraId="6DE30F9B" w14:textId="77777777" w:rsidR="003A40EF" w:rsidRPr="000C5309" w:rsidRDefault="003A40EF" w:rsidP="009F49F2">
            <w:pPr>
              <w:pStyle w:val="Tabletext"/>
              <w:numPr>
                <w:ilvl w:val="0"/>
                <w:numId w:val="66"/>
              </w:numPr>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 xml:space="preserve">Informal learning </w:t>
            </w:r>
            <w:r w:rsidRPr="000C5309">
              <w:rPr>
                <w:color w:val="auto"/>
                <w:spacing w:val="-4"/>
              </w:rPr>
              <w:t xml:space="preserve">refers </w:t>
            </w:r>
            <w:r w:rsidRPr="000C5309">
              <w:rPr>
                <w:color w:val="auto"/>
              </w:rPr>
              <w:t xml:space="preserve">to learning that results through experience of </w:t>
            </w:r>
            <w:r w:rsidRPr="000C5309">
              <w:rPr>
                <w:color w:val="auto"/>
                <w:spacing w:val="-3"/>
              </w:rPr>
              <w:t xml:space="preserve">work-related, </w:t>
            </w:r>
            <w:r w:rsidRPr="000C5309">
              <w:rPr>
                <w:color w:val="auto"/>
              </w:rPr>
              <w:t xml:space="preserve">social, </w:t>
            </w:r>
            <w:r w:rsidRPr="000C5309">
              <w:rPr>
                <w:color w:val="auto"/>
                <w:spacing w:val="-4"/>
              </w:rPr>
              <w:t xml:space="preserve">family, </w:t>
            </w:r>
            <w:r w:rsidRPr="000C5309">
              <w:rPr>
                <w:color w:val="auto"/>
              </w:rPr>
              <w:t xml:space="preserve">hobby or leisure activities (for example the acquisition of interpersonal skills developed through several </w:t>
            </w:r>
            <w:r w:rsidRPr="000C5309">
              <w:rPr>
                <w:color w:val="auto"/>
                <w:spacing w:val="-3"/>
              </w:rPr>
              <w:t xml:space="preserve">years </w:t>
            </w:r>
            <w:r w:rsidRPr="000C5309">
              <w:rPr>
                <w:color w:val="auto"/>
              </w:rPr>
              <w:t>as a sales</w:t>
            </w:r>
            <w:r w:rsidRPr="000C5309">
              <w:rPr>
                <w:color w:val="auto"/>
                <w:spacing w:val="-1"/>
              </w:rPr>
              <w:t xml:space="preserve"> </w:t>
            </w:r>
            <w:r w:rsidRPr="000C5309">
              <w:rPr>
                <w:color w:val="auto"/>
              </w:rPr>
              <w:t>representative).</w:t>
            </w:r>
          </w:p>
          <w:p w14:paraId="3ADA9815" w14:textId="77777777" w:rsidR="003A40EF" w:rsidRPr="000C5309" w:rsidRDefault="003A40EF"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w:t>
            </w:r>
            <w:r w:rsidRPr="002E58FD">
              <w:rPr>
                <w:i/>
                <w:color w:val="auto"/>
              </w:rPr>
              <w:t>Standards for Registered Training Organisations (RTOs) 2015</w:t>
            </w:r>
            <w:r w:rsidRPr="000C5309">
              <w:rPr>
                <w:color w:val="auto"/>
              </w:rPr>
              <w:t>).</w:t>
            </w:r>
          </w:p>
        </w:tc>
      </w:tr>
      <w:tr w:rsidR="00E80584" w:rsidRPr="000C5309" w14:paraId="7E276050" w14:textId="77777777" w:rsidTr="001B7AF1">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4EB612DF" w14:textId="77777777" w:rsidR="003A40EF" w:rsidRPr="000C5309" w:rsidRDefault="003A40EF" w:rsidP="003A40EF">
            <w:pPr>
              <w:rPr>
                <w:color w:val="auto"/>
              </w:rPr>
            </w:pPr>
            <w:r w:rsidRPr="000C5309">
              <w:rPr>
                <w:color w:val="auto"/>
              </w:rPr>
              <w:t>Registered Training Organisation (RTO)</w:t>
            </w:r>
          </w:p>
        </w:tc>
        <w:tc>
          <w:tcPr>
            <w:tcW w:w="6232" w:type="dxa"/>
            <w:vAlign w:val="top"/>
          </w:tcPr>
          <w:p w14:paraId="39FEC70F" w14:textId="77777777" w:rsidR="003A40EF" w:rsidRPr="000C5309" w:rsidRDefault="003A40EF"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 xml:space="preserve">Training organisation registered to provide VET and/or assessment services and issue nationally recognised qualifications. All RTOs are required to meet the </w:t>
            </w:r>
            <w:r w:rsidRPr="000C5309">
              <w:rPr>
                <w:i/>
                <w:color w:val="auto"/>
              </w:rPr>
              <w:t>Standards for Registered Training Organisations (RTOs) 2015</w:t>
            </w:r>
            <w:r w:rsidRPr="000C5309">
              <w:rPr>
                <w:color w:val="auto"/>
              </w:rPr>
              <w:t xml:space="preserve">. The nationally recognised qualifications an RTO can issue are defined by its scope of registration as listed on </w:t>
            </w:r>
            <w:hyperlink r:id="rId90">
              <w:r w:rsidRPr="005F5A1A">
                <w:rPr>
                  <w:rStyle w:val="Hyperlink"/>
                  <w:rFonts w:eastAsiaTheme="minorHAnsi"/>
                  <w:bCs w:val="0"/>
                  <w:szCs w:val="21"/>
                </w:rPr>
                <w:t>training.gov.au</w:t>
              </w:r>
            </w:hyperlink>
            <w:r w:rsidRPr="000C5309">
              <w:rPr>
                <w:color w:val="auto"/>
              </w:rPr>
              <w:t>. See TGA.</w:t>
            </w:r>
          </w:p>
        </w:tc>
      </w:tr>
      <w:tr w:rsidR="00E80584" w:rsidRPr="000C5309" w14:paraId="0580462C"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47A6E369" w14:textId="635E40A2" w:rsidR="003A40EF" w:rsidRPr="000C5309" w:rsidRDefault="003A40EF" w:rsidP="003A40EF">
            <w:pPr>
              <w:rPr>
                <w:color w:val="auto"/>
              </w:rPr>
            </w:pPr>
            <w:r w:rsidRPr="000C5309">
              <w:rPr>
                <w:color w:val="auto"/>
              </w:rPr>
              <w:t xml:space="preserve">Replacement </w:t>
            </w:r>
            <w:r w:rsidR="00E80584">
              <w:rPr>
                <w:color w:val="auto"/>
              </w:rPr>
              <w:t xml:space="preserve">Training Product/ </w:t>
            </w:r>
            <w:r w:rsidRPr="000C5309">
              <w:rPr>
                <w:color w:val="auto"/>
              </w:rPr>
              <w:t>qualification</w:t>
            </w:r>
          </w:p>
        </w:tc>
        <w:tc>
          <w:tcPr>
            <w:tcW w:w="6232" w:type="dxa"/>
            <w:vAlign w:val="top"/>
          </w:tcPr>
          <w:p w14:paraId="686F00D8" w14:textId="2AC456E4" w:rsidR="003A40EF" w:rsidRPr="000C5309" w:rsidRDefault="003A40EF"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 xml:space="preserve">Most up-to-date </w:t>
            </w:r>
            <w:r w:rsidR="00E80584">
              <w:rPr>
                <w:color w:val="auto"/>
              </w:rPr>
              <w:t>Training Product/</w:t>
            </w:r>
            <w:r w:rsidRPr="000C5309">
              <w:rPr>
                <w:color w:val="auto"/>
              </w:rPr>
              <w:t xml:space="preserve">qualification in a training package which replaces a </w:t>
            </w:r>
            <w:r w:rsidR="00E80584">
              <w:rPr>
                <w:color w:val="auto"/>
              </w:rPr>
              <w:t>Training Product/</w:t>
            </w:r>
            <w:r w:rsidRPr="000C5309">
              <w:rPr>
                <w:color w:val="auto"/>
              </w:rPr>
              <w:t>qualification that has been superseded.</w:t>
            </w:r>
          </w:p>
        </w:tc>
      </w:tr>
      <w:tr w:rsidR="00E80584" w:rsidRPr="000C5309" w14:paraId="0A355BF2" w14:textId="77777777" w:rsidTr="001B7AF1">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05503C9E" w14:textId="52E74A3C" w:rsidR="00E80584" w:rsidRPr="000C5309" w:rsidRDefault="00E80584" w:rsidP="00E80584">
            <w:pPr>
              <w:rPr>
                <w:color w:val="auto"/>
              </w:rPr>
            </w:pPr>
            <w:r w:rsidRPr="00E61401">
              <w:rPr>
                <w:color w:val="auto"/>
              </w:rPr>
              <w:t>RTO code</w:t>
            </w:r>
          </w:p>
        </w:tc>
        <w:tc>
          <w:tcPr>
            <w:tcW w:w="6232" w:type="dxa"/>
            <w:vAlign w:val="top"/>
          </w:tcPr>
          <w:p w14:paraId="72322EAB" w14:textId="0E17C8B3" w:rsidR="00E80584" w:rsidRPr="000C5309" w:rsidRDefault="00E80584" w:rsidP="00E80584">
            <w:pPr>
              <w:pStyle w:val="Tabletext"/>
              <w:cnfStyle w:val="000000000000" w:firstRow="0" w:lastRow="0" w:firstColumn="0" w:lastColumn="0" w:oddVBand="0" w:evenVBand="0" w:oddHBand="0" w:evenHBand="0" w:firstRowFirstColumn="0" w:firstRowLastColumn="0" w:lastRowFirstColumn="0" w:lastRowLastColumn="0"/>
              <w:rPr>
                <w:color w:val="auto"/>
              </w:rPr>
            </w:pPr>
            <w:r>
              <w:t>As defined in the National Standards.</w:t>
            </w:r>
          </w:p>
        </w:tc>
      </w:tr>
      <w:tr w:rsidR="00E80584" w:rsidRPr="000C5309" w14:paraId="26A47F34"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1845B376" w14:textId="77777777" w:rsidR="003A40EF" w:rsidRPr="000C5309" w:rsidRDefault="003A40EF" w:rsidP="003A40EF">
            <w:pPr>
              <w:rPr>
                <w:color w:val="auto"/>
              </w:rPr>
            </w:pPr>
            <w:r w:rsidRPr="000C5309">
              <w:rPr>
                <w:color w:val="auto"/>
              </w:rPr>
              <w:t>Scope of Registration</w:t>
            </w:r>
          </w:p>
        </w:tc>
        <w:tc>
          <w:tcPr>
            <w:tcW w:w="6232" w:type="dxa"/>
            <w:vAlign w:val="top"/>
          </w:tcPr>
          <w:p w14:paraId="52C9E6B5" w14:textId="245019D4" w:rsidR="003A40EF" w:rsidRPr="000C5309" w:rsidRDefault="00893979"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 xml:space="preserve">As defined in the NVETR Act. </w:t>
            </w:r>
          </w:p>
        </w:tc>
      </w:tr>
      <w:tr w:rsidR="00E80584" w:rsidRPr="000C5309" w14:paraId="6B942315" w14:textId="77777777" w:rsidTr="001B7AF1">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57AEB457" w14:textId="7FA6F1E0" w:rsidR="00893979" w:rsidRPr="000C5309" w:rsidRDefault="00893979" w:rsidP="002E58FD">
            <w:pPr>
              <w:rPr>
                <w:color w:val="auto"/>
              </w:rPr>
            </w:pPr>
            <w:r w:rsidRPr="000C5309">
              <w:rPr>
                <w:color w:val="auto"/>
              </w:rPr>
              <w:t xml:space="preserve">Skills Canberra </w:t>
            </w:r>
            <w:r w:rsidR="002E58FD">
              <w:rPr>
                <w:color w:val="auto"/>
              </w:rPr>
              <w:t>w</w:t>
            </w:r>
            <w:r w:rsidRPr="000C5309">
              <w:rPr>
                <w:color w:val="auto"/>
              </w:rPr>
              <w:t>ebsite</w:t>
            </w:r>
          </w:p>
        </w:tc>
        <w:tc>
          <w:tcPr>
            <w:tcW w:w="6232" w:type="dxa"/>
            <w:vAlign w:val="top"/>
          </w:tcPr>
          <w:p w14:paraId="2CB3C129" w14:textId="77777777" w:rsidR="00893979" w:rsidRPr="000C5309" w:rsidRDefault="00893979"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The website for Skills Canberra, or the administrative unit of the Territory which administers this Agreement from time to time.</w:t>
            </w:r>
          </w:p>
          <w:p w14:paraId="64495022" w14:textId="2BA5C9C4" w:rsidR="00893979" w:rsidRPr="000C5309" w:rsidRDefault="00FD110E"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hyperlink r:id="rId91" w:history="1">
              <w:r w:rsidR="00E80584" w:rsidRPr="000757FB">
                <w:rPr>
                  <w:rStyle w:val="Hyperlink"/>
                </w:rPr>
                <w:t>https://skills.act.gov.au/</w:t>
              </w:r>
            </w:hyperlink>
            <w:r w:rsidR="00E80584">
              <w:rPr>
                <w:color w:val="auto"/>
              </w:rPr>
              <w:t xml:space="preserve"> </w:t>
            </w:r>
          </w:p>
        </w:tc>
      </w:tr>
      <w:tr w:rsidR="00E80584" w:rsidRPr="000C5309" w14:paraId="12378ADD"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0FB0B261" w14:textId="77777777" w:rsidR="00893979" w:rsidRPr="000C5309" w:rsidRDefault="00893979" w:rsidP="00893979">
            <w:pPr>
              <w:rPr>
                <w:color w:val="auto"/>
              </w:rPr>
            </w:pPr>
            <w:r w:rsidRPr="000C5309">
              <w:rPr>
                <w:color w:val="auto"/>
              </w:rPr>
              <w:t>Skill Set</w:t>
            </w:r>
          </w:p>
        </w:tc>
        <w:tc>
          <w:tcPr>
            <w:tcW w:w="6232" w:type="dxa"/>
            <w:vAlign w:val="top"/>
          </w:tcPr>
          <w:p w14:paraId="08B7E778" w14:textId="77777777" w:rsidR="00893979" w:rsidRPr="000C5309" w:rsidRDefault="00893979"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 xml:space="preserve">A single unit of competency or a combination of units of competency from a training package which link to a licensing or regulatory requirement, or a defined industry need </w:t>
            </w:r>
            <w:r w:rsidRPr="000C5309">
              <w:rPr>
                <w:i/>
                <w:color w:val="auto"/>
              </w:rPr>
              <w:t xml:space="preserve">(Standards for Registered Training Organisations (RTOs) 2015). </w:t>
            </w:r>
            <w:r w:rsidRPr="000C5309">
              <w:rPr>
                <w:color w:val="auto"/>
                <w:lang w:val="en-AU"/>
              </w:rPr>
              <w:t>Skill Sets approved for ACT Government funding are assigned a specific Skill Set code on the ACT Qualifications Register.</w:t>
            </w:r>
          </w:p>
        </w:tc>
      </w:tr>
      <w:tr w:rsidR="00E80584" w:rsidRPr="000C5309" w14:paraId="58F3B4F0" w14:textId="77777777" w:rsidTr="001B7AF1">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77D6F076" w14:textId="77777777" w:rsidR="00893979" w:rsidRPr="000C5309" w:rsidRDefault="00893979" w:rsidP="00893979">
            <w:pPr>
              <w:rPr>
                <w:color w:val="auto"/>
              </w:rPr>
            </w:pPr>
            <w:r w:rsidRPr="000C5309">
              <w:rPr>
                <w:color w:val="auto"/>
              </w:rPr>
              <w:lastRenderedPageBreak/>
              <w:t>State Training Authority (STA)</w:t>
            </w:r>
          </w:p>
        </w:tc>
        <w:tc>
          <w:tcPr>
            <w:tcW w:w="6232" w:type="dxa"/>
            <w:vAlign w:val="top"/>
          </w:tcPr>
          <w:p w14:paraId="0BD3D735" w14:textId="77777777" w:rsidR="00893979" w:rsidRPr="000C5309" w:rsidRDefault="00893979"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The Directorate is an administrative unit of the ACT Government that acts as</w:t>
            </w:r>
            <w:r w:rsidRPr="000C5309">
              <w:rPr>
                <w:color w:val="auto"/>
                <w:spacing w:val="-5"/>
              </w:rPr>
              <w:t xml:space="preserve"> </w:t>
            </w:r>
            <w:r w:rsidRPr="000C5309">
              <w:rPr>
                <w:color w:val="auto"/>
              </w:rPr>
              <w:t>the</w:t>
            </w:r>
            <w:r w:rsidRPr="000C5309">
              <w:rPr>
                <w:color w:val="auto"/>
                <w:spacing w:val="-4"/>
              </w:rPr>
              <w:t xml:space="preserve"> </w:t>
            </w:r>
            <w:r w:rsidRPr="000C5309">
              <w:rPr>
                <w:color w:val="auto"/>
              </w:rPr>
              <w:t>State</w:t>
            </w:r>
            <w:r w:rsidRPr="000C5309">
              <w:rPr>
                <w:color w:val="auto"/>
                <w:spacing w:val="-5"/>
              </w:rPr>
              <w:t xml:space="preserve"> </w:t>
            </w:r>
            <w:r w:rsidRPr="000C5309">
              <w:rPr>
                <w:color w:val="auto"/>
                <w:spacing w:val="-3"/>
              </w:rPr>
              <w:t>Training</w:t>
            </w:r>
            <w:r w:rsidRPr="000C5309">
              <w:rPr>
                <w:color w:val="auto"/>
                <w:spacing w:val="-4"/>
              </w:rPr>
              <w:t xml:space="preserve"> </w:t>
            </w:r>
            <w:r w:rsidRPr="000C5309">
              <w:rPr>
                <w:color w:val="auto"/>
              </w:rPr>
              <w:t>Authority</w:t>
            </w:r>
            <w:r w:rsidRPr="000C5309">
              <w:rPr>
                <w:color w:val="auto"/>
                <w:spacing w:val="-5"/>
              </w:rPr>
              <w:t xml:space="preserve"> </w:t>
            </w:r>
            <w:r w:rsidRPr="000C5309">
              <w:rPr>
                <w:color w:val="auto"/>
              </w:rPr>
              <w:t>in</w:t>
            </w:r>
            <w:r w:rsidRPr="000C5309">
              <w:rPr>
                <w:color w:val="auto"/>
                <w:spacing w:val="-4"/>
              </w:rPr>
              <w:t xml:space="preserve"> </w:t>
            </w:r>
            <w:r w:rsidRPr="000C5309">
              <w:rPr>
                <w:color w:val="auto"/>
              </w:rPr>
              <w:t>the</w:t>
            </w:r>
            <w:r w:rsidRPr="000C5309">
              <w:rPr>
                <w:color w:val="auto"/>
                <w:spacing w:val="-4"/>
              </w:rPr>
              <w:t xml:space="preserve"> </w:t>
            </w:r>
            <w:r w:rsidRPr="000C5309">
              <w:rPr>
                <w:color w:val="auto"/>
                <w:spacing w:val="-7"/>
              </w:rPr>
              <w:t>ACT.</w:t>
            </w:r>
            <w:r w:rsidRPr="000C5309">
              <w:rPr>
                <w:color w:val="auto"/>
                <w:spacing w:val="-4"/>
              </w:rPr>
              <w:t xml:space="preserve"> </w:t>
            </w:r>
            <w:r w:rsidRPr="000C5309">
              <w:rPr>
                <w:color w:val="auto"/>
              </w:rPr>
              <w:t>The</w:t>
            </w:r>
            <w:r w:rsidRPr="000C5309">
              <w:rPr>
                <w:color w:val="auto"/>
                <w:spacing w:val="-5"/>
              </w:rPr>
              <w:t xml:space="preserve"> </w:t>
            </w:r>
            <w:r w:rsidRPr="000C5309">
              <w:rPr>
                <w:color w:val="auto"/>
              </w:rPr>
              <w:t>Directorate</w:t>
            </w:r>
            <w:r w:rsidRPr="000C5309">
              <w:rPr>
                <w:color w:val="auto"/>
                <w:spacing w:val="-6"/>
              </w:rPr>
              <w:t xml:space="preserve"> </w:t>
            </w:r>
            <w:r w:rsidRPr="000C5309">
              <w:rPr>
                <w:color w:val="auto"/>
              </w:rPr>
              <w:t>is</w:t>
            </w:r>
            <w:r w:rsidRPr="000C5309">
              <w:rPr>
                <w:color w:val="auto"/>
                <w:spacing w:val="-4"/>
              </w:rPr>
              <w:t xml:space="preserve"> </w:t>
            </w:r>
            <w:r w:rsidRPr="000C5309">
              <w:rPr>
                <w:color w:val="auto"/>
              </w:rPr>
              <w:t>responsible</w:t>
            </w:r>
            <w:r w:rsidRPr="000C5309">
              <w:rPr>
                <w:color w:val="auto"/>
                <w:spacing w:val="-5"/>
              </w:rPr>
              <w:t xml:space="preserve"> </w:t>
            </w:r>
            <w:r w:rsidRPr="000C5309">
              <w:rPr>
                <w:color w:val="auto"/>
              </w:rPr>
              <w:t xml:space="preserve">and accountable </w:t>
            </w:r>
            <w:r w:rsidRPr="000C5309">
              <w:rPr>
                <w:color w:val="auto"/>
                <w:spacing w:val="-3"/>
              </w:rPr>
              <w:t xml:space="preserve">for </w:t>
            </w:r>
            <w:r w:rsidRPr="000C5309">
              <w:rPr>
                <w:color w:val="auto"/>
              </w:rPr>
              <w:t xml:space="preserve">the provision of strategic advice on ACT </w:t>
            </w:r>
            <w:r w:rsidRPr="000C5309">
              <w:rPr>
                <w:color w:val="auto"/>
                <w:spacing w:val="-7"/>
              </w:rPr>
              <w:t xml:space="preserve">VET. </w:t>
            </w:r>
            <w:r w:rsidRPr="000C5309">
              <w:rPr>
                <w:color w:val="auto"/>
              </w:rPr>
              <w:t xml:space="preserve">As the </w:t>
            </w:r>
            <w:r w:rsidRPr="000C5309">
              <w:rPr>
                <w:color w:val="auto"/>
                <w:spacing w:val="-5"/>
              </w:rPr>
              <w:t>STA,</w:t>
            </w:r>
            <w:r w:rsidRPr="000C5309">
              <w:rPr>
                <w:color w:val="auto"/>
                <w:spacing w:val="-34"/>
              </w:rPr>
              <w:t xml:space="preserve"> </w:t>
            </w:r>
            <w:r w:rsidRPr="000C5309">
              <w:rPr>
                <w:color w:val="auto"/>
              </w:rPr>
              <w:t>the Directorate</w:t>
            </w:r>
            <w:r w:rsidRPr="000C5309">
              <w:rPr>
                <w:color w:val="auto"/>
                <w:spacing w:val="-8"/>
              </w:rPr>
              <w:t xml:space="preserve"> </w:t>
            </w:r>
            <w:r w:rsidRPr="000C5309">
              <w:rPr>
                <w:color w:val="auto"/>
              </w:rPr>
              <w:t>administers</w:t>
            </w:r>
            <w:r w:rsidRPr="000C5309">
              <w:rPr>
                <w:color w:val="auto"/>
                <w:spacing w:val="-6"/>
              </w:rPr>
              <w:t xml:space="preserve"> </w:t>
            </w:r>
            <w:r w:rsidRPr="000C5309">
              <w:rPr>
                <w:color w:val="auto"/>
              </w:rPr>
              <w:t>ACT</w:t>
            </w:r>
            <w:r w:rsidRPr="000C5309">
              <w:rPr>
                <w:color w:val="auto"/>
                <w:spacing w:val="-7"/>
              </w:rPr>
              <w:t xml:space="preserve"> </w:t>
            </w:r>
            <w:r w:rsidRPr="000C5309">
              <w:rPr>
                <w:color w:val="auto"/>
              </w:rPr>
              <w:t>and</w:t>
            </w:r>
            <w:r w:rsidRPr="000C5309">
              <w:rPr>
                <w:color w:val="auto"/>
                <w:spacing w:val="-7"/>
              </w:rPr>
              <w:t xml:space="preserve"> </w:t>
            </w:r>
            <w:r w:rsidRPr="000C5309">
              <w:rPr>
                <w:color w:val="auto"/>
              </w:rPr>
              <w:t>Australian</w:t>
            </w:r>
            <w:r w:rsidRPr="000C5309">
              <w:rPr>
                <w:color w:val="auto"/>
                <w:spacing w:val="-6"/>
              </w:rPr>
              <w:t xml:space="preserve"> </w:t>
            </w:r>
            <w:r w:rsidRPr="000C5309">
              <w:rPr>
                <w:color w:val="auto"/>
              </w:rPr>
              <w:t>Government</w:t>
            </w:r>
            <w:r w:rsidRPr="000C5309">
              <w:rPr>
                <w:color w:val="auto"/>
                <w:spacing w:val="-6"/>
              </w:rPr>
              <w:t xml:space="preserve"> </w:t>
            </w:r>
            <w:r w:rsidRPr="000C5309">
              <w:rPr>
                <w:color w:val="auto"/>
              </w:rPr>
              <w:t>funds</w:t>
            </w:r>
            <w:r w:rsidRPr="000C5309">
              <w:rPr>
                <w:color w:val="auto"/>
                <w:spacing w:val="-7"/>
              </w:rPr>
              <w:t xml:space="preserve"> </w:t>
            </w:r>
            <w:r w:rsidRPr="000C5309">
              <w:rPr>
                <w:color w:val="auto"/>
                <w:spacing w:val="-3"/>
              </w:rPr>
              <w:t>for</w:t>
            </w:r>
            <w:r w:rsidRPr="000C5309">
              <w:rPr>
                <w:color w:val="auto"/>
                <w:spacing w:val="-7"/>
              </w:rPr>
              <w:t xml:space="preserve"> </w:t>
            </w:r>
            <w:r w:rsidRPr="000C5309">
              <w:rPr>
                <w:color w:val="auto"/>
              </w:rPr>
              <w:t>a</w:t>
            </w:r>
            <w:r w:rsidRPr="000C5309">
              <w:rPr>
                <w:color w:val="auto"/>
                <w:spacing w:val="-6"/>
              </w:rPr>
              <w:t xml:space="preserve"> </w:t>
            </w:r>
            <w:r w:rsidRPr="000C5309">
              <w:rPr>
                <w:color w:val="auto"/>
              </w:rPr>
              <w:t>variety</w:t>
            </w:r>
            <w:r w:rsidRPr="000C5309">
              <w:rPr>
                <w:color w:val="auto"/>
                <w:spacing w:val="-7"/>
              </w:rPr>
              <w:t xml:space="preserve"> </w:t>
            </w:r>
            <w:r w:rsidRPr="000C5309">
              <w:rPr>
                <w:color w:val="auto"/>
              </w:rPr>
              <w:t>of training</w:t>
            </w:r>
            <w:r w:rsidRPr="000C5309">
              <w:rPr>
                <w:color w:val="auto"/>
                <w:spacing w:val="-5"/>
              </w:rPr>
              <w:t xml:space="preserve"> </w:t>
            </w:r>
            <w:r w:rsidRPr="000C5309">
              <w:rPr>
                <w:color w:val="auto"/>
              </w:rPr>
              <w:t>initiatives</w:t>
            </w:r>
            <w:r w:rsidRPr="000C5309">
              <w:rPr>
                <w:color w:val="auto"/>
                <w:spacing w:val="-6"/>
              </w:rPr>
              <w:t xml:space="preserve"> </w:t>
            </w:r>
            <w:r w:rsidRPr="000C5309">
              <w:rPr>
                <w:color w:val="auto"/>
              </w:rPr>
              <w:t>and</w:t>
            </w:r>
            <w:r w:rsidRPr="000C5309">
              <w:rPr>
                <w:color w:val="auto"/>
                <w:spacing w:val="-5"/>
              </w:rPr>
              <w:t xml:space="preserve"> </w:t>
            </w:r>
            <w:r w:rsidRPr="000C5309">
              <w:rPr>
                <w:color w:val="auto"/>
              </w:rPr>
              <w:t>is</w:t>
            </w:r>
            <w:r w:rsidRPr="000C5309">
              <w:rPr>
                <w:color w:val="auto"/>
                <w:spacing w:val="-5"/>
              </w:rPr>
              <w:t xml:space="preserve"> </w:t>
            </w:r>
            <w:r w:rsidRPr="000C5309">
              <w:rPr>
                <w:color w:val="auto"/>
              </w:rPr>
              <w:t>responsible</w:t>
            </w:r>
            <w:r w:rsidRPr="000C5309">
              <w:rPr>
                <w:color w:val="auto"/>
                <w:spacing w:val="-6"/>
              </w:rPr>
              <w:t xml:space="preserve"> </w:t>
            </w:r>
            <w:r w:rsidRPr="000C5309">
              <w:rPr>
                <w:color w:val="auto"/>
                <w:spacing w:val="-3"/>
              </w:rPr>
              <w:t>for</w:t>
            </w:r>
            <w:r w:rsidRPr="000C5309">
              <w:rPr>
                <w:color w:val="auto"/>
                <w:spacing w:val="-5"/>
              </w:rPr>
              <w:t xml:space="preserve"> </w:t>
            </w:r>
            <w:r w:rsidRPr="000C5309">
              <w:rPr>
                <w:color w:val="auto"/>
              </w:rPr>
              <w:t>the</w:t>
            </w:r>
            <w:r w:rsidRPr="000C5309">
              <w:rPr>
                <w:color w:val="auto"/>
                <w:spacing w:val="-5"/>
              </w:rPr>
              <w:t xml:space="preserve"> </w:t>
            </w:r>
            <w:r w:rsidRPr="000C5309">
              <w:rPr>
                <w:color w:val="auto"/>
              </w:rPr>
              <w:t>approval</w:t>
            </w:r>
            <w:r w:rsidRPr="000C5309">
              <w:rPr>
                <w:color w:val="auto"/>
                <w:spacing w:val="-5"/>
              </w:rPr>
              <w:t xml:space="preserve"> </w:t>
            </w:r>
            <w:r w:rsidRPr="000C5309">
              <w:rPr>
                <w:color w:val="auto"/>
              </w:rPr>
              <w:t>and</w:t>
            </w:r>
            <w:r w:rsidRPr="000C5309">
              <w:rPr>
                <w:color w:val="auto"/>
                <w:spacing w:val="-5"/>
              </w:rPr>
              <w:t xml:space="preserve"> </w:t>
            </w:r>
            <w:r w:rsidRPr="000C5309">
              <w:rPr>
                <w:color w:val="auto"/>
              </w:rPr>
              <w:t>variation</w:t>
            </w:r>
            <w:r w:rsidRPr="000C5309">
              <w:rPr>
                <w:color w:val="auto"/>
                <w:spacing w:val="-5"/>
              </w:rPr>
              <w:t xml:space="preserve"> </w:t>
            </w:r>
            <w:r w:rsidRPr="000C5309">
              <w:rPr>
                <w:color w:val="auto"/>
              </w:rPr>
              <w:t>of</w:t>
            </w:r>
            <w:r w:rsidRPr="000C5309">
              <w:rPr>
                <w:color w:val="auto"/>
                <w:spacing w:val="-6"/>
              </w:rPr>
              <w:t xml:space="preserve"> </w:t>
            </w:r>
            <w:r w:rsidRPr="000C5309">
              <w:rPr>
                <w:color w:val="auto"/>
              </w:rPr>
              <w:t xml:space="preserve">training contracts </w:t>
            </w:r>
            <w:r w:rsidRPr="000C5309">
              <w:rPr>
                <w:color w:val="auto"/>
                <w:spacing w:val="-3"/>
              </w:rPr>
              <w:t xml:space="preserve">for </w:t>
            </w:r>
            <w:r w:rsidRPr="000C5309">
              <w:rPr>
                <w:color w:val="auto"/>
              </w:rPr>
              <w:t>Australian Apprenticeships in the</w:t>
            </w:r>
            <w:r w:rsidRPr="000C5309">
              <w:rPr>
                <w:color w:val="auto"/>
                <w:spacing w:val="-3"/>
              </w:rPr>
              <w:t xml:space="preserve"> </w:t>
            </w:r>
            <w:r w:rsidRPr="000C5309">
              <w:rPr>
                <w:color w:val="auto"/>
                <w:spacing w:val="-7"/>
              </w:rPr>
              <w:t>ACT.</w:t>
            </w:r>
          </w:p>
        </w:tc>
      </w:tr>
      <w:tr w:rsidR="00E80584" w:rsidRPr="000C5309" w14:paraId="70EDF50D"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18714D3B" w14:textId="77777777" w:rsidR="00893979" w:rsidRPr="000C5309" w:rsidRDefault="00893979" w:rsidP="00893979">
            <w:pPr>
              <w:rPr>
                <w:color w:val="auto"/>
              </w:rPr>
            </w:pPr>
            <w:r w:rsidRPr="000C5309">
              <w:rPr>
                <w:color w:val="auto"/>
              </w:rPr>
              <w:t>Statement of Attainment</w:t>
            </w:r>
          </w:p>
        </w:tc>
        <w:tc>
          <w:tcPr>
            <w:tcW w:w="6232" w:type="dxa"/>
            <w:vAlign w:val="top"/>
          </w:tcPr>
          <w:p w14:paraId="4DAC9571" w14:textId="77777777" w:rsidR="00893979" w:rsidRPr="000C5309" w:rsidRDefault="00893979"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A statement issued to a person confirming that the person has satisfied the requirements of the unit/s of competency or accredited short course specified in the statement (</w:t>
            </w:r>
            <w:r w:rsidRPr="000C5309">
              <w:rPr>
                <w:i/>
                <w:color w:val="auto"/>
              </w:rPr>
              <w:t>Standards for Registered Training Organisations (RTOs) 2015</w:t>
            </w:r>
            <w:r w:rsidRPr="000C5309">
              <w:rPr>
                <w:color w:val="auto"/>
              </w:rPr>
              <w:t>).</w:t>
            </w:r>
          </w:p>
        </w:tc>
      </w:tr>
      <w:tr w:rsidR="00E80584" w:rsidRPr="000C5309" w14:paraId="4BE67B36" w14:textId="77777777" w:rsidTr="001B7AF1">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73DEEE3A" w14:textId="77777777" w:rsidR="00893979" w:rsidRPr="000C5309" w:rsidRDefault="00893979" w:rsidP="00893979">
            <w:pPr>
              <w:rPr>
                <w:color w:val="auto"/>
              </w:rPr>
            </w:pPr>
            <w:r w:rsidRPr="000C5309">
              <w:rPr>
                <w:color w:val="auto"/>
              </w:rPr>
              <w:t>Structured Training</w:t>
            </w:r>
          </w:p>
        </w:tc>
        <w:tc>
          <w:tcPr>
            <w:tcW w:w="6232" w:type="dxa"/>
            <w:vAlign w:val="top"/>
          </w:tcPr>
          <w:p w14:paraId="4A6626AC" w14:textId="77777777" w:rsidR="00893979" w:rsidRPr="000C5309" w:rsidRDefault="00893979"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Includes formal training and informal training and learning.</w:t>
            </w:r>
          </w:p>
        </w:tc>
      </w:tr>
      <w:tr w:rsidR="002E58FD" w:rsidRPr="000C5309" w14:paraId="618D1E18"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6411A194" w14:textId="77777777" w:rsidR="00893979" w:rsidRPr="000C5309" w:rsidRDefault="00893979" w:rsidP="00893979">
            <w:pPr>
              <w:rPr>
                <w:color w:val="auto"/>
              </w:rPr>
            </w:pPr>
            <w:r w:rsidRPr="000C5309">
              <w:rPr>
                <w:color w:val="auto"/>
              </w:rPr>
              <w:t>Student</w:t>
            </w:r>
          </w:p>
        </w:tc>
        <w:tc>
          <w:tcPr>
            <w:tcW w:w="6232" w:type="dxa"/>
            <w:vAlign w:val="top"/>
          </w:tcPr>
          <w:p w14:paraId="1370983D" w14:textId="4E3D0703" w:rsidR="00893979" w:rsidRPr="000C5309" w:rsidRDefault="00E80584" w:rsidP="00E80584">
            <w:pPr>
              <w:pStyle w:val="Tabletext"/>
              <w:cnfStyle w:val="000000100000" w:firstRow="0" w:lastRow="0" w:firstColumn="0" w:lastColumn="0" w:oddVBand="0" w:evenVBand="0" w:oddHBand="1" w:evenHBand="0" w:firstRowFirstColumn="0" w:firstRowLastColumn="0" w:lastRowFirstColumn="0" w:lastRowLastColumn="0"/>
              <w:rPr>
                <w:color w:val="auto"/>
              </w:rPr>
            </w:pPr>
            <w:r>
              <w:rPr>
                <w:color w:val="auto"/>
              </w:rPr>
              <w:t>Has the same meaning as Eligible Individual.</w:t>
            </w:r>
          </w:p>
        </w:tc>
      </w:tr>
      <w:tr w:rsidR="00E80584" w:rsidRPr="000C5309" w14:paraId="76075911" w14:textId="77777777" w:rsidTr="001B7AF1">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7DC878EC" w14:textId="77777777" w:rsidR="00893979" w:rsidRPr="000C5309" w:rsidRDefault="00893979" w:rsidP="00893979">
            <w:pPr>
              <w:rPr>
                <w:color w:val="auto"/>
              </w:rPr>
            </w:pPr>
            <w:r w:rsidRPr="000C5309">
              <w:rPr>
                <w:color w:val="auto"/>
              </w:rPr>
              <w:t>Student Identifier</w:t>
            </w:r>
          </w:p>
        </w:tc>
        <w:tc>
          <w:tcPr>
            <w:tcW w:w="6232" w:type="dxa"/>
            <w:vAlign w:val="top"/>
          </w:tcPr>
          <w:p w14:paraId="0ED3FFC1" w14:textId="77777777" w:rsidR="00893979" w:rsidRPr="000C5309" w:rsidRDefault="00893979"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Has the meaning given in the Student Identifiers Act 2014 (</w:t>
            </w:r>
            <w:r w:rsidRPr="005F5A1A">
              <w:rPr>
                <w:i/>
                <w:color w:val="auto"/>
              </w:rPr>
              <w:t>Standards for Registered Training Organisations (RTOs) 2015</w:t>
            </w:r>
            <w:r w:rsidRPr="000C5309">
              <w:rPr>
                <w:color w:val="auto"/>
              </w:rPr>
              <w:t xml:space="preserve">). </w:t>
            </w:r>
          </w:p>
        </w:tc>
      </w:tr>
      <w:tr w:rsidR="00E80584" w:rsidRPr="000C5309" w14:paraId="24403D1F"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12F0C5BC" w14:textId="77777777" w:rsidR="00893979" w:rsidRPr="000C5309" w:rsidRDefault="00893979" w:rsidP="00893979">
            <w:pPr>
              <w:rPr>
                <w:color w:val="auto"/>
              </w:rPr>
            </w:pPr>
            <w:r w:rsidRPr="000C5309">
              <w:rPr>
                <w:color w:val="auto"/>
              </w:rPr>
              <w:t>Subcontract</w:t>
            </w:r>
          </w:p>
        </w:tc>
        <w:tc>
          <w:tcPr>
            <w:tcW w:w="6232" w:type="dxa"/>
            <w:vAlign w:val="top"/>
          </w:tcPr>
          <w:p w14:paraId="39DE67C8" w14:textId="77777777" w:rsidR="00893979" w:rsidRPr="000C5309" w:rsidRDefault="00893979"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An</w:t>
            </w:r>
            <w:r w:rsidRPr="000C5309">
              <w:rPr>
                <w:color w:val="auto"/>
                <w:spacing w:val="-6"/>
              </w:rPr>
              <w:t xml:space="preserve"> </w:t>
            </w:r>
            <w:r w:rsidRPr="000C5309">
              <w:rPr>
                <w:color w:val="auto"/>
              </w:rPr>
              <w:t>arrangement</w:t>
            </w:r>
            <w:r w:rsidRPr="000C5309">
              <w:rPr>
                <w:color w:val="auto"/>
                <w:spacing w:val="-6"/>
              </w:rPr>
              <w:t xml:space="preserve"> </w:t>
            </w:r>
            <w:r w:rsidRPr="000C5309">
              <w:rPr>
                <w:color w:val="auto"/>
              </w:rPr>
              <w:t>where</w:t>
            </w:r>
            <w:r w:rsidRPr="000C5309">
              <w:rPr>
                <w:color w:val="auto"/>
                <w:spacing w:val="-6"/>
              </w:rPr>
              <w:t xml:space="preserve"> </w:t>
            </w:r>
            <w:r w:rsidRPr="000C5309">
              <w:rPr>
                <w:color w:val="auto"/>
              </w:rPr>
              <w:t>any</w:t>
            </w:r>
            <w:r w:rsidRPr="000C5309">
              <w:rPr>
                <w:color w:val="auto"/>
                <w:spacing w:val="-5"/>
              </w:rPr>
              <w:t xml:space="preserve"> </w:t>
            </w:r>
            <w:r w:rsidRPr="000C5309">
              <w:rPr>
                <w:color w:val="auto"/>
              </w:rPr>
              <w:t>third</w:t>
            </w:r>
            <w:r w:rsidRPr="000C5309">
              <w:rPr>
                <w:color w:val="auto"/>
                <w:spacing w:val="-5"/>
              </w:rPr>
              <w:t xml:space="preserve"> </w:t>
            </w:r>
            <w:r w:rsidRPr="000C5309">
              <w:rPr>
                <w:color w:val="auto"/>
              </w:rPr>
              <w:t>party</w:t>
            </w:r>
            <w:r w:rsidRPr="000C5309">
              <w:rPr>
                <w:color w:val="auto"/>
                <w:spacing w:val="-5"/>
              </w:rPr>
              <w:t xml:space="preserve"> </w:t>
            </w:r>
            <w:r w:rsidRPr="000C5309">
              <w:rPr>
                <w:color w:val="auto"/>
              </w:rPr>
              <w:t>(organisation</w:t>
            </w:r>
            <w:r w:rsidRPr="000C5309">
              <w:rPr>
                <w:color w:val="auto"/>
                <w:spacing w:val="-5"/>
              </w:rPr>
              <w:t xml:space="preserve"> </w:t>
            </w:r>
            <w:r w:rsidRPr="000C5309">
              <w:rPr>
                <w:color w:val="auto"/>
              </w:rPr>
              <w:t>or</w:t>
            </w:r>
            <w:r w:rsidRPr="000C5309">
              <w:rPr>
                <w:color w:val="auto"/>
                <w:spacing w:val="-6"/>
              </w:rPr>
              <w:t xml:space="preserve"> </w:t>
            </w:r>
            <w:r w:rsidRPr="000C5309">
              <w:rPr>
                <w:color w:val="auto"/>
              </w:rPr>
              <w:t>individual)</w:t>
            </w:r>
            <w:r w:rsidRPr="000C5309">
              <w:rPr>
                <w:color w:val="auto"/>
                <w:spacing w:val="-5"/>
              </w:rPr>
              <w:t xml:space="preserve"> </w:t>
            </w:r>
            <w:r w:rsidRPr="000C5309">
              <w:rPr>
                <w:color w:val="auto"/>
              </w:rPr>
              <w:t xml:space="preserve">provides services on behalf of the </w:t>
            </w:r>
            <w:r w:rsidRPr="000C5309">
              <w:rPr>
                <w:color w:val="auto"/>
                <w:spacing w:val="-5"/>
              </w:rPr>
              <w:t xml:space="preserve">RTO, </w:t>
            </w:r>
            <w:r w:rsidRPr="000C5309">
              <w:rPr>
                <w:color w:val="auto"/>
              </w:rPr>
              <w:t>where there is not a contract of</w:t>
            </w:r>
            <w:r w:rsidRPr="000C5309">
              <w:rPr>
                <w:color w:val="auto"/>
                <w:spacing w:val="-27"/>
              </w:rPr>
              <w:t xml:space="preserve"> </w:t>
            </w:r>
            <w:r w:rsidRPr="000C5309">
              <w:rPr>
                <w:color w:val="auto"/>
              </w:rPr>
              <w:t xml:space="preserve">employment with the </w:t>
            </w:r>
            <w:r w:rsidRPr="000C5309">
              <w:rPr>
                <w:color w:val="auto"/>
                <w:spacing w:val="-4"/>
              </w:rPr>
              <w:t>RTO.</w:t>
            </w:r>
          </w:p>
        </w:tc>
      </w:tr>
      <w:tr w:rsidR="00E80584" w:rsidRPr="000C5309" w14:paraId="4AC60E99" w14:textId="77777777" w:rsidTr="001B7AF1">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23BF4657" w14:textId="478E4600" w:rsidR="00893979" w:rsidRPr="000C5309" w:rsidRDefault="00893979" w:rsidP="00893979">
            <w:pPr>
              <w:rPr>
                <w:color w:val="auto"/>
              </w:rPr>
            </w:pPr>
            <w:r w:rsidRPr="000C5309">
              <w:rPr>
                <w:color w:val="auto"/>
              </w:rPr>
              <w:t>Subsidised Training</w:t>
            </w:r>
          </w:p>
        </w:tc>
        <w:tc>
          <w:tcPr>
            <w:tcW w:w="6232" w:type="dxa"/>
            <w:vAlign w:val="top"/>
          </w:tcPr>
          <w:p w14:paraId="7BFA4215" w14:textId="42EEDC6B" w:rsidR="00893979" w:rsidRPr="000C5309" w:rsidRDefault="00893979" w:rsidP="00960FA5">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 xml:space="preserve">The delivery of a Training Initiative to an Eligible Individual by the Training Provider in accordance with the </w:t>
            </w:r>
            <w:r w:rsidR="00960FA5" w:rsidRPr="000C5309">
              <w:rPr>
                <w:color w:val="auto"/>
              </w:rPr>
              <w:t>Agreement</w:t>
            </w:r>
            <w:r w:rsidRPr="000C5309">
              <w:rPr>
                <w:color w:val="auto"/>
              </w:rPr>
              <w:t>, and for which the Training Provider has applied for Funding, and includes all matters relating to or connected with the delivery of that Training Initiative.</w:t>
            </w:r>
          </w:p>
        </w:tc>
      </w:tr>
      <w:tr w:rsidR="00E80584" w:rsidRPr="000C5309" w14:paraId="4EA91611"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4F75A374" w14:textId="77777777" w:rsidR="00893979" w:rsidRPr="000C5309" w:rsidRDefault="00893979" w:rsidP="00893979">
            <w:pPr>
              <w:rPr>
                <w:color w:val="auto"/>
              </w:rPr>
            </w:pPr>
            <w:r w:rsidRPr="000C5309">
              <w:rPr>
                <w:color w:val="auto"/>
              </w:rPr>
              <w:t>Substantive visa</w:t>
            </w:r>
          </w:p>
        </w:tc>
        <w:tc>
          <w:tcPr>
            <w:tcW w:w="6232" w:type="dxa"/>
            <w:vAlign w:val="top"/>
          </w:tcPr>
          <w:p w14:paraId="6F0C8722" w14:textId="77777777" w:rsidR="00893979" w:rsidRPr="000C5309" w:rsidRDefault="00893979"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Any visa (whether permanent or temporary) other than a bridging visa or Criminal Justice visa.</w:t>
            </w:r>
          </w:p>
        </w:tc>
      </w:tr>
      <w:tr w:rsidR="00E80584" w:rsidRPr="000C5309" w14:paraId="15E9E2C5" w14:textId="77777777" w:rsidTr="001B7AF1">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47C0679C" w14:textId="36345AFE" w:rsidR="00893979" w:rsidRPr="000C5309" w:rsidRDefault="00893979" w:rsidP="00893979">
            <w:pPr>
              <w:rPr>
                <w:color w:val="auto"/>
              </w:rPr>
            </w:pPr>
            <w:r w:rsidRPr="000C5309">
              <w:rPr>
                <w:color w:val="auto"/>
              </w:rPr>
              <w:t xml:space="preserve">Superseded </w:t>
            </w:r>
            <w:r w:rsidR="00E80584">
              <w:rPr>
                <w:color w:val="auto"/>
              </w:rPr>
              <w:t>Training Product/</w:t>
            </w:r>
            <w:r w:rsidRPr="000C5309">
              <w:rPr>
                <w:color w:val="auto"/>
              </w:rPr>
              <w:t>qualification</w:t>
            </w:r>
          </w:p>
        </w:tc>
        <w:tc>
          <w:tcPr>
            <w:tcW w:w="6232" w:type="dxa"/>
            <w:vAlign w:val="top"/>
          </w:tcPr>
          <w:p w14:paraId="3B53B8EB" w14:textId="5448F579" w:rsidR="00893979" w:rsidRPr="000C5309" w:rsidRDefault="00E80584" w:rsidP="00E80584">
            <w:pPr>
              <w:pStyle w:val="Tabletext"/>
              <w:cnfStyle w:val="000000000000" w:firstRow="0" w:lastRow="0" w:firstColumn="0" w:lastColumn="0" w:oddVBand="0" w:evenVBand="0" w:oddHBand="0" w:evenHBand="0" w:firstRowFirstColumn="0" w:firstRowLastColumn="0" w:lastRowFirstColumn="0" w:lastRowLastColumn="0"/>
              <w:rPr>
                <w:color w:val="auto"/>
              </w:rPr>
            </w:pPr>
            <w:r>
              <w:rPr>
                <w:color w:val="auto"/>
              </w:rPr>
              <w:t>A Training Product/q</w:t>
            </w:r>
            <w:r w:rsidR="00893979" w:rsidRPr="000C5309">
              <w:rPr>
                <w:color w:val="auto"/>
              </w:rPr>
              <w:t xml:space="preserve">ualification that has been replaced by a newer version. See </w:t>
            </w:r>
            <w:r>
              <w:rPr>
                <w:color w:val="auto"/>
              </w:rPr>
              <w:t>T</w:t>
            </w:r>
            <w:r w:rsidR="00893979" w:rsidRPr="000C5309">
              <w:rPr>
                <w:color w:val="auto"/>
              </w:rPr>
              <w:t>ransition.</w:t>
            </w:r>
          </w:p>
        </w:tc>
      </w:tr>
      <w:tr w:rsidR="00E80584" w:rsidRPr="000C5309" w14:paraId="25D00838"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48AD5969" w14:textId="77777777" w:rsidR="00893979" w:rsidRPr="000C5309" w:rsidRDefault="00893979" w:rsidP="00893979">
            <w:pPr>
              <w:rPr>
                <w:color w:val="auto"/>
              </w:rPr>
            </w:pPr>
            <w:r w:rsidRPr="000C5309">
              <w:rPr>
                <w:color w:val="auto"/>
              </w:rPr>
              <w:t>Supervisory staff (Australian Apprenticeships)</w:t>
            </w:r>
          </w:p>
        </w:tc>
        <w:tc>
          <w:tcPr>
            <w:tcW w:w="6232" w:type="dxa"/>
            <w:vAlign w:val="top"/>
          </w:tcPr>
          <w:p w14:paraId="3D4BF3AD" w14:textId="77777777" w:rsidR="00893979" w:rsidRPr="000C5309" w:rsidRDefault="00893979"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Suitably qualified and/or licenced (where required) person/s who is employed at the same workplace and predominately for the same hours as the Australian Apprentice.</w:t>
            </w:r>
          </w:p>
        </w:tc>
      </w:tr>
      <w:tr w:rsidR="00E80584" w:rsidRPr="000C5309" w14:paraId="313B7B65" w14:textId="77777777" w:rsidTr="001B7AF1">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29191A60" w14:textId="5E782881" w:rsidR="00893979" w:rsidRPr="000C5309" w:rsidRDefault="00893979" w:rsidP="00893979">
            <w:pPr>
              <w:rPr>
                <w:color w:val="auto"/>
              </w:rPr>
            </w:pPr>
            <w:r w:rsidRPr="000C5309">
              <w:rPr>
                <w:color w:val="auto"/>
              </w:rPr>
              <w:t>Territory</w:t>
            </w:r>
          </w:p>
        </w:tc>
        <w:tc>
          <w:tcPr>
            <w:tcW w:w="6232" w:type="dxa"/>
            <w:vAlign w:val="top"/>
          </w:tcPr>
          <w:p w14:paraId="42B6D187" w14:textId="77777777" w:rsidR="00893979" w:rsidRPr="000C5309" w:rsidRDefault="00893979"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When used:</w:t>
            </w:r>
          </w:p>
          <w:p w14:paraId="7A90FAC3" w14:textId="624DE425" w:rsidR="00893979" w:rsidRPr="000C5309" w:rsidRDefault="00893979" w:rsidP="009F49F2">
            <w:pPr>
              <w:pStyle w:val="Tabletext"/>
              <w:numPr>
                <w:ilvl w:val="0"/>
                <w:numId w:val="87"/>
              </w:numPr>
              <w:ind w:left="454" w:hanging="454"/>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 xml:space="preserve">in a geographical sense, the Australian Capital Territory; and </w:t>
            </w:r>
          </w:p>
          <w:p w14:paraId="4315AA85" w14:textId="0447886B" w:rsidR="00893979" w:rsidRPr="000C5309" w:rsidRDefault="00893979" w:rsidP="009F49F2">
            <w:pPr>
              <w:pStyle w:val="Tabletext"/>
              <w:numPr>
                <w:ilvl w:val="0"/>
                <w:numId w:val="87"/>
              </w:numPr>
              <w:ind w:left="454" w:hanging="454"/>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in any other sense, the body politic established by section 7 of the Australian Capital Territory (Self-Government) Act 1988 (Cth).</w:t>
            </w:r>
          </w:p>
        </w:tc>
      </w:tr>
      <w:tr w:rsidR="00E80584" w:rsidRPr="000C5309" w14:paraId="353C213D"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38D8140D" w14:textId="77777777" w:rsidR="00893979" w:rsidRPr="000C5309" w:rsidRDefault="00893979" w:rsidP="00893979">
            <w:pPr>
              <w:rPr>
                <w:color w:val="auto"/>
              </w:rPr>
            </w:pPr>
            <w:r w:rsidRPr="000C5309">
              <w:rPr>
                <w:color w:val="auto"/>
              </w:rPr>
              <w:t>TGA</w:t>
            </w:r>
          </w:p>
        </w:tc>
        <w:tc>
          <w:tcPr>
            <w:tcW w:w="6232" w:type="dxa"/>
            <w:vAlign w:val="top"/>
          </w:tcPr>
          <w:p w14:paraId="54860A0B" w14:textId="77777777" w:rsidR="00893979" w:rsidRPr="000C5309" w:rsidRDefault="00893979"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 xml:space="preserve">The national register of information on training packages, qualifications, accredited courses, units of competency and RTOs located at </w:t>
            </w:r>
            <w:hyperlink r:id="rId92">
              <w:r w:rsidRPr="005F5A1A">
                <w:rPr>
                  <w:rStyle w:val="Hyperlink"/>
                  <w:rFonts w:eastAsiaTheme="minorHAnsi"/>
                  <w:bCs w:val="0"/>
                  <w:szCs w:val="21"/>
                </w:rPr>
                <w:t>training.gov.au</w:t>
              </w:r>
            </w:hyperlink>
            <w:r w:rsidRPr="000C5309">
              <w:rPr>
                <w:color w:val="auto"/>
              </w:rPr>
              <w:t>.</w:t>
            </w:r>
          </w:p>
        </w:tc>
      </w:tr>
      <w:tr w:rsidR="00E80584" w:rsidRPr="000C5309" w14:paraId="2BC89329" w14:textId="77777777" w:rsidTr="001B7AF1">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5ED3E172" w14:textId="77777777" w:rsidR="00893979" w:rsidRPr="000C5309" w:rsidRDefault="00893979" w:rsidP="00893979">
            <w:pPr>
              <w:rPr>
                <w:color w:val="auto"/>
              </w:rPr>
            </w:pPr>
            <w:r w:rsidRPr="000C5309">
              <w:rPr>
                <w:color w:val="auto"/>
              </w:rPr>
              <w:lastRenderedPageBreak/>
              <w:t>Trainee</w:t>
            </w:r>
          </w:p>
        </w:tc>
        <w:tc>
          <w:tcPr>
            <w:tcW w:w="6232" w:type="dxa"/>
            <w:vAlign w:val="top"/>
          </w:tcPr>
          <w:p w14:paraId="017CCCC7" w14:textId="77777777" w:rsidR="00893979" w:rsidRPr="000C5309" w:rsidRDefault="00893979"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Person employed in a recognised traineeship vocation and who has entered into an Australian Apprenticeships Training Contract with their employer.</w:t>
            </w:r>
          </w:p>
        </w:tc>
      </w:tr>
      <w:tr w:rsidR="00E80584" w:rsidRPr="000C5309" w14:paraId="7F717104"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48C24D75" w14:textId="77777777" w:rsidR="00893979" w:rsidRPr="000C5309" w:rsidRDefault="00893979" w:rsidP="00893979">
            <w:pPr>
              <w:rPr>
                <w:color w:val="auto"/>
              </w:rPr>
            </w:pPr>
            <w:r w:rsidRPr="000C5309">
              <w:rPr>
                <w:color w:val="auto"/>
              </w:rPr>
              <w:t>Training Contract</w:t>
            </w:r>
          </w:p>
        </w:tc>
        <w:tc>
          <w:tcPr>
            <w:tcW w:w="6232" w:type="dxa"/>
            <w:vAlign w:val="top"/>
          </w:tcPr>
          <w:p w14:paraId="6122645F" w14:textId="77777777" w:rsidR="00893979" w:rsidRPr="000C5309" w:rsidRDefault="00893979"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See Australian Apprenticeships Training Contract.</w:t>
            </w:r>
          </w:p>
        </w:tc>
      </w:tr>
      <w:tr w:rsidR="00E80584" w:rsidRPr="000C5309" w14:paraId="74336146" w14:textId="77777777" w:rsidTr="001B7AF1">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3E09A4DC" w14:textId="77777777" w:rsidR="00893979" w:rsidRPr="000C5309" w:rsidRDefault="00893979" w:rsidP="00893979">
            <w:pPr>
              <w:rPr>
                <w:color w:val="auto"/>
              </w:rPr>
            </w:pPr>
            <w:r w:rsidRPr="000C5309">
              <w:rPr>
                <w:color w:val="auto"/>
              </w:rPr>
              <w:t>Training Contract Hours</w:t>
            </w:r>
          </w:p>
        </w:tc>
        <w:tc>
          <w:tcPr>
            <w:tcW w:w="6232" w:type="dxa"/>
            <w:vAlign w:val="top"/>
          </w:tcPr>
          <w:p w14:paraId="13064FE3" w14:textId="77777777" w:rsidR="00893979" w:rsidRPr="000C5309" w:rsidRDefault="00893979"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The total combined work and training hours per week, as agreed in the Australian Apprenticeships Training Contract.</w:t>
            </w:r>
          </w:p>
        </w:tc>
      </w:tr>
      <w:tr w:rsidR="00E80584" w:rsidRPr="000C5309" w14:paraId="0DEC1019"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7227A1E7" w14:textId="77777777" w:rsidR="00893979" w:rsidRPr="000C5309" w:rsidRDefault="00893979" w:rsidP="00893979">
            <w:pPr>
              <w:rPr>
                <w:color w:val="auto"/>
              </w:rPr>
            </w:pPr>
            <w:r w:rsidRPr="000C5309">
              <w:rPr>
                <w:color w:val="auto"/>
              </w:rPr>
              <w:t>Training Contract Probationary Period</w:t>
            </w:r>
          </w:p>
        </w:tc>
        <w:tc>
          <w:tcPr>
            <w:tcW w:w="6232" w:type="dxa"/>
            <w:vAlign w:val="top"/>
          </w:tcPr>
          <w:p w14:paraId="757B1546" w14:textId="77777777" w:rsidR="00893979" w:rsidRPr="000C5309" w:rsidRDefault="00893979"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A</w:t>
            </w:r>
            <w:r w:rsidRPr="000C5309">
              <w:rPr>
                <w:color w:val="auto"/>
                <w:spacing w:val="-5"/>
              </w:rPr>
              <w:t xml:space="preserve"> </w:t>
            </w:r>
            <w:r w:rsidRPr="000C5309">
              <w:rPr>
                <w:color w:val="auto"/>
              </w:rPr>
              <w:t>probationary</w:t>
            </w:r>
            <w:r w:rsidRPr="000C5309">
              <w:rPr>
                <w:color w:val="auto"/>
                <w:spacing w:val="-3"/>
              </w:rPr>
              <w:t xml:space="preserve"> </w:t>
            </w:r>
            <w:r w:rsidRPr="000C5309">
              <w:rPr>
                <w:color w:val="auto"/>
              </w:rPr>
              <w:t>period</w:t>
            </w:r>
            <w:r w:rsidRPr="000C5309">
              <w:rPr>
                <w:color w:val="auto"/>
                <w:spacing w:val="-3"/>
              </w:rPr>
              <w:t xml:space="preserve"> </w:t>
            </w:r>
            <w:r w:rsidRPr="000C5309">
              <w:rPr>
                <w:color w:val="auto"/>
              </w:rPr>
              <w:t>is</w:t>
            </w:r>
            <w:r w:rsidRPr="000C5309">
              <w:rPr>
                <w:color w:val="auto"/>
                <w:spacing w:val="-3"/>
              </w:rPr>
              <w:t xml:space="preserve"> </w:t>
            </w:r>
            <w:r w:rsidRPr="000C5309">
              <w:rPr>
                <w:color w:val="auto"/>
              </w:rPr>
              <w:t>a</w:t>
            </w:r>
            <w:r w:rsidRPr="000C5309">
              <w:rPr>
                <w:color w:val="auto"/>
                <w:spacing w:val="-3"/>
              </w:rPr>
              <w:t xml:space="preserve"> </w:t>
            </w:r>
            <w:r w:rsidRPr="000C5309">
              <w:rPr>
                <w:color w:val="auto"/>
              </w:rPr>
              <w:t>period</w:t>
            </w:r>
            <w:r w:rsidRPr="000C5309">
              <w:rPr>
                <w:color w:val="auto"/>
                <w:spacing w:val="-3"/>
              </w:rPr>
              <w:t xml:space="preserve"> </w:t>
            </w:r>
            <w:r w:rsidRPr="000C5309">
              <w:rPr>
                <w:color w:val="auto"/>
              </w:rPr>
              <w:t>of</w:t>
            </w:r>
            <w:r w:rsidRPr="000C5309">
              <w:rPr>
                <w:color w:val="auto"/>
                <w:spacing w:val="-5"/>
              </w:rPr>
              <w:t xml:space="preserve"> </w:t>
            </w:r>
            <w:r w:rsidRPr="000C5309">
              <w:rPr>
                <w:color w:val="auto"/>
              </w:rPr>
              <w:t>time</w:t>
            </w:r>
            <w:r w:rsidRPr="000C5309">
              <w:rPr>
                <w:color w:val="auto"/>
                <w:spacing w:val="-3"/>
              </w:rPr>
              <w:t xml:space="preserve"> </w:t>
            </w:r>
            <w:r w:rsidRPr="000C5309">
              <w:rPr>
                <w:color w:val="auto"/>
              </w:rPr>
              <w:t>after</w:t>
            </w:r>
            <w:r w:rsidRPr="000C5309">
              <w:rPr>
                <w:color w:val="auto"/>
                <w:spacing w:val="-4"/>
              </w:rPr>
              <w:t xml:space="preserve"> </w:t>
            </w:r>
            <w:r w:rsidRPr="000C5309">
              <w:rPr>
                <w:color w:val="auto"/>
              </w:rPr>
              <w:t>the</w:t>
            </w:r>
            <w:r w:rsidRPr="000C5309">
              <w:rPr>
                <w:color w:val="auto"/>
                <w:spacing w:val="-3"/>
              </w:rPr>
              <w:t xml:space="preserve"> </w:t>
            </w:r>
            <w:r w:rsidRPr="000C5309">
              <w:rPr>
                <w:color w:val="auto"/>
              </w:rPr>
              <w:t>training</w:t>
            </w:r>
            <w:r w:rsidRPr="000C5309">
              <w:rPr>
                <w:color w:val="auto"/>
                <w:spacing w:val="-3"/>
              </w:rPr>
              <w:t xml:space="preserve"> </w:t>
            </w:r>
            <w:r w:rsidRPr="000C5309">
              <w:rPr>
                <w:color w:val="auto"/>
              </w:rPr>
              <w:t>contract</w:t>
            </w:r>
            <w:r w:rsidRPr="000C5309">
              <w:rPr>
                <w:color w:val="auto"/>
                <w:spacing w:val="-3"/>
              </w:rPr>
              <w:t xml:space="preserve"> </w:t>
            </w:r>
            <w:r w:rsidRPr="000C5309">
              <w:rPr>
                <w:color w:val="auto"/>
              </w:rPr>
              <w:t>is</w:t>
            </w:r>
            <w:r w:rsidRPr="000C5309">
              <w:rPr>
                <w:color w:val="auto"/>
                <w:spacing w:val="-4"/>
              </w:rPr>
              <w:t xml:space="preserve"> </w:t>
            </w:r>
            <w:r w:rsidRPr="000C5309">
              <w:rPr>
                <w:color w:val="auto"/>
              </w:rPr>
              <w:t xml:space="preserve">signed, which allows either the employer or the apprentice/trainee to terminate the training contract agreement </w:t>
            </w:r>
            <w:r w:rsidRPr="000C5309">
              <w:rPr>
                <w:color w:val="auto"/>
                <w:spacing w:val="-3"/>
              </w:rPr>
              <w:t xml:space="preserve">for </w:t>
            </w:r>
            <w:r w:rsidRPr="000C5309">
              <w:rPr>
                <w:color w:val="auto"/>
              </w:rPr>
              <w:t>any</w:t>
            </w:r>
            <w:r w:rsidRPr="000C5309">
              <w:rPr>
                <w:color w:val="auto"/>
                <w:spacing w:val="-2"/>
              </w:rPr>
              <w:t xml:space="preserve"> </w:t>
            </w:r>
            <w:r w:rsidRPr="000C5309">
              <w:rPr>
                <w:color w:val="auto"/>
              </w:rPr>
              <w:t>reason.</w:t>
            </w:r>
          </w:p>
        </w:tc>
      </w:tr>
      <w:tr w:rsidR="00E80584" w:rsidRPr="000C5309" w14:paraId="59B00751" w14:textId="77777777" w:rsidTr="001B7AF1">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343257B0" w14:textId="77777777" w:rsidR="00893979" w:rsidRPr="000C5309" w:rsidRDefault="00893979" w:rsidP="00893979">
            <w:pPr>
              <w:rPr>
                <w:color w:val="auto"/>
              </w:rPr>
            </w:pPr>
            <w:r w:rsidRPr="000C5309">
              <w:rPr>
                <w:color w:val="auto"/>
              </w:rPr>
              <w:t>Training Initiative</w:t>
            </w:r>
          </w:p>
        </w:tc>
        <w:tc>
          <w:tcPr>
            <w:tcW w:w="6232" w:type="dxa"/>
            <w:vAlign w:val="top"/>
          </w:tcPr>
          <w:p w14:paraId="0A5AD528" w14:textId="77777777" w:rsidR="00893979" w:rsidRPr="000C5309" w:rsidRDefault="00893979"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See ACT Government Training Initiative.</w:t>
            </w:r>
          </w:p>
        </w:tc>
      </w:tr>
      <w:tr w:rsidR="00E80584" w:rsidRPr="000C5309" w14:paraId="68751C1B"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3F15325D" w14:textId="13BAF460" w:rsidR="00AD583F" w:rsidRPr="000C5309" w:rsidRDefault="00AD583F" w:rsidP="00AD583F">
            <w:pPr>
              <w:rPr>
                <w:color w:val="auto"/>
              </w:rPr>
            </w:pPr>
            <w:r w:rsidRPr="000C5309">
              <w:rPr>
                <w:color w:val="auto"/>
              </w:rPr>
              <w:t>Training Initiative Funding Agreement (Agreement)</w:t>
            </w:r>
          </w:p>
        </w:tc>
        <w:tc>
          <w:tcPr>
            <w:tcW w:w="6232" w:type="dxa"/>
            <w:vAlign w:val="top"/>
          </w:tcPr>
          <w:p w14:paraId="2B39EE3B" w14:textId="063DB45C" w:rsidR="00AD583F" w:rsidRPr="000C5309" w:rsidRDefault="00AD583F" w:rsidP="00AD583F">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Contractual arrangement between the ACT Government and RTOs for the delivery of ACT Government training initiatives. RTOs must hold an approved Agreement prior to applying for, and throughout the delivery of, training and/or other services under Training Initiatives in the ACT.</w:t>
            </w:r>
          </w:p>
        </w:tc>
      </w:tr>
      <w:tr w:rsidR="00E80584" w:rsidRPr="000C5309" w14:paraId="66E6774C" w14:textId="77777777" w:rsidTr="001B7AF1">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51159993" w14:textId="77777777" w:rsidR="00893979" w:rsidRPr="000C5309" w:rsidRDefault="00893979" w:rsidP="00893979">
            <w:pPr>
              <w:rPr>
                <w:color w:val="auto"/>
              </w:rPr>
            </w:pPr>
            <w:r w:rsidRPr="000C5309">
              <w:rPr>
                <w:color w:val="auto"/>
              </w:rPr>
              <w:t>Training Mode</w:t>
            </w:r>
          </w:p>
        </w:tc>
        <w:tc>
          <w:tcPr>
            <w:tcW w:w="6232" w:type="dxa"/>
            <w:vAlign w:val="top"/>
          </w:tcPr>
          <w:p w14:paraId="44B16C80" w14:textId="348DD5C0" w:rsidR="00893979" w:rsidRPr="000C5309" w:rsidRDefault="00893979"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 xml:space="preserve">The method used to determine how the training for the unit of competency will be </w:t>
            </w:r>
            <w:r w:rsidR="00942237" w:rsidRPr="000C5309">
              <w:rPr>
                <w:color w:val="auto"/>
              </w:rPr>
              <w:t>predominantly</w:t>
            </w:r>
            <w:r w:rsidR="00235B36" w:rsidRPr="000C5309">
              <w:rPr>
                <w:color w:val="auto"/>
              </w:rPr>
              <w:t xml:space="preserve"> </w:t>
            </w:r>
            <w:r w:rsidRPr="000C5309">
              <w:rPr>
                <w:color w:val="auto"/>
              </w:rPr>
              <w:t>delivered to the student as defined in the training plan.</w:t>
            </w:r>
          </w:p>
          <w:p w14:paraId="659C4B01" w14:textId="37548362" w:rsidR="00893979" w:rsidRPr="000C5309" w:rsidRDefault="00E61401" w:rsidP="00893979">
            <w:pPr>
              <w:cnfStyle w:val="000000000000" w:firstRow="0" w:lastRow="0" w:firstColumn="0" w:lastColumn="0" w:oddVBand="0" w:evenVBand="0" w:oddHBand="0" w:evenHBand="0" w:firstRowFirstColumn="0" w:firstRowLastColumn="0" w:lastRowFirstColumn="0" w:lastRowLastColumn="0"/>
              <w:rPr>
                <w:color w:val="auto"/>
              </w:rPr>
            </w:pPr>
            <w:r>
              <w:rPr>
                <w:color w:val="auto"/>
              </w:rPr>
              <w:t>Training m</w:t>
            </w:r>
            <w:r w:rsidR="00893979" w:rsidRPr="000C5309">
              <w:rPr>
                <w:color w:val="auto"/>
              </w:rPr>
              <w:t>odes include:</w:t>
            </w:r>
          </w:p>
          <w:p w14:paraId="37F663C5" w14:textId="3684D44A" w:rsidR="00893979" w:rsidRPr="00450C98" w:rsidRDefault="00893979" w:rsidP="00450C98">
            <w:pPr>
              <w:numPr>
                <w:ilvl w:val="0"/>
                <w:numId w:val="88"/>
              </w:numPr>
              <w:ind w:left="36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lang w:val="en-US"/>
              </w:rPr>
            </w:pPr>
            <w:r w:rsidRPr="00450C98">
              <w:rPr>
                <w:rFonts w:eastAsia="Times New Roman"/>
                <w:bCs/>
                <w:color w:val="auto"/>
                <w:szCs w:val="20"/>
                <w:lang w:val="en-US"/>
              </w:rPr>
              <w:t>Classroom based- training that takes place away from a person’s job, either off the premises or in a separate training area in the workplace, and usually involves face-to-face teaching.</w:t>
            </w:r>
          </w:p>
          <w:p w14:paraId="025E4075" w14:textId="1410709F" w:rsidR="00893979" w:rsidRPr="00450C98" w:rsidRDefault="00893979" w:rsidP="00450C98">
            <w:pPr>
              <w:numPr>
                <w:ilvl w:val="0"/>
                <w:numId w:val="88"/>
              </w:numPr>
              <w:ind w:left="36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lang w:val="en-US"/>
              </w:rPr>
            </w:pPr>
            <w:r w:rsidRPr="00450C98">
              <w:rPr>
                <w:rFonts w:eastAsia="Times New Roman"/>
                <w:bCs/>
                <w:color w:val="auto"/>
                <w:szCs w:val="20"/>
                <w:lang w:val="en-US"/>
              </w:rPr>
              <w:t>Electronic based- uses electronic media to deliver flexible vocational education and training. It is suited to distance learning and flexible learning, but is also used in face-to-face teaching.</w:t>
            </w:r>
          </w:p>
          <w:p w14:paraId="74DB6B58" w14:textId="3D3A9B9D" w:rsidR="00893979" w:rsidRPr="00450C98" w:rsidRDefault="00893979" w:rsidP="00450C98">
            <w:pPr>
              <w:numPr>
                <w:ilvl w:val="0"/>
                <w:numId w:val="88"/>
              </w:numPr>
              <w:ind w:left="360"/>
              <w:cnfStyle w:val="000000000000" w:firstRow="0" w:lastRow="0" w:firstColumn="0" w:lastColumn="0" w:oddVBand="0" w:evenVBand="0" w:oddHBand="0" w:evenHBand="0" w:firstRowFirstColumn="0" w:firstRowLastColumn="0" w:lastRowFirstColumn="0" w:lastRowLastColumn="0"/>
              <w:rPr>
                <w:rFonts w:eastAsia="Times New Roman"/>
                <w:bCs/>
                <w:color w:val="auto"/>
                <w:szCs w:val="20"/>
                <w:lang w:val="en-US"/>
              </w:rPr>
            </w:pPr>
            <w:r w:rsidRPr="00450C98">
              <w:rPr>
                <w:rFonts w:eastAsia="Times New Roman"/>
                <w:bCs/>
                <w:color w:val="auto"/>
                <w:szCs w:val="20"/>
                <w:lang w:val="en-US"/>
              </w:rPr>
              <w:t>Employment based- is training conducted in the workplace as part of the productive work of the Australian Apprentice. Training may be delivered by the RTO and/or the workplace supervisor. If the workplace supervisor is delivering the training, they must be supported by training materials (and possibly learning materials) provided by the RTO.</w:t>
            </w:r>
          </w:p>
          <w:p w14:paraId="20B1FA92" w14:textId="5DAE6F3F" w:rsidR="00235B36" w:rsidRPr="000C5309" w:rsidRDefault="00893979" w:rsidP="00450C98">
            <w:pPr>
              <w:numPr>
                <w:ilvl w:val="0"/>
                <w:numId w:val="88"/>
              </w:numPr>
              <w:ind w:left="360"/>
              <w:cnfStyle w:val="000000000000" w:firstRow="0" w:lastRow="0" w:firstColumn="0" w:lastColumn="0" w:oddVBand="0" w:evenVBand="0" w:oddHBand="0" w:evenHBand="0" w:firstRowFirstColumn="0" w:firstRowLastColumn="0" w:lastRowFirstColumn="0" w:lastRowLastColumn="0"/>
              <w:rPr>
                <w:color w:val="auto"/>
              </w:rPr>
            </w:pPr>
            <w:r w:rsidRPr="00450C98">
              <w:rPr>
                <w:rFonts w:eastAsia="Times New Roman"/>
                <w:bCs/>
                <w:color w:val="auto"/>
                <w:szCs w:val="20"/>
                <w:lang w:val="en-US"/>
              </w:rPr>
              <w:t>Other – may include distance learning (or self-paced study), which can be undertaken independently and supported by a trainer. It may include e-learning approaches.</w:t>
            </w:r>
          </w:p>
        </w:tc>
      </w:tr>
      <w:tr w:rsidR="00E80584" w:rsidRPr="000C5309" w14:paraId="6A568998"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327B8AA8" w14:textId="77777777" w:rsidR="00893979" w:rsidRPr="000C5309" w:rsidRDefault="00893979" w:rsidP="00893979">
            <w:pPr>
              <w:rPr>
                <w:color w:val="auto"/>
              </w:rPr>
            </w:pPr>
            <w:r w:rsidRPr="000C5309">
              <w:rPr>
                <w:color w:val="auto"/>
              </w:rPr>
              <w:lastRenderedPageBreak/>
              <w:t>Training Package</w:t>
            </w:r>
          </w:p>
        </w:tc>
        <w:tc>
          <w:tcPr>
            <w:tcW w:w="6232" w:type="dxa"/>
            <w:vAlign w:val="top"/>
          </w:tcPr>
          <w:p w14:paraId="48832606" w14:textId="77777777" w:rsidR="00893979" w:rsidRPr="000C5309" w:rsidRDefault="00893979"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Training Packages comprise: units of competency; assessment requirements (associated with each unit of competency); qualifications; and credit arrangements. The endorsed components of the training package form part of the requirements that an RTO must meet under the Standards for Registered Training Organisations. A training package also consists of a non- endorsed, quality assured companion volume/s which contains industry advice to RTOs on different aspects of implementation (</w:t>
            </w:r>
            <w:r w:rsidRPr="000C5309">
              <w:rPr>
                <w:i/>
                <w:color w:val="auto"/>
              </w:rPr>
              <w:t>Standards for Registered Training Organisations (RTOs) 2015</w:t>
            </w:r>
            <w:r w:rsidRPr="000C5309">
              <w:rPr>
                <w:color w:val="auto"/>
              </w:rPr>
              <w:t>).</w:t>
            </w:r>
          </w:p>
        </w:tc>
      </w:tr>
      <w:tr w:rsidR="00E80584" w:rsidRPr="000C5309" w14:paraId="105A6DBD" w14:textId="77777777" w:rsidTr="001B7AF1">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14E98F1F" w14:textId="77777777" w:rsidR="00893979" w:rsidRPr="000C5309" w:rsidRDefault="00893979" w:rsidP="00893979">
            <w:pPr>
              <w:rPr>
                <w:color w:val="auto"/>
              </w:rPr>
            </w:pPr>
            <w:r w:rsidRPr="000C5309">
              <w:rPr>
                <w:color w:val="auto"/>
              </w:rPr>
              <w:t>Training Plan</w:t>
            </w:r>
          </w:p>
        </w:tc>
        <w:tc>
          <w:tcPr>
            <w:tcW w:w="6232" w:type="dxa"/>
            <w:vAlign w:val="top"/>
          </w:tcPr>
          <w:p w14:paraId="5F245840" w14:textId="64599D1E" w:rsidR="00893979" w:rsidRPr="000C5309" w:rsidRDefault="00893979" w:rsidP="003D34FD">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 xml:space="preserve">Documented program of training and assessment for an individual student. It is developed by </w:t>
            </w:r>
            <w:r w:rsidR="003D34FD">
              <w:rPr>
                <w:color w:val="auto"/>
              </w:rPr>
              <w:t>the Training Provider</w:t>
            </w:r>
            <w:r w:rsidRPr="000C5309">
              <w:rPr>
                <w:color w:val="auto"/>
              </w:rPr>
              <w:t xml:space="preserve"> in consultation with the student and, where required by the </w:t>
            </w:r>
            <w:r w:rsidR="003D34FD">
              <w:rPr>
                <w:color w:val="auto"/>
              </w:rPr>
              <w:t>T</w:t>
            </w:r>
            <w:r w:rsidRPr="000C5309">
              <w:rPr>
                <w:color w:val="auto"/>
              </w:rPr>
              <w:t xml:space="preserve">raining </w:t>
            </w:r>
            <w:r w:rsidR="003D34FD">
              <w:rPr>
                <w:color w:val="auto"/>
              </w:rPr>
              <w:t>I</w:t>
            </w:r>
            <w:r w:rsidRPr="000C5309">
              <w:rPr>
                <w:color w:val="auto"/>
              </w:rPr>
              <w:t xml:space="preserve">nitiative, by the employer, as the basis for training and assessing a person undertaking a </w:t>
            </w:r>
            <w:r w:rsidR="003D34FD">
              <w:rPr>
                <w:color w:val="auto"/>
              </w:rPr>
              <w:t>Training Product</w:t>
            </w:r>
            <w:r w:rsidRPr="000C5309">
              <w:rPr>
                <w:color w:val="auto"/>
              </w:rPr>
              <w:t>.</w:t>
            </w:r>
          </w:p>
        </w:tc>
      </w:tr>
      <w:tr w:rsidR="00E80584" w:rsidRPr="000C5309" w14:paraId="564D6D1F"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61DE3FE1" w14:textId="5C10E707" w:rsidR="00893979" w:rsidRPr="000C5309" w:rsidRDefault="00893979" w:rsidP="00893979">
            <w:pPr>
              <w:rPr>
                <w:color w:val="auto"/>
              </w:rPr>
            </w:pPr>
            <w:r w:rsidRPr="000C5309">
              <w:rPr>
                <w:color w:val="auto"/>
              </w:rPr>
              <w:t>Training Product</w:t>
            </w:r>
          </w:p>
        </w:tc>
        <w:tc>
          <w:tcPr>
            <w:tcW w:w="6232" w:type="dxa"/>
            <w:vAlign w:val="top"/>
          </w:tcPr>
          <w:p w14:paraId="05BB8CC2" w14:textId="77777777" w:rsidR="00893979" w:rsidRDefault="00D42CE2"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Pr>
                <w:color w:val="auto"/>
              </w:rPr>
              <w:t>Means AQF qualification, skill set, unit of competency, accredited short course and module.</w:t>
            </w:r>
          </w:p>
          <w:p w14:paraId="2645940D" w14:textId="52B9EBEC" w:rsidR="00D42CE2" w:rsidRPr="000C5309" w:rsidRDefault="00D42CE2"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w:t>
            </w:r>
            <w:r w:rsidRPr="000C5309">
              <w:rPr>
                <w:i/>
                <w:color w:val="auto"/>
              </w:rPr>
              <w:t>Standards for Registered Training Organisations (RTOs) 2015</w:t>
            </w:r>
            <w:r w:rsidRPr="000C5309">
              <w:rPr>
                <w:color w:val="auto"/>
              </w:rPr>
              <w:t>).</w:t>
            </w:r>
          </w:p>
        </w:tc>
      </w:tr>
      <w:tr w:rsidR="00E80584" w:rsidRPr="000C5309" w14:paraId="6C4D0CFF" w14:textId="77777777" w:rsidTr="001B7AF1">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783639FA" w14:textId="59AF38D8" w:rsidR="00A61B89" w:rsidRPr="000C5309" w:rsidRDefault="00A61B89" w:rsidP="00893979">
            <w:pPr>
              <w:rPr>
                <w:color w:val="auto"/>
              </w:rPr>
            </w:pPr>
            <w:r w:rsidRPr="000C5309">
              <w:rPr>
                <w:color w:val="auto"/>
              </w:rPr>
              <w:t>Training Provider</w:t>
            </w:r>
          </w:p>
        </w:tc>
        <w:tc>
          <w:tcPr>
            <w:tcW w:w="6232" w:type="dxa"/>
            <w:vAlign w:val="top"/>
          </w:tcPr>
          <w:p w14:paraId="535B2FFE" w14:textId="6F0C147E" w:rsidR="00A61B89" w:rsidRPr="000C5309" w:rsidRDefault="00A61B89" w:rsidP="00960FA5">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RTO with an approved Training Initiative Funding Agreement</w:t>
            </w:r>
            <w:r w:rsidR="00CA3CAC" w:rsidRPr="000C5309">
              <w:rPr>
                <w:color w:val="auto"/>
              </w:rPr>
              <w:t>.</w:t>
            </w:r>
          </w:p>
        </w:tc>
      </w:tr>
      <w:tr w:rsidR="00E80584" w:rsidRPr="000C5309" w14:paraId="487BADB2"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7830A102" w14:textId="77777777" w:rsidR="00893979" w:rsidRPr="000C5309" w:rsidRDefault="00893979" w:rsidP="00893979">
            <w:pPr>
              <w:rPr>
                <w:color w:val="auto"/>
              </w:rPr>
            </w:pPr>
            <w:r w:rsidRPr="000C5309">
              <w:rPr>
                <w:color w:val="auto"/>
              </w:rPr>
              <w:t>Training Record Book</w:t>
            </w:r>
          </w:p>
        </w:tc>
        <w:tc>
          <w:tcPr>
            <w:tcW w:w="6232" w:type="dxa"/>
            <w:vAlign w:val="top"/>
          </w:tcPr>
          <w:p w14:paraId="7C9DB026" w14:textId="77777777" w:rsidR="00893979" w:rsidRPr="000C5309" w:rsidRDefault="00893979"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spacing w:val="-6"/>
              </w:rPr>
              <w:t xml:space="preserve">Tool </w:t>
            </w:r>
            <w:r w:rsidRPr="000C5309">
              <w:rPr>
                <w:color w:val="auto"/>
              </w:rPr>
              <w:t xml:space="preserve">used </w:t>
            </w:r>
            <w:r w:rsidRPr="000C5309">
              <w:rPr>
                <w:color w:val="auto"/>
                <w:spacing w:val="-3"/>
              </w:rPr>
              <w:t xml:space="preserve">for </w:t>
            </w:r>
            <w:r w:rsidRPr="000C5309">
              <w:rPr>
                <w:color w:val="auto"/>
              </w:rPr>
              <w:t xml:space="preserve">tracking progress. Under an Australian Apprenticeship the </w:t>
            </w:r>
            <w:r w:rsidRPr="000C5309">
              <w:rPr>
                <w:color w:val="auto"/>
                <w:spacing w:val="-4"/>
              </w:rPr>
              <w:t xml:space="preserve">RTO </w:t>
            </w:r>
            <w:r w:rsidRPr="000C5309">
              <w:rPr>
                <w:color w:val="auto"/>
              </w:rPr>
              <w:t xml:space="preserve">has an obligation to provide formal training, and the employer has an obligation to provide training in the workplace (informal training and learning). The purpose of a training </w:t>
            </w:r>
            <w:r w:rsidRPr="000C5309">
              <w:rPr>
                <w:color w:val="auto"/>
                <w:spacing w:val="-3"/>
              </w:rPr>
              <w:t xml:space="preserve">record </w:t>
            </w:r>
            <w:r w:rsidRPr="000C5309">
              <w:rPr>
                <w:color w:val="auto"/>
              </w:rPr>
              <w:t xml:space="preserve">book is to </w:t>
            </w:r>
            <w:r w:rsidRPr="000C5309">
              <w:rPr>
                <w:color w:val="auto"/>
                <w:spacing w:val="-3"/>
              </w:rPr>
              <w:t xml:space="preserve">record </w:t>
            </w:r>
            <w:r w:rsidRPr="000C5309">
              <w:rPr>
                <w:color w:val="auto"/>
              </w:rPr>
              <w:t>this training.</w:t>
            </w:r>
          </w:p>
        </w:tc>
      </w:tr>
      <w:tr w:rsidR="00E80584" w:rsidRPr="000C5309" w14:paraId="0A01EE1A" w14:textId="77777777" w:rsidTr="001B7AF1">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4BC3644C" w14:textId="77777777" w:rsidR="00893979" w:rsidRPr="000C5309" w:rsidRDefault="00893979" w:rsidP="00893979">
            <w:pPr>
              <w:rPr>
                <w:color w:val="auto"/>
              </w:rPr>
            </w:pPr>
            <w:r w:rsidRPr="000C5309">
              <w:rPr>
                <w:color w:val="auto"/>
              </w:rPr>
              <w:t>Transition</w:t>
            </w:r>
          </w:p>
        </w:tc>
        <w:tc>
          <w:tcPr>
            <w:tcW w:w="6232" w:type="dxa"/>
            <w:vAlign w:val="top"/>
          </w:tcPr>
          <w:p w14:paraId="3AD6C519" w14:textId="1DC57D3C" w:rsidR="00893979" w:rsidRPr="000C5309" w:rsidRDefault="00893979"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The 12 months immediately after publication of a replacement training package or Training Product on TGA. Where the transition period is extended by ASQA, the transition must occur within the approved extension timeframe. Includes all actions required to chang</w:t>
            </w:r>
            <w:r w:rsidR="00E80584">
              <w:rPr>
                <w:color w:val="auto"/>
              </w:rPr>
              <w:t xml:space="preserve">e the delivery operations of a Training Provider </w:t>
            </w:r>
            <w:r w:rsidRPr="000C5309">
              <w:rPr>
                <w:color w:val="auto"/>
              </w:rPr>
              <w:t xml:space="preserve">from an existing Training Product to a replacement endorsed or accredited Training Product, including resourcing, registration and </w:t>
            </w:r>
            <w:r w:rsidRPr="000C5309">
              <w:rPr>
                <w:color w:val="auto"/>
                <w:spacing w:val="-3"/>
              </w:rPr>
              <w:t xml:space="preserve">transfer </w:t>
            </w:r>
            <w:r w:rsidRPr="000C5309">
              <w:rPr>
                <w:color w:val="auto"/>
              </w:rPr>
              <w:t xml:space="preserve">of students. </w:t>
            </w:r>
          </w:p>
          <w:p w14:paraId="67963F29" w14:textId="56950777" w:rsidR="00893979" w:rsidRPr="000C5309" w:rsidRDefault="00893979" w:rsidP="00E80584">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 xml:space="preserve">The </w:t>
            </w:r>
            <w:r w:rsidR="00E80584">
              <w:rPr>
                <w:color w:val="auto"/>
                <w:spacing w:val="-4"/>
              </w:rPr>
              <w:t>Training Provider</w:t>
            </w:r>
            <w:r w:rsidRPr="000C5309">
              <w:rPr>
                <w:color w:val="auto"/>
                <w:spacing w:val="-4"/>
              </w:rPr>
              <w:t xml:space="preserve"> </w:t>
            </w:r>
            <w:r w:rsidRPr="000C5309">
              <w:rPr>
                <w:color w:val="auto"/>
              </w:rPr>
              <w:t xml:space="preserve">must </w:t>
            </w:r>
            <w:r w:rsidRPr="000C5309">
              <w:rPr>
                <w:color w:val="auto"/>
                <w:spacing w:val="-3"/>
              </w:rPr>
              <w:t xml:space="preserve">transfer </w:t>
            </w:r>
            <w:r w:rsidRPr="000C5309">
              <w:rPr>
                <w:color w:val="auto"/>
              </w:rPr>
              <w:t xml:space="preserve">continuing students from the superseded Training Product to the replacement qualification as soon as practicable but no later than 12 months from the date of publication of the replacement Training Product or within the approved extension timeframe, unless the student will be genuinely disadvantaged. The </w:t>
            </w:r>
            <w:r w:rsidR="00E80584">
              <w:rPr>
                <w:color w:val="auto"/>
              </w:rPr>
              <w:t>Training Provider</w:t>
            </w:r>
            <w:r w:rsidRPr="000C5309">
              <w:rPr>
                <w:color w:val="auto"/>
              </w:rPr>
              <w:t xml:space="preserve"> must enrol new students in the replacement Training Product as soon as practicable but no later than 12 months from the date of publication of the replacement Training Product on TGA or prior to the expiry of the approved extension timeframe.</w:t>
            </w:r>
          </w:p>
        </w:tc>
      </w:tr>
      <w:tr w:rsidR="00E80584" w:rsidRPr="000C5309" w14:paraId="7EB535BA"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071805A2" w14:textId="77777777" w:rsidR="00893979" w:rsidRPr="000C5309" w:rsidRDefault="00893979" w:rsidP="00893979">
            <w:pPr>
              <w:rPr>
                <w:color w:val="auto"/>
              </w:rPr>
            </w:pPr>
            <w:r w:rsidRPr="000C5309">
              <w:rPr>
                <w:color w:val="auto"/>
              </w:rPr>
              <w:t>Tuition Fee</w:t>
            </w:r>
          </w:p>
        </w:tc>
        <w:tc>
          <w:tcPr>
            <w:tcW w:w="6232" w:type="dxa"/>
            <w:vAlign w:val="top"/>
          </w:tcPr>
          <w:p w14:paraId="3F9CD571" w14:textId="625B3408" w:rsidR="00893979" w:rsidRPr="000C5309" w:rsidRDefault="00893979" w:rsidP="00E80584">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 xml:space="preserve">Contribution towards the cost of training charged by the </w:t>
            </w:r>
            <w:r w:rsidR="00E80584">
              <w:rPr>
                <w:color w:val="auto"/>
              </w:rPr>
              <w:t>Training Provider</w:t>
            </w:r>
            <w:r w:rsidRPr="000C5309">
              <w:rPr>
                <w:color w:val="auto"/>
              </w:rPr>
              <w:t xml:space="preserve"> to the student/ employer.</w:t>
            </w:r>
          </w:p>
        </w:tc>
      </w:tr>
      <w:tr w:rsidR="00E80584" w:rsidRPr="000C5309" w14:paraId="1876AD18" w14:textId="77777777" w:rsidTr="001B7AF1">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08DB0D12" w14:textId="77777777" w:rsidR="00893979" w:rsidRPr="000C5309" w:rsidRDefault="00893979" w:rsidP="00893979">
            <w:pPr>
              <w:rPr>
                <w:color w:val="auto"/>
              </w:rPr>
            </w:pPr>
            <w:r w:rsidRPr="000C5309">
              <w:rPr>
                <w:color w:val="auto"/>
              </w:rPr>
              <w:lastRenderedPageBreak/>
              <w:t>TYIMS</w:t>
            </w:r>
          </w:p>
        </w:tc>
        <w:tc>
          <w:tcPr>
            <w:tcW w:w="6232" w:type="dxa"/>
            <w:vAlign w:val="top"/>
          </w:tcPr>
          <w:p w14:paraId="56911F9D" w14:textId="77777777" w:rsidR="00893979" w:rsidRPr="000C5309" w:rsidRDefault="00893979"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Training and Youth Internet Management System is the key IT support system that tracks Australian Apprentice and employer relationships, determines eligibility for, and makes payments and tracks performance of ANPs.</w:t>
            </w:r>
          </w:p>
        </w:tc>
      </w:tr>
      <w:tr w:rsidR="00E80584" w:rsidRPr="000C5309" w14:paraId="27CFF7EB"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1BDB2A24" w14:textId="77777777" w:rsidR="00893979" w:rsidRPr="000C5309" w:rsidRDefault="00893979" w:rsidP="00893979">
            <w:pPr>
              <w:rPr>
                <w:color w:val="auto"/>
              </w:rPr>
            </w:pPr>
            <w:r w:rsidRPr="000C5309">
              <w:rPr>
                <w:color w:val="auto"/>
              </w:rPr>
              <w:t>Unique student identifier (USI)</w:t>
            </w:r>
          </w:p>
        </w:tc>
        <w:tc>
          <w:tcPr>
            <w:tcW w:w="6232" w:type="dxa"/>
            <w:vAlign w:val="top"/>
          </w:tcPr>
          <w:p w14:paraId="41EC784D" w14:textId="77777777" w:rsidR="00893979" w:rsidRPr="000C5309" w:rsidRDefault="00893979"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 xml:space="preserve">Has the meaning given in the </w:t>
            </w:r>
            <w:r w:rsidRPr="000C5309">
              <w:rPr>
                <w:i/>
                <w:color w:val="auto"/>
              </w:rPr>
              <w:t>Student Identifiers Act 2014</w:t>
            </w:r>
            <w:r w:rsidRPr="000C5309">
              <w:rPr>
                <w:color w:val="auto"/>
              </w:rPr>
              <w:t>.</w:t>
            </w:r>
          </w:p>
        </w:tc>
      </w:tr>
      <w:tr w:rsidR="00E80584" w:rsidRPr="000C5309" w14:paraId="3AE75C32" w14:textId="77777777" w:rsidTr="001B7AF1">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7066B2F5" w14:textId="77777777" w:rsidR="00893979" w:rsidRPr="000C5309" w:rsidRDefault="00893979" w:rsidP="00893979">
            <w:pPr>
              <w:rPr>
                <w:color w:val="auto"/>
              </w:rPr>
            </w:pPr>
            <w:r w:rsidRPr="000C5309">
              <w:rPr>
                <w:color w:val="auto"/>
              </w:rPr>
              <w:t>Unit of Competency</w:t>
            </w:r>
          </w:p>
        </w:tc>
        <w:tc>
          <w:tcPr>
            <w:tcW w:w="6232" w:type="dxa"/>
            <w:vAlign w:val="top"/>
          </w:tcPr>
          <w:p w14:paraId="2EEC50E0" w14:textId="5DBC1A12" w:rsidR="00893979" w:rsidRPr="000C5309" w:rsidRDefault="00893979"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The specification of the standards of performance required in the workplace as defined in a training package (</w:t>
            </w:r>
            <w:r w:rsidRPr="000C5309">
              <w:rPr>
                <w:i/>
                <w:color w:val="auto"/>
              </w:rPr>
              <w:t>Standards for Registered Training Organisations (RTOs) 2015</w:t>
            </w:r>
            <w:r w:rsidRPr="000C5309">
              <w:rPr>
                <w:color w:val="auto"/>
              </w:rPr>
              <w:t>).</w:t>
            </w:r>
          </w:p>
        </w:tc>
      </w:tr>
      <w:tr w:rsidR="00E80584" w:rsidRPr="000C5309" w14:paraId="21E0E7BB"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58C8B431" w14:textId="77777777" w:rsidR="00893979" w:rsidRPr="000C5309" w:rsidRDefault="00893979" w:rsidP="00893979">
            <w:pPr>
              <w:rPr>
                <w:color w:val="auto"/>
              </w:rPr>
            </w:pPr>
            <w:r w:rsidRPr="000C5309">
              <w:rPr>
                <w:color w:val="auto"/>
              </w:rPr>
              <w:t>User Choice</w:t>
            </w:r>
          </w:p>
        </w:tc>
        <w:tc>
          <w:tcPr>
            <w:tcW w:w="6232" w:type="dxa"/>
            <w:vAlign w:val="top"/>
          </w:tcPr>
          <w:p w14:paraId="26B5A753" w14:textId="79E26612" w:rsidR="00893979" w:rsidRPr="000C5309" w:rsidRDefault="00893979"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National funding policy for Australian Apprenticeships promoting choice in training services provided to employers and Australian Apprentices. Under User Choice the STA administers payments to RTOs, as a contribution towards the cost of training.</w:t>
            </w:r>
          </w:p>
        </w:tc>
      </w:tr>
      <w:tr w:rsidR="00E80584" w:rsidRPr="000C5309" w14:paraId="4C8F00AC" w14:textId="77777777" w:rsidTr="001B7AF1">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4C26BCD6" w14:textId="77777777" w:rsidR="00893979" w:rsidRPr="000C5309" w:rsidRDefault="00893979" w:rsidP="00893979">
            <w:pPr>
              <w:rPr>
                <w:color w:val="auto"/>
              </w:rPr>
            </w:pPr>
            <w:r w:rsidRPr="000C5309">
              <w:rPr>
                <w:color w:val="auto"/>
              </w:rPr>
              <w:t>VET</w:t>
            </w:r>
          </w:p>
        </w:tc>
        <w:tc>
          <w:tcPr>
            <w:tcW w:w="6232" w:type="dxa"/>
            <w:vAlign w:val="top"/>
          </w:tcPr>
          <w:p w14:paraId="052737A9" w14:textId="77777777" w:rsidR="00893979" w:rsidRPr="000C5309" w:rsidRDefault="00893979"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Vocational education and training.</w:t>
            </w:r>
          </w:p>
        </w:tc>
      </w:tr>
      <w:tr w:rsidR="00E80584" w:rsidRPr="000C5309" w14:paraId="5E26DEF4"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25199BC1" w14:textId="77777777" w:rsidR="00893979" w:rsidRPr="000C5309" w:rsidRDefault="00893979" w:rsidP="00893979">
            <w:pPr>
              <w:rPr>
                <w:color w:val="auto"/>
              </w:rPr>
            </w:pPr>
            <w:r w:rsidRPr="000C5309">
              <w:rPr>
                <w:color w:val="auto"/>
              </w:rPr>
              <w:t>VET Quality Framework (VQF)</w:t>
            </w:r>
          </w:p>
        </w:tc>
        <w:tc>
          <w:tcPr>
            <w:tcW w:w="6232" w:type="dxa"/>
            <w:vAlign w:val="top"/>
          </w:tcPr>
          <w:p w14:paraId="627909B6" w14:textId="77777777" w:rsidR="00893979" w:rsidRPr="000C5309" w:rsidRDefault="00893979"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Comprises:</w:t>
            </w:r>
          </w:p>
          <w:p w14:paraId="587679B6" w14:textId="77777777" w:rsidR="00893979" w:rsidRPr="000C5309" w:rsidRDefault="00893979" w:rsidP="009F49F2">
            <w:pPr>
              <w:pStyle w:val="Tabletext"/>
              <w:numPr>
                <w:ilvl w:val="0"/>
                <w:numId w:val="67"/>
              </w:numPr>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 xml:space="preserve">the Standards </w:t>
            </w:r>
            <w:r w:rsidRPr="000C5309">
              <w:rPr>
                <w:color w:val="auto"/>
                <w:spacing w:val="-3"/>
              </w:rPr>
              <w:t>for Registered Training</w:t>
            </w:r>
            <w:r w:rsidRPr="000C5309">
              <w:rPr>
                <w:color w:val="auto"/>
                <w:spacing w:val="2"/>
              </w:rPr>
              <w:t xml:space="preserve"> </w:t>
            </w:r>
            <w:r w:rsidRPr="000C5309">
              <w:rPr>
                <w:color w:val="auto"/>
              </w:rPr>
              <w:t>Organisations</w:t>
            </w:r>
          </w:p>
          <w:p w14:paraId="542818DA" w14:textId="77777777" w:rsidR="00893979" w:rsidRPr="000C5309" w:rsidRDefault="00893979" w:rsidP="009F49F2">
            <w:pPr>
              <w:pStyle w:val="Tabletext"/>
              <w:numPr>
                <w:ilvl w:val="0"/>
                <w:numId w:val="67"/>
              </w:numPr>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the Australian Qualifications</w:t>
            </w:r>
            <w:r w:rsidRPr="000C5309">
              <w:rPr>
                <w:color w:val="auto"/>
                <w:spacing w:val="-33"/>
              </w:rPr>
              <w:t xml:space="preserve"> </w:t>
            </w:r>
            <w:r w:rsidRPr="000C5309">
              <w:rPr>
                <w:color w:val="auto"/>
              </w:rPr>
              <w:t>Framework</w:t>
            </w:r>
          </w:p>
          <w:p w14:paraId="214E45F4" w14:textId="77777777" w:rsidR="00893979" w:rsidRPr="000C5309" w:rsidRDefault="00893979" w:rsidP="009F49F2">
            <w:pPr>
              <w:pStyle w:val="Tabletext"/>
              <w:numPr>
                <w:ilvl w:val="0"/>
                <w:numId w:val="67"/>
              </w:numPr>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the</w:t>
            </w:r>
            <w:r w:rsidRPr="000C5309">
              <w:rPr>
                <w:color w:val="auto"/>
                <w:spacing w:val="-9"/>
              </w:rPr>
              <w:t xml:space="preserve"> </w:t>
            </w:r>
            <w:r w:rsidRPr="000C5309">
              <w:rPr>
                <w:color w:val="auto"/>
              </w:rPr>
              <w:t>Fit</w:t>
            </w:r>
            <w:r w:rsidRPr="000C5309">
              <w:rPr>
                <w:color w:val="auto"/>
                <w:spacing w:val="-8"/>
              </w:rPr>
              <w:t xml:space="preserve"> </w:t>
            </w:r>
            <w:r w:rsidRPr="000C5309">
              <w:rPr>
                <w:color w:val="auto"/>
              </w:rPr>
              <w:t>and</w:t>
            </w:r>
            <w:r w:rsidRPr="000C5309">
              <w:rPr>
                <w:color w:val="auto"/>
                <w:spacing w:val="-9"/>
              </w:rPr>
              <w:t xml:space="preserve"> </w:t>
            </w:r>
            <w:r w:rsidRPr="000C5309">
              <w:rPr>
                <w:color w:val="auto"/>
              </w:rPr>
              <w:t>Proper</w:t>
            </w:r>
            <w:r w:rsidRPr="000C5309">
              <w:rPr>
                <w:color w:val="auto"/>
                <w:spacing w:val="-9"/>
              </w:rPr>
              <w:t xml:space="preserve"> </w:t>
            </w:r>
            <w:r w:rsidRPr="000C5309">
              <w:rPr>
                <w:color w:val="auto"/>
              </w:rPr>
              <w:t>Person</w:t>
            </w:r>
            <w:r w:rsidRPr="000C5309">
              <w:rPr>
                <w:color w:val="auto"/>
                <w:spacing w:val="-8"/>
              </w:rPr>
              <w:t xml:space="preserve"> </w:t>
            </w:r>
            <w:r w:rsidRPr="000C5309">
              <w:rPr>
                <w:color w:val="auto"/>
              </w:rPr>
              <w:t>Requirements</w:t>
            </w:r>
          </w:p>
          <w:p w14:paraId="52DE648D" w14:textId="77777777" w:rsidR="00893979" w:rsidRPr="000C5309" w:rsidRDefault="00893979" w:rsidP="009F49F2">
            <w:pPr>
              <w:pStyle w:val="Tabletext"/>
              <w:numPr>
                <w:ilvl w:val="0"/>
                <w:numId w:val="67"/>
              </w:numPr>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the Financial Viability Risk Assessment</w:t>
            </w:r>
            <w:r w:rsidRPr="000C5309">
              <w:rPr>
                <w:color w:val="auto"/>
                <w:spacing w:val="-7"/>
              </w:rPr>
              <w:t xml:space="preserve"> </w:t>
            </w:r>
            <w:r w:rsidRPr="000C5309">
              <w:rPr>
                <w:color w:val="auto"/>
              </w:rPr>
              <w:t>Requirements</w:t>
            </w:r>
          </w:p>
          <w:p w14:paraId="38C456EE" w14:textId="77777777" w:rsidR="00893979" w:rsidRPr="000C5309" w:rsidRDefault="00893979" w:rsidP="009F49F2">
            <w:pPr>
              <w:pStyle w:val="Tabletext"/>
              <w:numPr>
                <w:ilvl w:val="0"/>
                <w:numId w:val="67"/>
              </w:numPr>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the Data Provision</w:t>
            </w:r>
            <w:r w:rsidRPr="000C5309">
              <w:rPr>
                <w:color w:val="auto"/>
                <w:spacing w:val="-2"/>
              </w:rPr>
              <w:t xml:space="preserve"> </w:t>
            </w:r>
            <w:r w:rsidRPr="000C5309">
              <w:rPr>
                <w:color w:val="auto"/>
              </w:rPr>
              <w:t>Requirements.</w:t>
            </w:r>
          </w:p>
          <w:p w14:paraId="5F47BCE7" w14:textId="77777777" w:rsidR="00893979" w:rsidRPr="000C5309" w:rsidRDefault="00893979"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w:t>
            </w:r>
            <w:r w:rsidRPr="005F5A1A">
              <w:rPr>
                <w:i/>
                <w:color w:val="auto"/>
              </w:rPr>
              <w:t>Standards for Registered Training Organisations (RTOs) 2015</w:t>
            </w:r>
            <w:r w:rsidRPr="000C5309">
              <w:rPr>
                <w:color w:val="auto"/>
              </w:rPr>
              <w:t>).</w:t>
            </w:r>
          </w:p>
        </w:tc>
      </w:tr>
      <w:tr w:rsidR="00E80584" w:rsidRPr="000C5309" w14:paraId="060E9108" w14:textId="77777777" w:rsidTr="001B7AF1">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14442C35" w14:textId="77777777" w:rsidR="00893979" w:rsidRPr="000C5309" w:rsidRDefault="00893979" w:rsidP="00893979">
            <w:pPr>
              <w:rPr>
                <w:color w:val="auto"/>
              </w:rPr>
            </w:pPr>
            <w:r w:rsidRPr="000C5309">
              <w:rPr>
                <w:color w:val="auto"/>
              </w:rPr>
              <w:t>Work Experience Placement</w:t>
            </w:r>
          </w:p>
        </w:tc>
        <w:tc>
          <w:tcPr>
            <w:tcW w:w="6232" w:type="dxa"/>
            <w:vAlign w:val="top"/>
          </w:tcPr>
          <w:p w14:paraId="1660A082" w14:textId="77777777" w:rsidR="00893979" w:rsidRPr="000C5309" w:rsidRDefault="00893979" w:rsidP="000B4461">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Period of unpaid work with an employer undertaken by VET students to complement and/or support a course or unit of competency, with supervision provided by the employer, the training provider or both.</w:t>
            </w:r>
          </w:p>
          <w:p w14:paraId="13FA57FF" w14:textId="77777777" w:rsidR="00893979" w:rsidRPr="000C5309" w:rsidRDefault="00893979" w:rsidP="00893979">
            <w:pPr>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Work experience placements funded through a Skilled Capital loading are additional to the industry placements required as part of a training package qualification and are intended to provide additional support for students in the identified categories that attract loadings.</w:t>
            </w:r>
          </w:p>
        </w:tc>
      </w:tr>
      <w:tr w:rsidR="00E80584" w:rsidRPr="000C5309" w14:paraId="6BC14D67" w14:textId="77777777" w:rsidTr="001B7AF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77DE86A4" w14:textId="77777777" w:rsidR="00893979" w:rsidRPr="000C5309" w:rsidRDefault="00893979" w:rsidP="00893979">
            <w:pPr>
              <w:rPr>
                <w:color w:val="auto"/>
              </w:rPr>
            </w:pPr>
            <w:r w:rsidRPr="000C5309">
              <w:rPr>
                <w:color w:val="auto"/>
              </w:rPr>
              <w:t>Wrap Around Services</w:t>
            </w:r>
          </w:p>
        </w:tc>
        <w:tc>
          <w:tcPr>
            <w:tcW w:w="6232" w:type="dxa"/>
            <w:vAlign w:val="top"/>
          </w:tcPr>
          <w:p w14:paraId="2EE03E43" w14:textId="77777777" w:rsidR="00893979" w:rsidRPr="000C5309" w:rsidRDefault="00893979" w:rsidP="000B4461">
            <w:pPr>
              <w:pStyle w:val="Tabletext"/>
              <w:cnfStyle w:val="000000100000" w:firstRow="0" w:lastRow="0" w:firstColumn="0" w:lastColumn="0" w:oddVBand="0" w:evenVBand="0" w:oddHBand="1" w:evenHBand="0" w:firstRowFirstColumn="0" w:firstRowLastColumn="0" w:lastRowFirstColumn="0" w:lastRowLastColumn="0"/>
              <w:rPr>
                <w:color w:val="auto"/>
              </w:rPr>
            </w:pPr>
            <w:r w:rsidRPr="000C5309">
              <w:rPr>
                <w:color w:val="auto"/>
              </w:rPr>
              <w:t>Support</w:t>
            </w:r>
            <w:r w:rsidRPr="000C5309">
              <w:rPr>
                <w:color w:val="auto"/>
                <w:spacing w:val="-4"/>
              </w:rPr>
              <w:t xml:space="preserve"> </w:t>
            </w:r>
            <w:r w:rsidRPr="000C5309">
              <w:rPr>
                <w:color w:val="auto"/>
              </w:rPr>
              <w:t>services</w:t>
            </w:r>
            <w:r w:rsidRPr="000C5309">
              <w:rPr>
                <w:color w:val="auto"/>
                <w:spacing w:val="-4"/>
              </w:rPr>
              <w:t xml:space="preserve"> </w:t>
            </w:r>
            <w:r w:rsidRPr="000C5309">
              <w:rPr>
                <w:color w:val="auto"/>
              </w:rPr>
              <w:t>that</w:t>
            </w:r>
            <w:r w:rsidRPr="000C5309">
              <w:rPr>
                <w:color w:val="auto"/>
                <w:spacing w:val="-4"/>
              </w:rPr>
              <w:t xml:space="preserve"> </w:t>
            </w:r>
            <w:r w:rsidRPr="000C5309">
              <w:rPr>
                <w:color w:val="auto"/>
              </w:rPr>
              <w:t>will</w:t>
            </w:r>
            <w:r w:rsidRPr="000C5309">
              <w:rPr>
                <w:color w:val="auto"/>
                <w:spacing w:val="-4"/>
              </w:rPr>
              <w:t xml:space="preserve"> </w:t>
            </w:r>
            <w:r w:rsidRPr="000C5309">
              <w:rPr>
                <w:color w:val="auto"/>
              </w:rPr>
              <w:t>significantly</w:t>
            </w:r>
            <w:r w:rsidRPr="000C5309">
              <w:rPr>
                <w:color w:val="auto"/>
                <w:spacing w:val="-4"/>
              </w:rPr>
              <w:t xml:space="preserve"> </w:t>
            </w:r>
            <w:r w:rsidRPr="000C5309">
              <w:rPr>
                <w:color w:val="auto"/>
              </w:rPr>
              <w:t>assist</w:t>
            </w:r>
            <w:r w:rsidRPr="000C5309">
              <w:rPr>
                <w:color w:val="auto"/>
                <w:spacing w:val="-4"/>
              </w:rPr>
              <w:t xml:space="preserve"> </w:t>
            </w:r>
            <w:r w:rsidRPr="000C5309">
              <w:rPr>
                <w:color w:val="auto"/>
              </w:rPr>
              <w:t>students</w:t>
            </w:r>
            <w:r w:rsidRPr="000C5309">
              <w:rPr>
                <w:color w:val="auto"/>
                <w:spacing w:val="-4"/>
              </w:rPr>
              <w:t xml:space="preserve"> </w:t>
            </w:r>
            <w:r w:rsidRPr="000C5309">
              <w:rPr>
                <w:color w:val="auto"/>
              </w:rPr>
              <w:t>to</w:t>
            </w:r>
            <w:r w:rsidRPr="000C5309">
              <w:rPr>
                <w:color w:val="auto"/>
                <w:spacing w:val="-5"/>
              </w:rPr>
              <w:t xml:space="preserve"> </w:t>
            </w:r>
            <w:r w:rsidRPr="000C5309">
              <w:rPr>
                <w:color w:val="auto"/>
              </w:rPr>
              <w:t>remain</w:t>
            </w:r>
            <w:r w:rsidRPr="000C5309">
              <w:rPr>
                <w:color w:val="auto"/>
                <w:spacing w:val="-5"/>
              </w:rPr>
              <w:t xml:space="preserve"> </w:t>
            </w:r>
            <w:r w:rsidRPr="000C5309">
              <w:rPr>
                <w:color w:val="auto"/>
              </w:rPr>
              <w:t>engaged</w:t>
            </w:r>
            <w:r w:rsidRPr="000C5309">
              <w:rPr>
                <w:color w:val="auto"/>
                <w:spacing w:val="-5"/>
              </w:rPr>
              <w:t xml:space="preserve"> </w:t>
            </w:r>
            <w:r w:rsidRPr="000C5309">
              <w:rPr>
                <w:color w:val="auto"/>
              </w:rPr>
              <w:t>in the</w:t>
            </w:r>
            <w:r w:rsidRPr="000C5309">
              <w:rPr>
                <w:color w:val="auto"/>
                <w:spacing w:val="-5"/>
              </w:rPr>
              <w:t xml:space="preserve"> </w:t>
            </w:r>
            <w:r w:rsidRPr="000C5309">
              <w:rPr>
                <w:color w:val="auto"/>
              </w:rPr>
              <w:t>training</w:t>
            </w:r>
            <w:r w:rsidRPr="000C5309">
              <w:rPr>
                <w:color w:val="auto"/>
                <w:spacing w:val="-5"/>
              </w:rPr>
              <w:t xml:space="preserve"> </w:t>
            </w:r>
            <w:r w:rsidRPr="000C5309">
              <w:rPr>
                <w:color w:val="auto"/>
              </w:rPr>
              <w:t>process</w:t>
            </w:r>
            <w:r w:rsidRPr="000C5309">
              <w:rPr>
                <w:color w:val="auto"/>
                <w:spacing w:val="-5"/>
              </w:rPr>
              <w:t xml:space="preserve"> </w:t>
            </w:r>
            <w:r w:rsidRPr="000C5309">
              <w:rPr>
                <w:color w:val="auto"/>
              </w:rPr>
              <w:t>and</w:t>
            </w:r>
            <w:r w:rsidRPr="000C5309">
              <w:rPr>
                <w:color w:val="auto"/>
                <w:spacing w:val="-5"/>
              </w:rPr>
              <w:t xml:space="preserve"> </w:t>
            </w:r>
            <w:r w:rsidRPr="000C5309">
              <w:rPr>
                <w:color w:val="auto"/>
              </w:rPr>
              <w:t>to</w:t>
            </w:r>
            <w:r w:rsidRPr="000C5309">
              <w:rPr>
                <w:color w:val="auto"/>
                <w:spacing w:val="-6"/>
              </w:rPr>
              <w:t xml:space="preserve"> </w:t>
            </w:r>
            <w:r w:rsidRPr="000C5309">
              <w:rPr>
                <w:color w:val="auto"/>
              </w:rPr>
              <w:t>successfully</w:t>
            </w:r>
            <w:r w:rsidRPr="000C5309">
              <w:rPr>
                <w:color w:val="auto"/>
                <w:spacing w:val="-4"/>
              </w:rPr>
              <w:t xml:space="preserve"> </w:t>
            </w:r>
            <w:r w:rsidRPr="000C5309">
              <w:rPr>
                <w:color w:val="auto"/>
              </w:rPr>
              <w:t>progress</w:t>
            </w:r>
            <w:r w:rsidRPr="000C5309">
              <w:rPr>
                <w:color w:val="auto"/>
                <w:spacing w:val="-6"/>
              </w:rPr>
              <w:t xml:space="preserve"> </w:t>
            </w:r>
            <w:r w:rsidRPr="000C5309">
              <w:rPr>
                <w:color w:val="auto"/>
              </w:rPr>
              <w:t>to</w:t>
            </w:r>
            <w:r w:rsidRPr="000C5309">
              <w:rPr>
                <w:color w:val="auto"/>
                <w:spacing w:val="-6"/>
              </w:rPr>
              <w:t xml:space="preserve"> </w:t>
            </w:r>
            <w:r w:rsidRPr="000C5309">
              <w:rPr>
                <w:color w:val="auto"/>
              </w:rPr>
              <w:t>further</w:t>
            </w:r>
            <w:r w:rsidRPr="000C5309">
              <w:rPr>
                <w:color w:val="auto"/>
                <w:spacing w:val="-4"/>
              </w:rPr>
              <w:t xml:space="preserve"> </w:t>
            </w:r>
            <w:r w:rsidRPr="000C5309">
              <w:rPr>
                <w:color w:val="auto"/>
              </w:rPr>
              <w:t>training</w:t>
            </w:r>
            <w:r w:rsidRPr="000C5309">
              <w:rPr>
                <w:color w:val="auto"/>
                <w:spacing w:val="-5"/>
              </w:rPr>
              <w:t xml:space="preserve"> </w:t>
            </w:r>
            <w:r w:rsidRPr="000C5309">
              <w:rPr>
                <w:color w:val="auto"/>
              </w:rPr>
              <w:t>and/or employment.</w:t>
            </w:r>
          </w:p>
        </w:tc>
      </w:tr>
      <w:tr w:rsidR="00E80584" w:rsidRPr="000C5309" w14:paraId="455FB074" w14:textId="77777777" w:rsidTr="001B7AF1">
        <w:trPr>
          <w:cantSplit/>
        </w:trPr>
        <w:tc>
          <w:tcPr>
            <w:cnfStyle w:val="001000000000" w:firstRow="0" w:lastRow="0" w:firstColumn="1" w:lastColumn="0" w:oddVBand="0" w:evenVBand="0" w:oddHBand="0" w:evenHBand="0" w:firstRowFirstColumn="0" w:firstRowLastColumn="0" w:lastRowFirstColumn="0" w:lastRowLastColumn="0"/>
            <w:tcW w:w="3119" w:type="dxa"/>
            <w:vAlign w:val="top"/>
          </w:tcPr>
          <w:p w14:paraId="71C36A0B" w14:textId="77777777" w:rsidR="00893979" w:rsidRPr="000C5309" w:rsidRDefault="00893979" w:rsidP="00893979">
            <w:pPr>
              <w:rPr>
                <w:color w:val="auto"/>
              </w:rPr>
            </w:pPr>
            <w:r w:rsidRPr="000C5309">
              <w:rPr>
                <w:color w:val="auto"/>
              </w:rPr>
              <w:t>Youth at risk</w:t>
            </w:r>
          </w:p>
        </w:tc>
        <w:tc>
          <w:tcPr>
            <w:tcW w:w="6232" w:type="dxa"/>
            <w:vAlign w:val="top"/>
          </w:tcPr>
          <w:p w14:paraId="70C80B20" w14:textId="77777777" w:rsidR="00893979" w:rsidRPr="000C5309" w:rsidRDefault="00893979" w:rsidP="00BA2DC5">
            <w:pPr>
              <w:pStyle w:val="Tabletext"/>
              <w:cnfStyle w:val="000000000000" w:firstRow="0" w:lastRow="0" w:firstColumn="0" w:lastColumn="0" w:oddVBand="0" w:evenVBand="0" w:oddHBand="0" w:evenHBand="0" w:firstRowFirstColumn="0" w:firstRowLastColumn="0" w:lastRowFirstColumn="0" w:lastRowLastColumn="0"/>
              <w:rPr>
                <w:color w:val="auto"/>
              </w:rPr>
            </w:pPr>
            <w:r w:rsidRPr="000C5309">
              <w:rPr>
                <w:color w:val="auto"/>
              </w:rPr>
              <w:t>A young person aged between 15 and 24 years of age who is at risk of disengaging from education and employment.</w:t>
            </w:r>
          </w:p>
        </w:tc>
      </w:tr>
    </w:tbl>
    <w:p w14:paraId="0A4706B2" w14:textId="34918438" w:rsidR="003F2855" w:rsidRDefault="003F2855" w:rsidP="003F2855">
      <w:pPr>
        <w:pStyle w:val="Heading3"/>
        <w:numPr>
          <w:ilvl w:val="0"/>
          <w:numId w:val="0"/>
        </w:numPr>
        <w:spacing w:before="241"/>
        <w:rPr>
          <w:rFonts w:ascii="Montserrat"/>
          <w:color w:val="auto"/>
        </w:rPr>
      </w:pPr>
    </w:p>
    <w:p w14:paraId="49C6A449" w14:textId="26E5D7BE" w:rsidR="0044323D" w:rsidRDefault="003F2855">
      <w:pPr>
        <w:spacing w:before="0" w:line="276" w:lineRule="auto"/>
        <w:rPr>
          <w:rFonts w:ascii="Montserrat"/>
          <w:color w:val="auto"/>
        </w:rPr>
      </w:pPr>
      <w:r>
        <w:rPr>
          <w:rFonts w:ascii="Montserrat"/>
          <w:color w:val="auto"/>
        </w:rPr>
        <w:br w:type="page"/>
      </w:r>
      <w:r w:rsidR="0044323D">
        <w:rPr>
          <w:rFonts w:ascii="Montserrat"/>
          <w:color w:val="auto"/>
        </w:rPr>
        <w:lastRenderedPageBreak/>
        <w:br w:type="page"/>
      </w:r>
    </w:p>
    <w:p w14:paraId="5A925DFA" w14:textId="77777777" w:rsidR="003F2855" w:rsidRDefault="003F2855">
      <w:pPr>
        <w:spacing w:before="0" w:line="276" w:lineRule="auto"/>
        <w:rPr>
          <w:rFonts w:ascii="Montserrat" w:hAnsi="Source Sans Pro SemiBold"/>
          <w:color w:val="auto"/>
          <w:sz w:val="32"/>
          <w:szCs w:val="28"/>
        </w:rPr>
      </w:pPr>
    </w:p>
    <w:p w14:paraId="64997309" w14:textId="7CAC500B" w:rsidR="003F2855" w:rsidRDefault="003F2855" w:rsidP="003F2855">
      <w:r>
        <w:rPr>
          <w:noProof/>
        </w:rPr>
        <w:drawing>
          <wp:anchor distT="0" distB="0" distL="114300" distR="114300" simplePos="0" relativeHeight="251793408" behindDoc="1" locked="0" layoutInCell="1" allowOverlap="1" wp14:anchorId="15527E36" wp14:editId="184EBCDA">
            <wp:simplePos x="0" y="0"/>
            <wp:positionH relativeFrom="page">
              <wp:posOffset>-49662</wp:posOffset>
            </wp:positionH>
            <wp:positionV relativeFrom="page">
              <wp:posOffset>-37465</wp:posOffset>
            </wp:positionV>
            <wp:extent cx="7610591" cy="10765303"/>
            <wp:effectExtent l="0" t="0" r="9525" b="0"/>
            <wp:wrapNone/>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ts ACT-cover background.jpg"/>
                    <pic:cNvPicPr>
                      <a:picLocks noChangeAspect="1" noChangeArrowheads="1"/>
                    </pic:cNvPicPr>
                  </pic:nvPicPr>
                  <pic:blipFill>
                    <a:blip r:embed="rId93" cstate="print">
                      <a:extLst>
                        <a:ext uri="{28A0092B-C50C-407E-A947-70E740481C1C}">
                          <a14:useLocalDpi xmlns:a14="http://schemas.microsoft.com/office/drawing/2010/main" val="0"/>
                        </a:ext>
                      </a:extLst>
                    </a:blip>
                    <a:stretch>
                      <a:fillRect/>
                    </a:stretch>
                  </pic:blipFill>
                  <pic:spPr bwMode="auto">
                    <a:xfrm>
                      <a:off x="0" y="0"/>
                      <a:ext cx="7610591" cy="10765303"/>
                    </a:xfrm>
                    <a:prstGeom prst="rect">
                      <a:avLst/>
                    </a:prstGeom>
                    <a:noFill/>
                  </pic:spPr>
                </pic:pic>
              </a:graphicData>
            </a:graphic>
            <wp14:sizeRelH relativeFrom="margin">
              <wp14:pctWidth>0</wp14:pctWidth>
            </wp14:sizeRelH>
            <wp14:sizeRelV relativeFrom="margin">
              <wp14:pctHeight>0</wp14:pctHeight>
            </wp14:sizeRelV>
          </wp:anchor>
        </w:drawing>
      </w:r>
    </w:p>
    <w:p w14:paraId="6DDF1D66" w14:textId="24A22D30" w:rsidR="003F2855" w:rsidRDefault="003F2855" w:rsidP="003F2855"/>
    <w:p w14:paraId="2377B8EF" w14:textId="346DF3A3" w:rsidR="003F2855" w:rsidRDefault="003F2855" w:rsidP="003F2855"/>
    <w:p w14:paraId="42FE6B70" w14:textId="77777777" w:rsidR="003F2855" w:rsidRDefault="003F2855" w:rsidP="003F2855"/>
    <w:p w14:paraId="0C9D764F" w14:textId="77777777" w:rsidR="003F2855" w:rsidRDefault="003F2855" w:rsidP="003F2855"/>
    <w:p w14:paraId="0FD078AA" w14:textId="77777777" w:rsidR="003F2855" w:rsidRDefault="003F2855" w:rsidP="003F2855"/>
    <w:p w14:paraId="4BB1BB91" w14:textId="77777777" w:rsidR="003F2855" w:rsidRDefault="003F2855" w:rsidP="003F2855"/>
    <w:p w14:paraId="7C759126" w14:textId="5EB3E0CC" w:rsidR="003F2855" w:rsidRDefault="003F2855" w:rsidP="003F2855"/>
    <w:p w14:paraId="454E5916" w14:textId="5D0DE4D6" w:rsidR="003F2855" w:rsidRDefault="003F2855" w:rsidP="003F2855"/>
    <w:p w14:paraId="69BC8B9D" w14:textId="465CCFB4" w:rsidR="003F2855" w:rsidRDefault="003F2855" w:rsidP="003F2855"/>
    <w:p w14:paraId="0144F216" w14:textId="1DDE6EF9" w:rsidR="003F2855" w:rsidRDefault="003F2855" w:rsidP="003F2855"/>
    <w:p w14:paraId="4D07E69F" w14:textId="30C8DA5E" w:rsidR="003F2855" w:rsidRDefault="003F2855" w:rsidP="003F2855"/>
    <w:p w14:paraId="356C6D86" w14:textId="246E1F84" w:rsidR="003F2855" w:rsidRDefault="00471A42" w:rsidP="003F2855">
      <w:r>
        <w:rPr>
          <w:noProof/>
        </w:rPr>
        <w:drawing>
          <wp:anchor distT="0" distB="0" distL="114300" distR="114300" simplePos="0" relativeHeight="251807744" behindDoc="0" locked="0" layoutInCell="1" allowOverlap="1" wp14:anchorId="0B8FEF44" wp14:editId="55145F20">
            <wp:simplePos x="0" y="0"/>
            <wp:positionH relativeFrom="column">
              <wp:posOffset>3643630</wp:posOffset>
            </wp:positionH>
            <wp:positionV relativeFrom="paragraph">
              <wp:posOffset>17145</wp:posOffset>
            </wp:positionV>
            <wp:extent cx="4753610" cy="4926330"/>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Cog---Mechanic.png"/>
                    <pic:cNvPicPr/>
                  </pic:nvPicPr>
                  <pic:blipFill rotWithShape="1">
                    <a:blip r:embed="rId94" cstate="print">
                      <a:extLst>
                        <a:ext uri="{28A0092B-C50C-407E-A947-70E740481C1C}">
                          <a14:useLocalDpi xmlns:a14="http://schemas.microsoft.com/office/drawing/2010/main" val="0"/>
                        </a:ext>
                      </a:extLst>
                    </a:blip>
                    <a:srcRect l="11851" t="19600" r="22750" b="32485"/>
                    <a:stretch/>
                  </pic:blipFill>
                  <pic:spPr bwMode="auto">
                    <a:xfrm>
                      <a:off x="0" y="0"/>
                      <a:ext cx="4753610" cy="49263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BB26C3F" w14:textId="289B310A" w:rsidR="003F2855" w:rsidRDefault="003F2855" w:rsidP="003F2855"/>
    <w:p w14:paraId="26EF7A11" w14:textId="1F5743AA" w:rsidR="003F2855" w:rsidRDefault="003F2855" w:rsidP="003F2855"/>
    <w:p w14:paraId="4C2A9519" w14:textId="5AA9BDB3" w:rsidR="003F2855" w:rsidRDefault="003F2855" w:rsidP="003F2855"/>
    <w:p w14:paraId="18A6BF65" w14:textId="3621756E" w:rsidR="003F2855" w:rsidRDefault="003F2855" w:rsidP="003F2855">
      <w:r>
        <w:rPr>
          <w:noProof/>
        </w:rPr>
        <w:drawing>
          <wp:anchor distT="0" distB="0" distL="114300" distR="114300" simplePos="0" relativeHeight="251792384" behindDoc="0" locked="0" layoutInCell="1" allowOverlap="1" wp14:anchorId="5977E9CE" wp14:editId="67837C3D">
            <wp:simplePos x="0" y="0"/>
            <wp:positionH relativeFrom="margin">
              <wp:posOffset>-269957</wp:posOffset>
            </wp:positionH>
            <wp:positionV relativeFrom="page">
              <wp:posOffset>5730635</wp:posOffset>
            </wp:positionV>
            <wp:extent cx="1413510" cy="721995"/>
            <wp:effectExtent l="0" t="0" r="0" b="1905"/>
            <wp:wrapSquare wrapText="bothSides"/>
            <wp:docPr id="8" name="Picture 4" descr="ACT Government logo" title="ACT Governmen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CTGov_inline_black.wmf"/>
                    <pic:cNvPicPr>
                      <a:picLocks noChangeAspect="1" noChangeArrowheads="1"/>
                    </pic:cNvPicPr>
                  </pic:nvPicPr>
                  <pic:blipFill>
                    <a:blip r:embed="rId95" cstate="print"/>
                    <a:stretch>
                      <a:fillRect/>
                    </a:stretch>
                  </pic:blipFill>
                  <pic:spPr bwMode="auto">
                    <a:xfrm>
                      <a:off x="0" y="0"/>
                      <a:ext cx="1413510" cy="721995"/>
                    </a:xfrm>
                    <a:prstGeom prst="rect">
                      <a:avLst/>
                    </a:prstGeom>
                    <a:noFill/>
                  </pic:spPr>
                </pic:pic>
              </a:graphicData>
            </a:graphic>
          </wp:anchor>
        </w:drawing>
      </w:r>
    </w:p>
    <w:p w14:paraId="50093AF7" w14:textId="7C03BAC8" w:rsidR="003F2855" w:rsidRDefault="003F2855" w:rsidP="003F2855"/>
    <w:p w14:paraId="0D27F531" w14:textId="77777777" w:rsidR="003F2855" w:rsidRDefault="003F2855" w:rsidP="003F2855"/>
    <w:p w14:paraId="704B68A7" w14:textId="77777777" w:rsidR="003F2855" w:rsidRDefault="003F2855" w:rsidP="003F2855">
      <w:pPr>
        <w:pStyle w:val="Heading3"/>
        <w:numPr>
          <w:ilvl w:val="0"/>
          <w:numId w:val="0"/>
        </w:numPr>
        <w:spacing w:before="241"/>
        <w:rPr>
          <w:rFonts w:ascii="Montserrat"/>
          <w:color w:val="FFFFFF" w:themeColor="background1"/>
          <w:sz w:val="24"/>
        </w:rPr>
      </w:pPr>
    </w:p>
    <w:p w14:paraId="3A4215B0" w14:textId="77777777" w:rsidR="003F2855" w:rsidRDefault="003F2855" w:rsidP="003F2855">
      <w:pPr>
        <w:pStyle w:val="Heading3"/>
        <w:numPr>
          <w:ilvl w:val="0"/>
          <w:numId w:val="0"/>
        </w:numPr>
        <w:spacing w:before="241"/>
        <w:rPr>
          <w:rFonts w:ascii="Montserrat"/>
          <w:color w:val="FFFFFF" w:themeColor="background1"/>
          <w:sz w:val="24"/>
        </w:rPr>
      </w:pPr>
    </w:p>
    <w:p w14:paraId="1446DF80" w14:textId="77777777" w:rsidR="003F2855" w:rsidRDefault="003F2855" w:rsidP="003F2855">
      <w:pPr>
        <w:pStyle w:val="Heading3"/>
        <w:numPr>
          <w:ilvl w:val="0"/>
          <w:numId w:val="0"/>
        </w:numPr>
        <w:spacing w:before="241"/>
        <w:rPr>
          <w:rFonts w:ascii="Montserrat"/>
          <w:color w:val="FFFFFF" w:themeColor="background1"/>
          <w:sz w:val="24"/>
        </w:rPr>
      </w:pPr>
    </w:p>
    <w:p w14:paraId="7A3D20DA" w14:textId="61D88080" w:rsidR="003F2855" w:rsidRPr="003F2855" w:rsidRDefault="003F2855" w:rsidP="003F2855">
      <w:pPr>
        <w:pStyle w:val="Heading3"/>
        <w:numPr>
          <w:ilvl w:val="0"/>
          <w:numId w:val="0"/>
        </w:numPr>
        <w:spacing w:before="241"/>
        <w:ind w:left="-426"/>
        <w:rPr>
          <w:rFonts w:ascii="Montserrat"/>
          <w:color w:val="FFFFFF" w:themeColor="background1"/>
          <w:sz w:val="24"/>
        </w:rPr>
      </w:pPr>
      <w:bookmarkStart w:id="71" w:name="_Toc12635992"/>
      <w:r w:rsidRPr="003F2855">
        <w:rPr>
          <w:rFonts w:ascii="Montserrat"/>
          <w:color w:val="FFFFFF" w:themeColor="background1"/>
          <w:sz w:val="24"/>
        </w:rPr>
        <w:t>Skills Canberra</w:t>
      </w:r>
      <w:bookmarkEnd w:id="71"/>
    </w:p>
    <w:p w14:paraId="0301264A" w14:textId="26D2009C" w:rsidR="00F7233B" w:rsidRPr="003F2855" w:rsidRDefault="003F2855" w:rsidP="003F2855">
      <w:pPr>
        <w:spacing w:before="216" w:line="204" w:lineRule="auto"/>
        <w:ind w:left="-426" w:right="4536"/>
        <w:rPr>
          <w:color w:val="auto"/>
        </w:rPr>
      </w:pPr>
      <w:r w:rsidRPr="003F2855">
        <w:rPr>
          <w:rFonts w:ascii="Montserrat"/>
          <w:color w:val="FFFFFF" w:themeColor="background1"/>
          <w:sz w:val="24"/>
        </w:rPr>
        <w:t>Chief Minister, Treasury</w:t>
      </w:r>
      <w:r>
        <w:rPr>
          <w:rFonts w:ascii="Montserrat"/>
          <w:color w:val="FFFFFF" w:themeColor="background1"/>
          <w:sz w:val="24"/>
        </w:rPr>
        <w:t xml:space="preserve"> and</w:t>
      </w:r>
      <w:r>
        <w:rPr>
          <w:rFonts w:ascii="Montserrat"/>
          <w:color w:val="FFFFFF" w:themeColor="background1"/>
          <w:sz w:val="24"/>
        </w:rPr>
        <w:br/>
      </w:r>
      <w:r w:rsidRPr="003F2855">
        <w:rPr>
          <w:rFonts w:ascii="Montserrat"/>
          <w:color w:val="FFFFFF" w:themeColor="background1"/>
          <w:sz w:val="24"/>
        </w:rPr>
        <w:t>Economic Development</w:t>
      </w:r>
      <w:r>
        <w:rPr>
          <w:rFonts w:ascii="Montserrat"/>
          <w:color w:val="FFFFFF" w:themeColor="background1"/>
          <w:sz w:val="24"/>
        </w:rPr>
        <w:t xml:space="preserve"> </w:t>
      </w:r>
      <w:r w:rsidRPr="003F2855">
        <w:rPr>
          <w:rFonts w:ascii="Montserrat"/>
          <w:color w:val="FFFFFF" w:themeColor="background1"/>
          <w:sz w:val="24"/>
        </w:rPr>
        <w:t>Directorate</w:t>
      </w:r>
    </w:p>
    <w:p w14:paraId="5E2697AF" w14:textId="234C94B2" w:rsidR="00632F54" w:rsidRPr="004340E4" w:rsidRDefault="005115E8" w:rsidP="001F5B54">
      <w:pPr>
        <w:ind w:left="119"/>
      </w:pPr>
      <w:bookmarkStart w:id="72" w:name="_Toc531764365"/>
      <w:bookmarkStart w:id="73" w:name="_Toc531764483"/>
      <w:bookmarkStart w:id="74" w:name="_Toc531764854"/>
      <w:bookmarkStart w:id="75" w:name="_Toc531765535"/>
      <w:bookmarkStart w:id="76" w:name="_Toc531766500"/>
      <w:r>
        <w:rPr>
          <w:noProof/>
        </w:rPr>
        <mc:AlternateContent>
          <mc:Choice Requires="wps">
            <w:drawing>
              <wp:anchor distT="0" distB="0" distL="114300" distR="114300" simplePos="0" relativeHeight="251661312" behindDoc="0" locked="0" layoutInCell="1" allowOverlap="1" wp14:anchorId="4739E18A" wp14:editId="4BF136DF">
                <wp:simplePos x="0" y="0"/>
                <wp:positionH relativeFrom="column">
                  <wp:posOffset>0</wp:posOffset>
                </wp:positionH>
                <wp:positionV relativeFrom="page">
                  <wp:posOffset>9001125</wp:posOffset>
                </wp:positionV>
                <wp:extent cx="3439795" cy="916940"/>
                <wp:effectExtent l="0" t="0" r="3175" b="0"/>
                <wp:wrapNone/>
                <wp:docPr id="1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39795" cy="916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F53B2" w14:textId="2CA8FB2F" w:rsidR="00E40204" w:rsidRPr="003D4DBC" w:rsidRDefault="00E40204" w:rsidP="000016B9">
                            <w:pPr>
                              <w:pStyle w:val="Intro"/>
                              <w:rPr>
                                <w:color w:val="FFFFFF" w:themeColor="background1"/>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739E18A" id="Text Box 7" o:spid="_x0000_s1027" type="#_x0000_t202" style="position:absolute;left:0;text-align:left;margin-left:0;margin-top:708.75pt;width:270.85pt;height:72.2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" filled="f" stroked="f">
                <v:textbox style="mso-fit-shape-to-text:t">
                  <w:txbxContent>
                    <w:p w14:paraId="254F53B2" w14:textId="2CA8FB2F" w:rsidR="00E40204" w:rsidRPr="003D4DBC" w:rsidRDefault="00E40204" w:rsidP="000016B9">
                      <w:pPr>
                        <w:pStyle w:val="Intro"/>
                        <w:rPr>
                          <w:color w:val="FFFFFF" w:themeColor="background1"/>
                        </w:rPr>
                      </w:pPr>
                    </w:p>
                  </w:txbxContent>
                </v:textbox>
                <w10:wrap anchory="page"/>
              </v:shape>
            </w:pict>
          </mc:Fallback>
        </mc:AlternateContent>
      </w:r>
      <w:bookmarkEnd w:id="72"/>
      <w:bookmarkEnd w:id="73"/>
      <w:bookmarkEnd w:id="74"/>
      <w:bookmarkEnd w:id="75"/>
      <w:bookmarkEnd w:id="76"/>
    </w:p>
    <w:sectPr w:rsidR="00632F54" w:rsidRPr="004340E4" w:rsidSect="003F548C">
      <w:footerReference w:type="default" r:id="rId96"/>
      <w:pgSz w:w="11906" w:h="16838" w:code="9"/>
      <w:pgMar w:top="1304" w:right="1418" w:bottom="1134" w:left="1418" w:header="567" w:footer="335"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AFC8F5B" w14:textId="77777777" w:rsidR="00E40204" w:rsidRDefault="00E40204" w:rsidP="00665B9F">
      <w:pPr>
        <w:spacing w:after="0" w:line="240" w:lineRule="auto"/>
      </w:pPr>
      <w:r>
        <w:separator/>
      </w:r>
    </w:p>
  </w:endnote>
  <w:endnote w:type="continuationSeparator" w:id="0">
    <w:p w14:paraId="7A2F4F8D" w14:textId="77777777" w:rsidR="00E40204" w:rsidRDefault="00E40204" w:rsidP="00665B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ource Sans Pro Light">
    <w:panose1 w:val="020B0403030403020204"/>
    <w:charset w:val="00"/>
    <w:family w:val="swiss"/>
    <w:pitch w:val="variable"/>
    <w:sig w:usb0="600002F7" w:usb1="02000001" w:usb2="00000000" w:usb3="00000000" w:csb0="0000019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Montserrat Light">
    <w:panose1 w:val="00000400000000000000"/>
    <w:charset w:val="00"/>
    <w:family w:val="auto"/>
    <w:pitch w:val="variable"/>
    <w:sig w:usb0="2000020F" w:usb1="00000003" w:usb2="00000000" w:usb3="00000000" w:csb0="00000197" w:csb1="00000000"/>
  </w:font>
  <w:font w:name="Montserrat Medium">
    <w:panose1 w:val="00000600000000000000"/>
    <w:charset w:val="00"/>
    <w:family w:val="auto"/>
    <w:pitch w:val="variable"/>
    <w:sig w:usb0="2000020F" w:usb1="00000003" w:usb2="00000000" w:usb3="00000000" w:csb0="00000197" w:csb1="00000000"/>
  </w:font>
  <w:font w:name="Source Sans Pro SemiBold">
    <w:panose1 w:val="020B0603030403020204"/>
    <w:charset w:val="00"/>
    <w:family w:val="swiss"/>
    <w:pitch w:val="variable"/>
    <w:sig w:usb0="600002F7" w:usb1="02000001" w:usb2="00000000" w:usb3="00000000" w:csb0="0000019F" w:csb1="00000000"/>
  </w:font>
  <w:font w:name="Source Sans Pro Black">
    <w:panose1 w:val="020B0803030403020204"/>
    <w:charset w:val="00"/>
    <w:family w:val="swiss"/>
    <w:pitch w:val="variable"/>
    <w:sig w:usb0="600002F7" w:usb1="02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Source Sans Pro">
    <w:panose1 w:val="020B0503030403020204"/>
    <w:charset w:val="00"/>
    <w:family w:val="swiss"/>
    <w:pitch w:val="variable"/>
    <w:sig w:usb0="600002F7" w:usb1="02000001"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ontserrat ExtraBold">
    <w:panose1 w:val="00000900000000000000"/>
    <w:charset w:val="00"/>
    <w:family w:val="auto"/>
    <w:pitch w:val="variable"/>
    <w:sig w:usb0="2000020F" w:usb1="00000003" w:usb2="00000000" w:usb3="00000000" w:csb0="00000197" w:csb1="00000000"/>
  </w:font>
  <w:font w:name="Montserrat">
    <w:panose1 w:val="00000500000000000000"/>
    <w:charset w:val="00"/>
    <w:family w:val="auto"/>
    <w:pitch w:val="variable"/>
    <w:sig w:usb0="2000020F" w:usb1="00000003" w:usb2="00000000" w:usb3="00000000" w:csb0="00000197"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C7CF0A" w14:textId="209624A8" w:rsidR="00E40204" w:rsidRPr="007B16F5" w:rsidRDefault="00E40204" w:rsidP="00CD3BEC">
    <w:pPr>
      <w:pStyle w:val="Intro"/>
      <w:tabs>
        <w:tab w:val="right" w:pos="8789"/>
        <w:tab w:val="right" w:pos="9070"/>
      </w:tabs>
      <w:spacing w:after="0" w:line="240" w:lineRule="auto"/>
      <w:rPr>
        <w:color w:val="auto"/>
        <w:sz w:val="16"/>
        <w:szCs w:val="16"/>
      </w:rPr>
    </w:pPr>
    <w:r w:rsidRPr="007B16F5">
      <w:rPr>
        <w:noProof/>
        <w:color w:val="auto"/>
      </w:rPr>
      <mc:AlternateContent>
        <mc:Choice Requires="wps">
          <w:drawing>
            <wp:anchor distT="0" distB="0" distL="114300" distR="114300" simplePos="0" relativeHeight="251659264" behindDoc="1" locked="0" layoutInCell="1" allowOverlap="1" wp14:anchorId="0CEE77A2" wp14:editId="5CF011A4">
              <wp:simplePos x="0" y="0"/>
              <wp:positionH relativeFrom="page">
                <wp:posOffset>23495</wp:posOffset>
              </wp:positionH>
              <wp:positionV relativeFrom="bottomMargin">
                <wp:posOffset>164284</wp:posOffset>
              </wp:positionV>
              <wp:extent cx="4785755" cy="380011"/>
              <wp:effectExtent l="0" t="0" r="0" b="1270"/>
              <wp:wrapNone/>
              <wp:docPr id="72" name="Rectangle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85755" cy="380011"/>
                      </a:xfrm>
                      <a:prstGeom prst="rect">
                        <a:avLst/>
                      </a:prstGeom>
                      <a:solidFill>
                        <a:srgbClr val="E9E9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6490E0" id="Rectangle 72" o:spid="_x0000_s1026" style="position:absolute;margin-left:1.85pt;margin-top:12.95pt;width:376.85pt;height:29.9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" fillcolor="#e9e9ea" stroked="f">
              <w10:wrap anchorx="page" anchory="margin"/>
            </v:rect>
          </w:pict>
        </mc:Fallback>
      </mc:AlternateContent>
    </w:r>
    <w:r w:rsidRPr="007B16F5">
      <w:rPr>
        <w:color w:val="auto"/>
        <w:sz w:val="16"/>
        <w:szCs w:val="16"/>
      </w:rPr>
      <w:t>ACT Standards Compliance Guide for Australian Apprenticeships - Version 4.0</w:t>
    </w:r>
    <w:r w:rsidRPr="007B16F5">
      <w:rPr>
        <w:color w:val="auto"/>
        <w:sz w:val="16"/>
        <w:szCs w:val="16"/>
      </w:rPr>
      <w:tab/>
    </w:r>
    <w:r w:rsidRPr="007B16F5">
      <w:rPr>
        <w:color w:val="auto"/>
        <w:sz w:val="16"/>
        <w:szCs w:val="16"/>
      </w:rPr>
      <w:fldChar w:fldCharType="begin"/>
    </w:r>
    <w:r w:rsidRPr="007B16F5">
      <w:rPr>
        <w:color w:val="auto"/>
        <w:sz w:val="16"/>
        <w:szCs w:val="16"/>
      </w:rPr>
      <w:instrText xml:space="preserve"> PAGE   \* MERGEFORMAT </w:instrText>
    </w:r>
    <w:r w:rsidRPr="007B16F5">
      <w:rPr>
        <w:color w:val="auto"/>
        <w:sz w:val="16"/>
        <w:szCs w:val="16"/>
      </w:rPr>
      <w:fldChar w:fldCharType="separate"/>
    </w:r>
    <w:r w:rsidR="00FD110E">
      <w:rPr>
        <w:noProof/>
        <w:color w:val="auto"/>
        <w:sz w:val="16"/>
        <w:szCs w:val="16"/>
      </w:rPr>
      <w:t>2</w:t>
    </w:r>
    <w:r w:rsidRPr="007B16F5">
      <w:rPr>
        <w:color w:val="auto"/>
        <w:sz w:val="16"/>
        <w:szCs w:val="16"/>
      </w:rPr>
      <w:fldChar w:fldCharType="end"/>
    </w:r>
  </w:p>
  <w:p w14:paraId="61BD0B09" w14:textId="7FE573BD" w:rsidR="00E40204" w:rsidRPr="007B16F5" w:rsidRDefault="00E40204" w:rsidP="00CD3BEC">
    <w:pPr>
      <w:pStyle w:val="Intro"/>
      <w:tabs>
        <w:tab w:val="right" w:pos="8789"/>
        <w:tab w:val="right" w:pos="9070"/>
      </w:tabs>
      <w:spacing w:before="0" w:after="240" w:line="240" w:lineRule="auto"/>
      <w:rPr>
        <w:color w:val="auto"/>
        <w:sz w:val="16"/>
        <w:szCs w:val="16"/>
      </w:rPr>
    </w:pPr>
    <w:r w:rsidRPr="007B16F5">
      <w:rPr>
        <w:color w:val="auto"/>
        <w:sz w:val="16"/>
        <w:szCs w:val="16"/>
      </w:rPr>
      <w:t>Published 1 July 2019</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828838" w14:textId="06C39903" w:rsidR="00E40204" w:rsidRPr="007B16F5" w:rsidRDefault="002A107A" w:rsidP="00CD3BEC">
    <w:pPr>
      <w:pStyle w:val="Intro"/>
      <w:tabs>
        <w:tab w:val="right" w:pos="8789"/>
        <w:tab w:val="right" w:pos="9070"/>
      </w:tabs>
      <w:spacing w:after="0" w:line="240" w:lineRule="auto"/>
      <w:rPr>
        <w:color w:val="auto"/>
        <w:sz w:val="16"/>
        <w:szCs w:val="16"/>
      </w:rPr>
    </w:pPr>
    <w:r w:rsidRPr="007B16F5">
      <w:rPr>
        <w:noProof/>
        <w:color w:val="auto"/>
      </w:rPr>
      <mc:AlternateContent>
        <mc:Choice Requires="wps">
          <w:drawing>
            <wp:anchor distT="0" distB="0" distL="114300" distR="114300" simplePos="0" relativeHeight="251661312" behindDoc="1" locked="0" layoutInCell="1" allowOverlap="1" wp14:anchorId="7240269B" wp14:editId="4805DED1">
              <wp:simplePos x="0" y="0"/>
              <wp:positionH relativeFrom="page">
                <wp:posOffset>0</wp:posOffset>
              </wp:positionH>
              <wp:positionV relativeFrom="bottomMargin">
                <wp:posOffset>216648</wp:posOffset>
              </wp:positionV>
              <wp:extent cx="4785755" cy="288471"/>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85755" cy="288471"/>
                      </a:xfrm>
                      <a:prstGeom prst="rect">
                        <a:avLst/>
                      </a:prstGeom>
                      <a:solidFill>
                        <a:srgbClr val="E9E9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592780" id="Rectangle 73" o:spid="_x0000_s1026" style="position:absolute;margin-left:0;margin-top:17.05pt;width:376.85pt;height:22.7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" fillcolor="#e9e9ea" stroked="f">
              <w10:wrap anchorx="page" anchory="margin"/>
            </v:rect>
          </w:pict>
        </mc:Fallback>
      </mc:AlternateContent>
    </w:r>
    <w:r w:rsidR="00E40204" w:rsidRPr="007B16F5">
      <w:rPr>
        <w:color w:val="auto"/>
        <w:sz w:val="16"/>
        <w:szCs w:val="16"/>
      </w:rPr>
      <w:t>ACT Standards Compliance Guide for Australian Apprenticeships - Version 4.0</w:t>
    </w:r>
    <w:r w:rsidR="00E40204" w:rsidRPr="007B16F5">
      <w:rPr>
        <w:color w:val="auto"/>
        <w:sz w:val="16"/>
        <w:szCs w:val="16"/>
      </w:rPr>
      <w:tab/>
    </w:r>
    <w:r w:rsidR="00E40204" w:rsidRPr="007B16F5">
      <w:rPr>
        <w:color w:val="auto"/>
        <w:sz w:val="16"/>
        <w:szCs w:val="16"/>
      </w:rPr>
      <w:fldChar w:fldCharType="begin"/>
    </w:r>
    <w:r w:rsidR="00E40204" w:rsidRPr="007B16F5">
      <w:rPr>
        <w:color w:val="auto"/>
        <w:sz w:val="16"/>
        <w:szCs w:val="16"/>
      </w:rPr>
      <w:instrText xml:space="preserve"> PAGE   \* MERGEFORMAT </w:instrText>
    </w:r>
    <w:r w:rsidR="00E40204" w:rsidRPr="007B16F5">
      <w:rPr>
        <w:color w:val="auto"/>
        <w:sz w:val="16"/>
        <w:szCs w:val="16"/>
      </w:rPr>
      <w:fldChar w:fldCharType="separate"/>
    </w:r>
    <w:r w:rsidR="00FD110E">
      <w:rPr>
        <w:noProof/>
        <w:color w:val="auto"/>
        <w:sz w:val="16"/>
        <w:szCs w:val="16"/>
      </w:rPr>
      <w:t>10</w:t>
    </w:r>
    <w:r w:rsidR="00E40204" w:rsidRPr="007B16F5">
      <w:rPr>
        <w:color w:val="auto"/>
        <w:sz w:val="16"/>
        <w:szCs w:val="16"/>
      </w:rPr>
      <w:fldChar w:fldCharType="end"/>
    </w:r>
  </w:p>
  <w:p w14:paraId="76B0A894" w14:textId="326C7B51" w:rsidR="00E40204" w:rsidRPr="007B16F5" w:rsidRDefault="00E40204" w:rsidP="00CD3BEC">
    <w:pPr>
      <w:pStyle w:val="Intro"/>
      <w:tabs>
        <w:tab w:val="right" w:pos="8789"/>
        <w:tab w:val="right" w:pos="9070"/>
      </w:tabs>
      <w:spacing w:before="0" w:after="240" w:line="240" w:lineRule="auto"/>
      <w:rPr>
        <w:color w:val="auto"/>
        <w:sz w:val="16"/>
        <w:szCs w:val="16"/>
      </w:rPr>
    </w:pPr>
    <w:r w:rsidRPr="007B16F5">
      <w:rPr>
        <w:color w:val="auto"/>
        <w:sz w:val="16"/>
        <w:szCs w:val="16"/>
      </w:rPr>
      <w:t>Published 1 July 2019</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1978D9" w14:textId="77777777" w:rsidR="002A107A" w:rsidRPr="007B16F5" w:rsidRDefault="002A107A" w:rsidP="00CD3BEC">
    <w:pPr>
      <w:pStyle w:val="Intro"/>
      <w:tabs>
        <w:tab w:val="right" w:pos="8789"/>
        <w:tab w:val="right" w:pos="9070"/>
      </w:tabs>
      <w:spacing w:after="0" w:line="240" w:lineRule="auto"/>
      <w:rPr>
        <w:color w:val="auto"/>
        <w:sz w:val="16"/>
        <w:szCs w:val="16"/>
      </w:rPr>
    </w:pPr>
    <w:r w:rsidRPr="007B16F5">
      <w:rPr>
        <w:noProof/>
        <w:color w:val="auto"/>
      </w:rPr>
      <mc:AlternateContent>
        <mc:Choice Requires="wps">
          <w:drawing>
            <wp:anchor distT="0" distB="0" distL="114300" distR="114300" simplePos="0" relativeHeight="251663360" behindDoc="1" locked="0" layoutInCell="1" allowOverlap="1" wp14:anchorId="15CB3A8E" wp14:editId="309225A4">
              <wp:simplePos x="0" y="0"/>
              <wp:positionH relativeFrom="page">
                <wp:posOffset>0</wp:posOffset>
              </wp:positionH>
              <wp:positionV relativeFrom="bottomMargin">
                <wp:posOffset>87516</wp:posOffset>
              </wp:positionV>
              <wp:extent cx="4785755" cy="288471"/>
              <wp:effectExtent l="0" t="0" r="0" b="0"/>
              <wp:wrapNone/>
              <wp:docPr id="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85755" cy="288471"/>
                      </a:xfrm>
                      <a:prstGeom prst="rect">
                        <a:avLst/>
                      </a:prstGeom>
                      <a:solidFill>
                        <a:srgbClr val="E9E9E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113B00" id="Rectangle 6" o:spid="_x0000_s1026" style="position:absolute;margin-left:0;margin-top:6.9pt;width:376.85pt;height:22.7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" fillcolor="#e9e9ea" stroked="f">
              <w10:wrap anchorx="page" anchory="margin"/>
            </v:rect>
          </w:pict>
        </mc:Fallback>
      </mc:AlternateContent>
    </w:r>
    <w:r w:rsidRPr="007B16F5">
      <w:rPr>
        <w:color w:val="auto"/>
        <w:sz w:val="16"/>
        <w:szCs w:val="16"/>
      </w:rPr>
      <w:t>ACT Standards Compliance Guide for Australian Apprenticeships - Version 4.0</w:t>
    </w:r>
    <w:r w:rsidRPr="007B16F5">
      <w:rPr>
        <w:color w:val="auto"/>
        <w:sz w:val="16"/>
        <w:szCs w:val="16"/>
      </w:rPr>
      <w:tab/>
    </w:r>
    <w:r w:rsidRPr="007B16F5">
      <w:rPr>
        <w:color w:val="auto"/>
        <w:sz w:val="16"/>
        <w:szCs w:val="16"/>
      </w:rPr>
      <w:fldChar w:fldCharType="begin"/>
    </w:r>
    <w:r w:rsidRPr="007B16F5">
      <w:rPr>
        <w:color w:val="auto"/>
        <w:sz w:val="16"/>
        <w:szCs w:val="16"/>
      </w:rPr>
      <w:instrText xml:space="preserve"> PAGE   \* MERGEFORMAT </w:instrText>
    </w:r>
    <w:r w:rsidRPr="007B16F5">
      <w:rPr>
        <w:color w:val="auto"/>
        <w:sz w:val="16"/>
        <w:szCs w:val="16"/>
      </w:rPr>
      <w:fldChar w:fldCharType="separate"/>
    </w:r>
    <w:r w:rsidR="00FD110E">
      <w:rPr>
        <w:noProof/>
        <w:color w:val="auto"/>
        <w:sz w:val="16"/>
        <w:szCs w:val="16"/>
      </w:rPr>
      <w:t>12</w:t>
    </w:r>
    <w:r w:rsidRPr="007B16F5">
      <w:rPr>
        <w:color w:val="auto"/>
        <w:sz w:val="16"/>
        <w:szCs w:val="16"/>
      </w:rPr>
      <w:fldChar w:fldCharType="end"/>
    </w:r>
  </w:p>
  <w:p w14:paraId="5A3DF41F" w14:textId="77777777" w:rsidR="002A107A" w:rsidRPr="007B16F5" w:rsidRDefault="002A107A" w:rsidP="00CD3BEC">
    <w:pPr>
      <w:pStyle w:val="Intro"/>
      <w:tabs>
        <w:tab w:val="right" w:pos="8789"/>
        <w:tab w:val="right" w:pos="9070"/>
      </w:tabs>
      <w:spacing w:before="0" w:after="240" w:line="240" w:lineRule="auto"/>
      <w:rPr>
        <w:color w:val="auto"/>
        <w:sz w:val="16"/>
        <w:szCs w:val="16"/>
      </w:rPr>
    </w:pPr>
    <w:r w:rsidRPr="007B16F5">
      <w:rPr>
        <w:color w:val="auto"/>
        <w:sz w:val="16"/>
        <w:szCs w:val="16"/>
      </w:rPr>
      <w:t>Published 1 July 2019</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2B0DD88" w14:textId="77777777" w:rsidR="00E40204" w:rsidRDefault="00E40204" w:rsidP="00665B9F">
      <w:pPr>
        <w:spacing w:after="0" w:line="240" w:lineRule="auto"/>
      </w:pPr>
      <w:r>
        <w:separator/>
      </w:r>
    </w:p>
  </w:footnote>
  <w:footnote w:type="continuationSeparator" w:id="0">
    <w:p w14:paraId="4A135DFD" w14:textId="77777777" w:rsidR="00E40204" w:rsidRDefault="00E40204" w:rsidP="00665B9F">
      <w:pPr>
        <w:spacing w:after="0" w:line="240" w:lineRule="auto"/>
      </w:pPr>
      <w:r>
        <w:continuationSeparator/>
      </w:r>
    </w:p>
  </w:footnote>
  <w:footnote w:id="1">
    <w:p w14:paraId="626895F0" w14:textId="6768DEBE" w:rsidR="00E40204" w:rsidRDefault="00E40204">
      <w:pPr>
        <w:pStyle w:val="FootnoteText"/>
      </w:pPr>
      <w:r>
        <w:rPr>
          <w:rStyle w:val="FootnoteReference"/>
        </w:rPr>
        <w:footnoteRef/>
      </w:r>
      <w:r>
        <w:t xml:space="preserve">  </w:t>
      </w:r>
      <w:r w:rsidRPr="009D7AB0">
        <w:rPr>
          <w:i/>
          <w:sz w:val="18"/>
        </w:rPr>
        <w:t>Subject to eligibility requirements. Refer Part C: Guidelines</w:t>
      </w:r>
      <w:r>
        <w:rPr>
          <w:i/>
          <w:sz w:val="18"/>
        </w:rPr>
        <w:t xml:space="preserve"> for Australian Apprenticeships (</w:t>
      </w:r>
      <w:r w:rsidRPr="009D7AB0">
        <w:rPr>
          <w:i/>
          <w:sz w:val="18"/>
        </w:rPr>
        <w:t xml:space="preserve"> Australian Apprenticeships eligibility</w:t>
      </w:r>
      <w:r>
        <w:rPr>
          <w:i/>
          <w:sz w:val="18"/>
        </w:rPr>
        <w:t>)</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04B6373A"/>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3404A8"/>
    <w:multiLevelType w:val="hybridMultilevel"/>
    <w:tmpl w:val="AB1C014C"/>
    <w:lvl w:ilvl="0" w:tplc="C0A87824">
      <w:start w:val="1"/>
      <w:numFmt w:val="lowerLetter"/>
      <w:lvlText w:val="%1)"/>
      <w:lvlJc w:val="left"/>
      <w:pPr>
        <w:ind w:left="36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15:restartNumberingAfterBreak="0">
    <w:nsid w:val="048A5575"/>
    <w:multiLevelType w:val="multilevel"/>
    <w:tmpl w:val="805E14B2"/>
    <w:lvl w:ilvl="0">
      <w:start w:val="1"/>
      <w:numFmt w:val="decimal"/>
      <w:suff w:val="space"/>
      <w:lvlText w:val="%1."/>
      <w:lvlJc w:val="left"/>
      <w:pPr>
        <w:ind w:left="357" w:hanging="357"/>
      </w:pPr>
      <w:rPr>
        <w:rFonts w:hint="default"/>
      </w:rPr>
    </w:lvl>
    <w:lvl w:ilvl="1">
      <w:start w:val="1"/>
      <w:numFmt w:val="decimal"/>
      <w:suff w:val="space"/>
      <w:lvlText w:val="%1.%2."/>
      <w:lvlJc w:val="left"/>
      <w:pPr>
        <w:ind w:left="357" w:hanging="357"/>
      </w:pPr>
      <w:rPr>
        <w:rFonts w:hint="default"/>
      </w:rPr>
    </w:lvl>
    <w:lvl w:ilvl="2">
      <w:start w:val="1"/>
      <w:numFmt w:val="decimal"/>
      <w:lvlRestart w:val="0"/>
      <w:pStyle w:val="Heading3"/>
      <w:suff w:val="nothing"/>
      <w:lvlText w:val="%1.%2.%3."/>
      <w:lvlJc w:val="left"/>
      <w:pPr>
        <w:ind w:left="357" w:hanging="357"/>
      </w:pPr>
      <w:rPr>
        <w:rFonts w:hint="default"/>
      </w:rPr>
    </w:lvl>
    <w:lvl w:ilvl="3">
      <w:start w:val="1"/>
      <w:numFmt w:val="decimal"/>
      <w:lvlRestart w:val="0"/>
      <w:pStyle w:val="Heading4"/>
      <w:suff w:val="space"/>
      <w:lvlText w:val="%1.%2.%3.%4."/>
      <w:lvlJc w:val="left"/>
      <w:pPr>
        <w:ind w:left="357" w:hanging="357"/>
      </w:pPr>
      <w:rPr>
        <w:rFonts w:hint="default"/>
      </w:rPr>
    </w:lvl>
    <w:lvl w:ilvl="4">
      <w:start w:val="1"/>
      <w:numFmt w:val="decimal"/>
      <w:suff w:val="space"/>
      <w:lvlText w:val="%1.%2.%3.%4.%5."/>
      <w:lvlJc w:val="left"/>
      <w:pPr>
        <w:ind w:left="357" w:hanging="357"/>
      </w:pPr>
      <w:rPr>
        <w:rFonts w:hint="default"/>
      </w:rPr>
    </w:lvl>
    <w:lvl w:ilvl="5">
      <w:start w:val="1"/>
      <w:numFmt w:val="decimal"/>
      <w:suff w:val="space"/>
      <w:lvlText w:val="%1.%2.%3.%4.%5.%6."/>
      <w:lvlJc w:val="left"/>
      <w:pPr>
        <w:ind w:left="357" w:hanging="357"/>
      </w:pPr>
      <w:rPr>
        <w:rFonts w:hint="default"/>
      </w:rPr>
    </w:lvl>
    <w:lvl w:ilvl="6">
      <w:start w:val="1"/>
      <w:numFmt w:val="decimal"/>
      <w:suff w:val="space"/>
      <w:lvlText w:val="%1.%2.%3.%4.%5.%6.%7."/>
      <w:lvlJc w:val="left"/>
      <w:pPr>
        <w:ind w:left="357" w:hanging="357"/>
      </w:pPr>
      <w:rPr>
        <w:rFonts w:hint="default"/>
      </w:rPr>
    </w:lvl>
    <w:lvl w:ilvl="7">
      <w:start w:val="1"/>
      <w:numFmt w:val="decimal"/>
      <w:suff w:val="space"/>
      <w:lvlText w:val="%1.%2.%3.%4.%5.%6.%7.%8."/>
      <w:lvlJc w:val="left"/>
      <w:pPr>
        <w:ind w:left="357" w:hanging="357"/>
      </w:pPr>
      <w:rPr>
        <w:rFonts w:hint="default"/>
      </w:rPr>
    </w:lvl>
    <w:lvl w:ilvl="8">
      <w:start w:val="1"/>
      <w:numFmt w:val="decimal"/>
      <w:suff w:val="space"/>
      <w:lvlText w:val="%1.%2.%3.%4.%5.%6.%7.%8.%9."/>
      <w:lvlJc w:val="left"/>
      <w:pPr>
        <w:ind w:left="357" w:hanging="357"/>
      </w:pPr>
      <w:rPr>
        <w:rFonts w:hint="default"/>
      </w:rPr>
    </w:lvl>
  </w:abstractNum>
  <w:abstractNum w:abstractNumId="3" w15:restartNumberingAfterBreak="0">
    <w:nsid w:val="06F23069"/>
    <w:multiLevelType w:val="hybridMultilevel"/>
    <w:tmpl w:val="C7FCAEF2"/>
    <w:lvl w:ilvl="0" w:tplc="C0A87824">
      <w:start w:val="1"/>
      <w:numFmt w:val="lowerLetter"/>
      <w:lvlText w:val="%1)"/>
      <w:lvlJc w:val="left"/>
      <w:pPr>
        <w:ind w:left="36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15:restartNumberingAfterBreak="0">
    <w:nsid w:val="084D1EBF"/>
    <w:multiLevelType w:val="hybridMultilevel"/>
    <w:tmpl w:val="1722DF90"/>
    <w:lvl w:ilvl="0" w:tplc="0C090017">
      <w:start w:val="1"/>
      <w:numFmt w:val="lowerLetter"/>
      <w:lvlText w:val="%1)"/>
      <w:lvlJc w:val="left"/>
      <w:pPr>
        <w:ind w:left="360" w:hanging="360"/>
      </w:pPr>
    </w:lvl>
    <w:lvl w:ilvl="1" w:tplc="0C090019">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5" w15:restartNumberingAfterBreak="0">
    <w:nsid w:val="088E6C6D"/>
    <w:multiLevelType w:val="hybridMultilevel"/>
    <w:tmpl w:val="C0061AFE"/>
    <w:lvl w:ilvl="0" w:tplc="0C090017">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 w15:restartNumberingAfterBreak="0">
    <w:nsid w:val="0C33320A"/>
    <w:multiLevelType w:val="hybridMultilevel"/>
    <w:tmpl w:val="11BA5148"/>
    <w:lvl w:ilvl="0" w:tplc="9EA80D70">
      <w:start w:val="1"/>
      <w:numFmt w:val="lowerLetter"/>
      <w:pStyle w:val="Bullet4Alpha"/>
      <w:lvlText w:val="%1."/>
      <w:lvlJc w:val="left"/>
      <w:pPr>
        <w:ind w:left="846" w:hanging="360"/>
      </w:pPr>
      <w:rPr>
        <w:rFonts w:ascii="Source Sans Pro Light" w:eastAsiaTheme="minorHAnsi" w:hAnsi="Source Sans Pro Light" w:cs="Times New Roman"/>
      </w:rPr>
    </w:lvl>
    <w:lvl w:ilvl="1" w:tplc="0C090019" w:tentative="1">
      <w:start w:val="1"/>
      <w:numFmt w:val="lowerLetter"/>
      <w:lvlText w:val="%2."/>
      <w:lvlJc w:val="left"/>
      <w:pPr>
        <w:ind w:left="1566" w:hanging="360"/>
      </w:pPr>
    </w:lvl>
    <w:lvl w:ilvl="2" w:tplc="0C09001B" w:tentative="1">
      <w:start w:val="1"/>
      <w:numFmt w:val="lowerRoman"/>
      <w:lvlText w:val="%3."/>
      <w:lvlJc w:val="right"/>
      <w:pPr>
        <w:ind w:left="2286" w:hanging="180"/>
      </w:pPr>
    </w:lvl>
    <w:lvl w:ilvl="3" w:tplc="0C09000F" w:tentative="1">
      <w:start w:val="1"/>
      <w:numFmt w:val="decimal"/>
      <w:lvlText w:val="%4."/>
      <w:lvlJc w:val="left"/>
      <w:pPr>
        <w:ind w:left="3006" w:hanging="360"/>
      </w:pPr>
    </w:lvl>
    <w:lvl w:ilvl="4" w:tplc="0C090019" w:tentative="1">
      <w:start w:val="1"/>
      <w:numFmt w:val="lowerLetter"/>
      <w:lvlText w:val="%5."/>
      <w:lvlJc w:val="left"/>
      <w:pPr>
        <w:ind w:left="3726" w:hanging="360"/>
      </w:pPr>
    </w:lvl>
    <w:lvl w:ilvl="5" w:tplc="0C09001B" w:tentative="1">
      <w:start w:val="1"/>
      <w:numFmt w:val="lowerRoman"/>
      <w:lvlText w:val="%6."/>
      <w:lvlJc w:val="right"/>
      <w:pPr>
        <w:ind w:left="4446" w:hanging="180"/>
      </w:pPr>
    </w:lvl>
    <w:lvl w:ilvl="6" w:tplc="0C09000F" w:tentative="1">
      <w:start w:val="1"/>
      <w:numFmt w:val="decimal"/>
      <w:lvlText w:val="%7."/>
      <w:lvlJc w:val="left"/>
      <w:pPr>
        <w:ind w:left="5166" w:hanging="360"/>
      </w:pPr>
    </w:lvl>
    <w:lvl w:ilvl="7" w:tplc="0C090019" w:tentative="1">
      <w:start w:val="1"/>
      <w:numFmt w:val="lowerLetter"/>
      <w:lvlText w:val="%8."/>
      <w:lvlJc w:val="left"/>
      <w:pPr>
        <w:ind w:left="5886" w:hanging="360"/>
      </w:pPr>
    </w:lvl>
    <w:lvl w:ilvl="8" w:tplc="0C09001B" w:tentative="1">
      <w:start w:val="1"/>
      <w:numFmt w:val="lowerRoman"/>
      <w:lvlText w:val="%9."/>
      <w:lvlJc w:val="right"/>
      <w:pPr>
        <w:ind w:left="6606" w:hanging="180"/>
      </w:pPr>
    </w:lvl>
  </w:abstractNum>
  <w:abstractNum w:abstractNumId="7" w15:restartNumberingAfterBreak="0">
    <w:nsid w:val="101821E3"/>
    <w:multiLevelType w:val="hybridMultilevel"/>
    <w:tmpl w:val="931E885A"/>
    <w:lvl w:ilvl="0" w:tplc="0C090017">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8" w15:restartNumberingAfterBreak="0">
    <w:nsid w:val="11E71136"/>
    <w:multiLevelType w:val="hybridMultilevel"/>
    <w:tmpl w:val="F086ECF0"/>
    <w:lvl w:ilvl="0" w:tplc="BEE0070A">
      <w:start w:val="1"/>
      <w:numFmt w:val="lowerLetter"/>
      <w:lvlText w:val="%1)"/>
      <w:lvlJc w:val="left"/>
      <w:pPr>
        <w:ind w:left="360" w:hanging="360"/>
      </w:pPr>
      <w:rPr>
        <w:b w:val="0"/>
        <w:color w:val="auto"/>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9" w15:restartNumberingAfterBreak="0">
    <w:nsid w:val="128357D8"/>
    <w:multiLevelType w:val="hybridMultilevel"/>
    <w:tmpl w:val="7F38E502"/>
    <w:lvl w:ilvl="0" w:tplc="C0A87824">
      <w:start w:val="1"/>
      <w:numFmt w:val="lowerLetter"/>
      <w:lvlText w:val="%1)"/>
      <w:lvlJc w:val="left"/>
      <w:pPr>
        <w:ind w:left="36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15:restartNumberingAfterBreak="0">
    <w:nsid w:val="131B2FA1"/>
    <w:multiLevelType w:val="hybridMultilevel"/>
    <w:tmpl w:val="EEEA336E"/>
    <w:lvl w:ilvl="0" w:tplc="0C090017">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1" w15:restartNumberingAfterBreak="0">
    <w:nsid w:val="147E58AA"/>
    <w:multiLevelType w:val="hybridMultilevel"/>
    <w:tmpl w:val="5784F6B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14DA16C8"/>
    <w:multiLevelType w:val="hybridMultilevel"/>
    <w:tmpl w:val="428A0046"/>
    <w:lvl w:ilvl="0" w:tplc="0C090017">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3" w15:restartNumberingAfterBreak="0">
    <w:nsid w:val="167D6855"/>
    <w:multiLevelType w:val="hybridMultilevel"/>
    <w:tmpl w:val="A6A2FDCA"/>
    <w:lvl w:ilvl="0" w:tplc="0C090017">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4" w15:restartNumberingAfterBreak="0">
    <w:nsid w:val="17BA725E"/>
    <w:multiLevelType w:val="hybridMultilevel"/>
    <w:tmpl w:val="9DCC2C4A"/>
    <w:lvl w:ilvl="0" w:tplc="0C090017">
      <w:start w:val="1"/>
      <w:numFmt w:val="lowerLetter"/>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15" w15:restartNumberingAfterBreak="0">
    <w:nsid w:val="1898424F"/>
    <w:multiLevelType w:val="hybridMultilevel"/>
    <w:tmpl w:val="25EAD102"/>
    <w:lvl w:ilvl="0" w:tplc="C0A87824">
      <w:start w:val="1"/>
      <w:numFmt w:val="lowerLetter"/>
      <w:lvlText w:val="%1)"/>
      <w:lvlJc w:val="left"/>
      <w:pPr>
        <w:ind w:left="36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6" w15:restartNumberingAfterBreak="0">
    <w:nsid w:val="18C21023"/>
    <w:multiLevelType w:val="hybridMultilevel"/>
    <w:tmpl w:val="7E1A414E"/>
    <w:lvl w:ilvl="0" w:tplc="0C090017">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7" w15:restartNumberingAfterBreak="0">
    <w:nsid w:val="18D60B98"/>
    <w:multiLevelType w:val="hybridMultilevel"/>
    <w:tmpl w:val="D8C6A114"/>
    <w:lvl w:ilvl="0" w:tplc="0C090017">
      <w:start w:val="1"/>
      <w:numFmt w:val="lowerLetter"/>
      <w:lvlText w:val="%1)"/>
      <w:lvlJc w:val="left"/>
      <w:pPr>
        <w:ind w:left="285" w:hanging="360"/>
      </w:pPr>
      <w:rPr>
        <w:rFonts w:hint="default"/>
      </w:rPr>
    </w:lvl>
    <w:lvl w:ilvl="1" w:tplc="0C090019" w:tentative="1">
      <w:start w:val="1"/>
      <w:numFmt w:val="lowerLetter"/>
      <w:lvlText w:val="%2."/>
      <w:lvlJc w:val="left"/>
      <w:pPr>
        <w:ind w:left="1005" w:hanging="360"/>
      </w:pPr>
    </w:lvl>
    <w:lvl w:ilvl="2" w:tplc="0C09001B" w:tentative="1">
      <w:start w:val="1"/>
      <w:numFmt w:val="lowerRoman"/>
      <w:lvlText w:val="%3."/>
      <w:lvlJc w:val="right"/>
      <w:pPr>
        <w:ind w:left="1725" w:hanging="180"/>
      </w:pPr>
    </w:lvl>
    <w:lvl w:ilvl="3" w:tplc="0C09000F" w:tentative="1">
      <w:start w:val="1"/>
      <w:numFmt w:val="decimal"/>
      <w:lvlText w:val="%4."/>
      <w:lvlJc w:val="left"/>
      <w:pPr>
        <w:ind w:left="2445" w:hanging="360"/>
      </w:pPr>
    </w:lvl>
    <w:lvl w:ilvl="4" w:tplc="0C090019" w:tentative="1">
      <w:start w:val="1"/>
      <w:numFmt w:val="lowerLetter"/>
      <w:lvlText w:val="%5."/>
      <w:lvlJc w:val="left"/>
      <w:pPr>
        <w:ind w:left="3165" w:hanging="360"/>
      </w:pPr>
    </w:lvl>
    <w:lvl w:ilvl="5" w:tplc="0C09001B" w:tentative="1">
      <w:start w:val="1"/>
      <w:numFmt w:val="lowerRoman"/>
      <w:lvlText w:val="%6."/>
      <w:lvlJc w:val="right"/>
      <w:pPr>
        <w:ind w:left="3885" w:hanging="180"/>
      </w:pPr>
    </w:lvl>
    <w:lvl w:ilvl="6" w:tplc="0C09000F" w:tentative="1">
      <w:start w:val="1"/>
      <w:numFmt w:val="decimal"/>
      <w:lvlText w:val="%7."/>
      <w:lvlJc w:val="left"/>
      <w:pPr>
        <w:ind w:left="4605" w:hanging="360"/>
      </w:pPr>
    </w:lvl>
    <w:lvl w:ilvl="7" w:tplc="0C090019" w:tentative="1">
      <w:start w:val="1"/>
      <w:numFmt w:val="lowerLetter"/>
      <w:lvlText w:val="%8."/>
      <w:lvlJc w:val="left"/>
      <w:pPr>
        <w:ind w:left="5325" w:hanging="360"/>
      </w:pPr>
    </w:lvl>
    <w:lvl w:ilvl="8" w:tplc="0C09001B" w:tentative="1">
      <w:start w:val="1"/>
      <w:numFmt w:val="lowerRoman"/>
      <w:lvlText w:val="%9."/>
      <w:lvlJc w:val="right"/>
      <w:pPr>
        <w:ind w:left="6045" w:hanging="180"/>
      </w:pPr>
    </w:lvl>
  </w:abstractNum>
  <w:abstractNum w:abstractNumId="18" w15:restartNumberingAfterBreak="0">
    <w:nsid w:val="1AEA322B"/>
    <w:multiLevelType w:val="hybridMultilevel"/>
    <w:tmpl w:val="A1CC929C"/>
    <w:lvl w:ilvl="0" w:tplc="0C090017">
      <w:start w:val="1"/>
      <w:numFmt w:val="lowerLetter"/>
      <w:lvlText w:val="%1)"/>
      <w:lvlJc w:val="left"/>
      <w:pPr>
        <w:ind w:left="777" w:hanging="360"/>
      </w:pPr>
    </w:lvl>
    <w:lvl w:ilvl="1" w:tplc="0C090019" w:tentative="1">
      <w:start w:val="1"/>
      <w:numFmt w:val="lowerLetter"/>
      <w:lvlText w:val="%2."/>
      <w:lvlJc w:val="left"/>
      <w:pPr>
        <w:ind w:left="1497" w:hanging="360"/>
      </w:pPr>
    </w:lvl>
    <w:lvl w:ilvl="2" w:tplc="0C09001B" w:tentative="1">
      <w:start w:val="1"/>
      <w:numFmt w:val="lowerRoman"/>
      <w:lvlText w:val="%3."/>
      <w:lvlJc w:val="right"/>
      <w:pPr>
        <w:ind w:left="2217" w:hanging="180"/>
      </w:pPr>
    </w:lvl>
    <w:lvl w:ilvl="3" w:tplc="0C09000F" w:tentative="1">
      <w:start w:val="1"/>
      <w:numFmt w:val="decimal"/>
      <w:lvlText w:val="%4."/>
      <w:lvlJc w:val="left"/>
      <w:pPr>
        <w:ind w:left="2937" w:hanging="360"/>
      </w:pPr>
    </w:lvl>
    <w:lvl w:ilvl="4" w:tplc="0C090019" w:tentative="1">
      <w:start w:val="1"/>
      <w:numFmt w:val="lowerLetter"/>
      <w:lvlText w:val="%5."/>
      <w:lvlJc w:val="left"/>
      <w:pPr>
        <w:ind w:left="3657" w:hanging="360"/>
      </w:pPr>
    </w:lvl>
    <w:lvl w:ilvl="5" w:tplc="0C09001B" w:tentative="1">
      <w:start w:val="1"/>
      <w:numFmt w:val="lowerRoman"/>
      <w:lvlText w:val="%6."/>
      <w:lvlJc w:val="right"/>
      <w:pPr>
        <w:ind w:left="4377" w:hanging="180"/>
      </w:pPr>
    </w:lvl>
    <w:lvl w:ilvl="6" w:tplc="0C09000F" w:tentative="1">
      <w:start w:val="1"/>
      <w:numFmt w:val="decimal"/>
      <w:lvlText w:val="%7."/>
      <w:lvlJc w:val="left"/>
      <w:pPr>
        <w:ind w:left="5097" w:hanging="360"/>
      </w:pPr>
    </w:lvl>
    <w:lvl w:ilvl="7" w:tplc="0C090019" w:tentative="1">
      <w:start w:val="1"/>
      <w:numFmt w:val="lowerLetter"/>
      <w:lvlText w:val="%8."/>
      <w:lvlJc w:val="left"/>
      <w:pPr>
        <w:ind w:left="5817" w:hanging="360"/>
      </w:pPr>
    </w:lvl>
    <w:lvl w:ilvl="8" w:tplc="0C09001B" w:tentative="1">
      <w:start w:val="1"/>
      <w:numFmt w:val="lowerRoman"/>
      <w:lvlText w:val="%9."/>
      <w:lvlJc w:val="right"/>
      <w:pPr>
        <w:ind w:left="6537" w:hanging="180"/>
      </w:pPr>
    </w:lvl>
  </w:abstractNum>
  <w:abstractNum w:abstractNumId="19" w15:restartNumberingAfterBreak="0">
    <w:nsid w:val="1BF135A8"/>
    <w:multiLevelType w:val="hybridMultilevel"/>
    <w:tmpl w:val="5A9EC210"/>
    <w:lvl w:ilvl="0" w:tplc="88827F90">
      <w:start w:val="1"/>
      <w:numFmt w:val="bullet"/>
      <w:lvlText w:val=""/>
      <w:lvlJc w:val="left"/>
      <w:pPr>
        <w:ind w:left="720" w:hanging="360"/>
      </w:pPr>
      <w:rPr>
        <w:rFonts w:ascii="Symbol" w:hAnsi="Symbol" w:hint="default"/>
      </w:rPr>
    </w:lvl>
    <w:lvl w:ilvl="1" w:tplc="CB1A3C68">
      <w:numFmt w:val="bullet"/>
      <w:lvlText w:val="–"/>
      <w:lvlJc w:val="left"/>
      <w:pPr>
        <w:ind w:left="1440" w:hanging="360"/>
      </w:pPr>
      <w:rPr>
        <w:rFonts w:ascii="Calibri Light" w:eastAsia="Calibri Light" w:hAnsi="Calibri Light" w:cs="Calibri Light" w:hint="default"/>
        <w:color w:val="616264"/>
        <w:w w:val="100"/>
        <w:sz w:val="24"/>
        <w:szCs w:val="24"/>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15:restartNumberingAfterBreak="0">
    <w:nsid w:val="1C9C33F7"/>
    <w:multiLevelType w:val="hybridMultilevel"/>
    <w:tmpl w:val="AD2E38AA"/>
    <w:lvl w:ilvl="0" w:tplc="0C090017">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1" w15:restartNumberingAfterBreak="0">
    <w:nsid w:val="1CA946C8"/>
    <w:multiLevelType w:val="hybridMultilevel"/>
    <w:tmpl w:val="46A4589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1F483257"/>
    <w:multiLevelType w:val="hybridMultilevel"/>
    <w:tmpl w:val="04A46860"/>
    <w:lvl w:ilvl="0" w:tplc="C0A87824">
      <w:start w:val="1"/>
      <w:numFmt w:val="lowerLetter"/>
      <w:lvlText w:val="%1)"/>
      <w:lvlJc w:val="left"/>
      <w:pPr>
        <w:ind w:left="36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3" w15:restartNumberingAfterBreak="0">
    <w:nsid w:val="22A373C0"/>
    <w:multiLevelType w:val="hybridMultilevel"/>
    <w:tmpl w:val="9ACACCB6"/>
    <w:lvl w:ilvl="0" w:tplc="0C090017">
      <w:start w:val="1"/>
      <w:numFmt w:val="lowerLetter"/>
      <w:lvlText w:val="%1)"/>
      <w:lvlJc w:val="left"/>
      <w:pPr>
        <w:ind w:left="846" w:hanging="360"/>
      </w:pPr>
    </w:lvl>
    <w:lvl w:ilvl="1" w:tplc="0C090019" w:tentative="1">
      <w:start w:val="1"/>
      <w:numFmt w:val="lowerLetter"/>
      <w:lvlText w:val="%2."/>
      <w:lvlJc w:val="left"/>
      <w:pPr>
        <w:ind w:left="1566" w:hanging="360"/>
      </w:pPr>
    </w:lvl>
    <w:lvl w:ilvl="2" w:tplc="0C09001B" w:tentative="1">
      <w:start w:val="1"/>
      <w:numFmt w:val="lowerRoman"/>
      <w:lvlText w:val="%3."/>
      <w:lvlJc w:val="right"/>
      <w:pPr>
        <w:ind w:left="2286" w:hanging="180"/>
      </w:pPr>
    </w:lvl>
    <w:lvl w:ilvl="3" w:tplc="0C09000F" w:tentative="1">
      <w:start w:val="1"/>
      <w:numFmt w:val="decimal"/>
      <w:lvlText w:val="%4."/>
      <w:lvlJc w:val="left"/>
      <w:pPr>
        <w:ind w:left="3006" w:hanging="360"/>
      </w:pPr>
    </w:lvl>
    <w:lvl w:ilvl="4" w:tplc="0C090019" w:tentative="1">
      <w:start w:val="1"/>
      <w:numFmt w:val="lowerLetter"/>
      <w:lvlText w:val="%5."/>
      <w:lvlJc w:val="left"/>
      <w:pPr>
        <w:ind w:left="3726" w:hanging="360"/>
      </w:pPr>
    </w:lvl>
    <w:lvl w:ilvl="5" w:tplc="0C09001B" w:tentative="1">
      <w:start w:val="1"/>
      <w:numFmt w:val="lowerRoman"/>
      <w:lvlText w:val="%6."/>
      <w:lvlJc w:val="right"/>
      <w:pPr>
        <w:ind w:left="4446" w:hanging="180"/>
      </w:pPr>
    </w:lvl>
    <w:lvl w:ilvl="6" w:tplc="0C09000F" w:tentative="1">
      <w:start w:val="1"/>
      <w:numFmt w:val="decimal"/>
      <w:lvlText w:val="%7."/>
      <w:lvlJc w:val="left"/>
      <w:pPr>
        <w:ind w:left="5166" w:hanging="360"/>
      </w:pPr>
    </w:lvl>
    <w:lvl w:ilvl="7" w:tplc="0C090019" w:tentative="1">
      <w:start w:val="1"/>
      <w:numFmt w:val="lowerLetter"/>
      <w:lvlText w:val="%8."/>
      <w:lvlJc w:val="left"/>
      <w:pPr>
        <w:ind w:left="5886" w:hanging="360"/>
      </w:pPr>
    </w:lvl>
    <w:lvl w:ilvl="8" w:tplc="0C09001B" w:tentative="1">
      <w:start w:val="1"/>
      <w:numFmt w:val="lowerRoman"/>
      <w:lvlText w:val="%9."/>
      <w:lvlJc w:val="right"/>
      <w:pPr>
        <w:ind w:left="6606" w:hanging="180"/>
      </w:pPr>
    </w:lvl>
  </w:abstractNum>
  <w:abstractNum w:abstractNumId="24" w15:restartNumberingAfterBreak="0">
    <w:nsid w:val="231C1AAB"/>
    <w:multiLevelType w:val="hybridMultilevel"/>
    <w:tmpl w:val="8CA4F540"/>
    <w:lvl w:ilvl="0" w:tplc="0C090015">
      <w:start w:val="1"/>
      <w:numFmt w:val="upp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5" w15:restartNumberingAfterBreak="0">
    <w:nsid w:val="232921BA"/>
    <w:multiLevelType w:val="hybridMultilevel"/>
    <w:tmpl w:val="05E44EE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255C0041"/>
    <w:multiLevelType w:val="hybridMultilevel"/>
    <w:tmpl w:val="F46EE618"/>
    <w:lvl w:ilvl="0" w:tplc="BEE0070A">
      <w:start w:val="1"/>
      <w:numFmt w:val="lowerLetter"/>
      <w:lvlText w:val="%1)"/>
      <w:lvlJc w:val="left"/>
      <w:pPr>
        <w:ind w:left="360" w:hanging="360"/>
      </w:pPr>
      <w:rPr>
        <w:b w:val="0"/>
        <w:color w:val="auto"/>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7" w15:restartNumberingAfterBreak="0">
    <w:nsid w:val="276A38C9"/>
    <w:multiLevelType w:val="hybridMultilevel"/>
    <w:tmpl w:val="6D2455A2"/>
    <w:lvl w:ilvl="0" w:tplc="A90EFF1A">
      <w:start w:val="1"/>
      <w:numFmt w:val="decimal"/>
      <w:pStyle w:val="Noteslist"/>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8" w15:restartNumberingAfterBreak="0">
    <w:nsid w:val="29F43B0A"/>
    <w:multiLevelType w:val="hybridMultilevel"/>
    <w:tmpl w:val="3964039A"/>
    <w:lvl w:ilvl="0" w:tplc="1D2EC4D2">
      <w:start w:val="1"/>
      <w:numFmt w:val="lowerLetter"/>
      <w:lvlText w:val="%1)"/>
      <w:lvlJc w:val="left"/>
      <w:pPr>
        <w:ind w:left="360" w:hanging="360"/>
      </w:pPr>
      <w:rPr>
        <w:rFonts w:hint="default"/>
      </w:rPr>
    </w:lvl>
    <w:lvl w:ilvl="1" w:tplc="0C090019">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9" w15:restartNumberingAfterBreak="0">
    <w:nsid w:val="2A5F307C"/>
    <w:multiLevelType w:val="hybridMultilevel"/>
    <w:tmpl w:val="90EAF96A"/>
    <w:lvl w:ilvl="0" w:tplc="0C090017">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0" w15:restartNumberingAfterBreak="0">
    <w:nsid w:val="2AC86735"/>
    <w:multiLevelType w:val="hybridMultilevel"/>
    <w:tmpl w:val="74CE9998"/>
    <w:lvl w:ilvl="0" w:tplc="C0A87824">
      <w:start w:val="1"/>
      <w:numFmt w:val="lowerLetter"/>
      <w:lvlText w:val="%1)"/>
      <w:lvlJc w:val="left"/>
      <w:pPr>
        <w:ind w:left="36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1" w15:restartNumberingAfterBreak="0">
    <w:nsid w:val="2BE82831"/>
    <w:multiLevelType w:val="hybridMultilevel"/>
    <w:tmpl w:val="306E5D9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2" w15:restartNumberingAfterBreak="0">
    <w:nsid w:val="2E6D57B9"/>
    <w:multiLevelType w:val="hybridMultilevel"/>
    <w:tmpl w:val="3A08C7B8"/>
    <w:lvl w:ilvl="0" w:tplc="C0A87824">
      <w:start w:val="1"/>
      <w:numFmt w:val="lowerLetter"/>
      <w:lvlText w:val="%1)"/>
      <w:lvlJc w:val="left"/>
      <w:pPr>
        <w:ind w:left="360" w:hanging="360"/>
      </w:pPr>
      <w:rPr>
        <w:rFonts w:hint="default"/>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3" w15:restartNumberingAfterBreak="0">
    <w:nsid w:val="2EEB2E98"/>
    <w:multiLevelType w:val="hybridMultilevel"/>
    <w:tmpl w:val="61509D6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4" w15:restartNumberingAfterBreak="0">
    <w:nsid w:val="310D6BEE"/>
    <w:multiLevelType w:val="hybridMultilevel"/>
    <w:tmpl w:val="B9928668"/>
    <w:lvl w:ilvl="0" w:tplc="0C090017">
      <w:start w:val="1"/>
      <w:numFmt w:val="lowerLetter"/>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5" w15:restartNumberingAfterBreak="0">
    <w:nsid w:val="326E67A0"/>
    <w:multiLevelType w:val="hybridMultilevel"/>
    <w:tmpl w:val="6C86DA74"/>
    <w:lvl w:ilvl="0" w:tplc="0C090017">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6" w15:restartNumberingAfterBreak="0">
    <w:nsid w:val="32F22110"/>
    <w:multiLevelType w:val="hybridMultilevel"/>
    <w:tmpl w:val="5AD4EB20"/>
    <w:lvl w:ilvl="0" w:tplc="0C090017">
      <w:start w:val="1"/>
      <w:numFmt w:val="lowerLetter"/>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7" w15:restartNumberingAfterBreak="0">
    <w:nsid w:val="345C7D24"/>
    <w:multiLevelType w:val="hybridMultilevel"/>
    <w:tmpl w:val="4C7218F2"/>
    <w:lvl w:ilvl="0" w:tplc="BEE0070A">
      <w:start w:val="1"/>
      <w:numFmt w:val="lowerLetter"/>
      <w:lvlText w:val="%1)"/>
      <w:lvlJc w:val="left"/>
      <w:pPr>
        <w:ind w:left="360" w:hanging="360"/>
      </w:pPr>
      <w:rPr>
        <w:b w:val="0"/>
        <w:color w:val="auto"/>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8" w15:restartNumberingAfterBreak="0">
    <w:nsid w:val="38276E90"/>
    <w:multiLevelType w:val="hybridMultilevel"/>
    <w:tmpl w:val="A25086E6"/>
    <w:lvl w:ilvl="0" w:tplc="0C090017">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9" w15:restartNumberingAfterBreak="0">
    <w:nsid w:val="38E903AE"/>
    <w:multiLevelType w:val="hybridMultilevel"/>
    <w:tmpl w:val="5C020D84"/>
    <w:lvl w:ilvl="0" w:tplc="C35676BE">
      <w:start w:val="1"/>
      <w:numFmt w:val="lowerLetter"/>
      <w:lvlText w:val="%1)"/>
      <w:lvlJc w:val="left"/>
      <w:pPr>
        <w:ind w:left="720" w:hanging="360"/>
      </w:pPr>
      <w:rPr>
        <w:rFonts w:hint="default"/>
        <w:color w:val="auto"/>
        <w:sz w:val="2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0" w15:restartNumberingAfterBreak="0">
    <w:nsid w:val="3A447D72"/>
    <w:multiLevelType w:val="hybridMultilevel"/>
    <w:tmpl w:val="8BF60464"/>
    <w:lvl w:ilvl="0" w:tplc="0C090017">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41" w15:restartNumberingAfterBreak="0">
    <w:nsid w:val="3CB40490"/>
    <w:multiLevelType w:val="hybridMultilevel"/>
    <w:tmpl w:val="85B27092"/>
    <w:lvl w:ilvl="0" w:tplc="BEE0070A">
      <w:start w:val="1"/>
      <w:numFmt w:val="lowerLetter"/>
      <w:lvlText w:val="%1)"/>
      <w:lvlJc w:val="left"/>
      <w:pPr>
        <w:ind w:left="360" w:hanging="360"/>
      </w:pPr>
      <w:rPr>
        <w:b w:val="0"/>
        <w:color w:val="auto"/>
      </w:rPr>
    </w:lvl>
    <w:lvl w:ilvl="1" w:tplc="0C090019">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42" w15:restartNumberingAfterBreak="0">
    <w:nsid w:val="3CFB323B"/>
    <w:multiLevelType w:val="multilevel"/>
    <w:tmpl w:val="34E0FB48"/>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lowerLetter"/>
      <w:lvlText w:val="%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3D873482"/>
    <w:multiLevelType w:val="hybridMultilevel"/>
    <w:tmpl w:val="607C0EE0"/>
    <w:lvl w:ilvl="0" w:tplc="0C090017">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44" w15:restartNumberingAfterBreak="0">
    <w:nsid w:val="3EB31ACA"/>
    <w:multiLevelType w:val="hybridMultilevel"/>
    <w:tmpl w:val="CB147356"/>
    <w:lvl w:ilvl="0" w:tplc="0C090017">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45" w15:restartNumberingAfterBreak="0">
    <w:nsid w:val="3F3C1D7C"/>
    <w:multiLevelType w:val="hybridMultilevel"/>
    <w:tmpl w:val="8888645C"/>
    <w:lvl w:ilvl="0" w:tplc="0C090017">
      <w:start w:val="1"/>
      <w:numFmt w:val="lowerLetter"/>
      <w:lvlText w:val="%1)"/>
      <w:lvlJc w:val="left"/>
      <w:pPr>
        <w:ind w:left="360" w:hanging="360"/>
      </w:pPr>
      <w:rPr>
        <w:b w:val="0"/>
        <w:color w:val="auto"/>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46" w15:restartNumberingAfterBreak="0">
    <w:nsid w:val="40D57CD9"/>
    <w:multiLevelType w:val="hybridMultilevel"/>
    <w:tmpl w:val="5AD4EB20"/>
    <w:lvl w:ilvl="0" w:tplc="0C090017">
      <w:start w:val="1"/>
      <w:numFmt w:val="lowerLetter"/>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7" w15:restartNumberingAfterBreak="0">
    <w:nsid w:val="4532474B"/>
    <w:multiLevelType w:val="hybridMultilevel"/>
    <w:tmpl w:val="7E18D296"/>
    <w:lvl w:ilvl="0" w:tplc="BEE0070A">
      <w:start w:val="1"/>
      <w:numFmt w:val="lowerLetter"/>
      <w:lvlText w:val="%1)"/>
      <w:lvlJc w:val="left"/>
      <w:pPr>
        <w:ind w:left="360" w:hanging="360"/>
      </w:pPr>
      <w:rPr>
        <w:b w:val="0"/>
        <w:color w:val="auto"/>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48" w15:restartNumberingAfterBreak="0">
    <w:nsid w:val="465A212B"/>
    <w:multiLevelType w:val="hybridMultilevel"/>
    <w:tmpl w:val="09D6AB0C"/>
    <w:lvl w:ilvl="0" w:tplc="6F3CF378">
      <w:start w:val="1"/>
      <w:numFmt w:val="bullet"/>
      <w:pStyle w:val="Bullet3"/>
      <w:lvlText w:val="o"/>
      <w:lvlJc w:val="left"/>
      <w:pPr>
        <w:ind w:left="1077" w:hanging="360"/>
      </w:pPr>
      <w:rPr>
        <w:rFonts w:ascii="Courier New" w:hAnsi="Courier New" w:cs="Courier New"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49" w15:restartNumberingAfterBreak="0">
    <w:nsid w:val="47EA1356"/>
    <w:multiLevelType w:val="hybridMultilevel"/>
    <w:tmpl w:val="F0688494"/>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0" w15:restartNumberingAfterBreak="0">
    <w:nsid w:val="49CC507D"/>
    <w:multiLevelType w:val="hybridMultilevel"/>
    <w:tmpl w:val="08DE929E"/>
    <w:lvl w:ilvl="0" w:tplc="3BB875B2">
      <w:start w:val="1"/>
      <w:numFmt w:val="lowerLetter"/>
      <w:lvlText w:val="%1)"/>
      <w:lvlJc w:val="left"/>
      <w:pPr>
        <w:ind w:left="720" w:hanging="360"/>
      </w:pPr>
      <w:rPr>
        <w:b w:val="0"/>
        <w:color w:val="333092" w:themeColor="accent4"/>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1" w15:restartNumberingAfterBreak="0">
    <w:nsid w:val="4A4E4A39"/>
    <w:multiLevelType w:val="hybridMultilevel"/>
    <w:tmpl w:val="3F74B736"/>
    <w:lvl w:ilvl="0" w:tplc="0C090017">
      <w:start w:val="1"/>
      <w:numFmt w:val="lowerLetter"/>
      <w:lvlText w:val="%1)"/>
      <w:lvlJc w:val="left"/>
      <w:pPr>
        <w:ind w:left="360" w:hanging="360"/>
      </w:pPr>
    </w:lvl>
    <w:lvl w:ilvl="1" w:tplc="0C090019">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52" w15:restartNumberingAfterBreak="0">
    <w:nsid w:val="4B23360A"/>
    <w:multiLevelType w:val="hybridMultilevel"/>
    <w:tmpl w:val="D06404E4"/>
    <w:lvl w:ilvl="0" w:tplc="0C090017">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53" w15:restartNumberingAfterBreak="0">
    <w:nsid w:val="4C9D6E46"/>
    <w:multiLevelType w:val="hybridMultilevel"/>
    <w:tmpl w:val="85602456"/>
    <w:lvl w:ilvl="0" w:tplc="0C090017">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54" w15:restartNumberingAfterBreak="0">
    <w:nsid w:val="4D3830D6"/>
    <w:multiLevelType w:val="hybridMultilevel"/>
    <w:tmpl w:val="C26AF84E"/>
    <w:lvl w:ilvl="0" w:tplc="E4CE609C">
      <w:start w:val="1"/>
      <w:numFmt w:val="lowerRoman"/>
      <w:lvlText w:val="%1)"/>
      <w:lvlJc w:val="left"/>
      <w:pPr>
        <w:ind w:left="720" w:hanging="360"/>
      </w:pPr>
      <w:rPr>
        <w:rFonts w:hint="default"/>
      </w:rPr>
    </w:lvl>
    <w:lvl w:ilvl="1" w:tplc="CB1A3C68">
      <w:numFmt w:val="bullet"/>
      <w:lvlText w:val="–"/>
      <w:lvlJc w:val="left"/>
      <w:pPr>
        <w:ind w:left="1800" w:hanging="360"/>
      </w:pPr>
      <w:rPr>
        <w:rFonts w:ascii="Calibri Light" w:eastAsia="Calibri Light" w:hAnsi="Calibri Light" w:cs="Calibri Light" w:hint="default"/>
        <w:color w:val="616264"/>
        <w:w w:val="100"/>
        <w:sz w:val="24"/>
        <w:szCs w:val="24"/>
      </w:rPr>
    </w:lvl>
    <w:lvl w:ilvl="2" w:tplc="7C425622">
      <w:start w:val="1"/>
      <w:numFmt w:val="lowerLetter"/>
      <w:lvlText w:val="(%3)"/>
      <w:lvlJc w:val="left"/>
      <w:pPr>
        <w:ind w:left="2904" w:hanging="564"/>
      </w:pPr>
      <w:rPr>
        <w:rFonts w:hint="default"/>
      </w:r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55" w15:restartNumberingAfterBreak="0">
    <w:nsid w:val="4D5573C4"/>
    <w:multiLevelType w:val="hybridMultilevel"/>
    <w:tmpl w:val="FB689050"/>
    <w:lvl w:ilvl="0" w:tplc="D5E06B7E">
      <w:numFmt w:val="bullet"/>
      <w:lvlText w:val="•"/>
      <w:lvlJc w:val="left"/>
      <w:pPr>
        <w:ind w:left="1227" w:hanging="360"/>
      </w:pPr>
      <w:rPr>
        <w:rFonts w:ascii="Source Sans Pro Light" w:eastAsia="Source Sans Pro Light" w:hAnsi="Source Sans Pro Light" w:cs="Source Sans Pro Light" w:hint="default"/>
        <w:color w:val="231F20"/>
        <w:spacing w:val="-15"/>
        <w:w w:val="98"/>
        <w:sz w:val="21"/>
        <w:szCs w:val="21"/>
      </w:rPr>
    </w:lvl>
    <w:lvl w:ilvl="1" w:tplc="0C090003" w:tentative="1">
      <w:start w:val="1"/>
      <w:numFmt w:val="bullet"/>
      <w:lvlText w:val="o"/>
      <w:lvlJc w:val="left"/>
      <w:pPr>
        <w:ind w:left="1947" w:hanging="360"/>
      </w:pPr>
      <w:rPr>
        <w:rFonts w:ascii="Courier New" w:hAnsi="Courier New" w:cs="Courier New" w:hint="default"/>
      </w:rPr>
    </w:lvl>
    <w:lvl w:ilvl="2" w:tplc="0C090005" w:tentative="1">
      <w:start w:val="1"/>
      <w:numFmt w:val="bullet"/>
      <w:lvlText w:val=""/>
      <w:lvlJc w:val="left"/>
      <w:pPr>
        <w:ind w:left="2667" w:hanging="360"/>
      </w:pPr>
      <w:rPr>
        <w:rFonts w:ascii="Wingdings" w:hAnsi="Wingdings" w:hint="default"/>
      </w:rPr>
    </w:lvl>
    <w:lvl w:ilvl="3" w:tplc="0C090001" w:tentative="1">
      <w:start w:val="1"/>
      <w:numFmt w:val="bullet"/>
      <w:lvlText w:val=""/>
      <w:lvlJc w:val="left"/>
      <w:pPr>
        <w:ind w:left="3387" w:hanging="360"/>
      </w:pPr>
      <w:rPr>
        <w:rFonts w:ascii="Symbol" w:hAnsi="Symbol" w:hint="default"/>
      </w:rPr>
    </w:lvl>
    <w:lvl w:ilvl="4" w:tplc="0C090003" w:tentative="1">
      <w:start w:val="1"/>
      <w:numFmt w:val="bullet"/>
      <w:lvlText w:val="o"/>
      <w:lvlJc w:val="left"/>
      <w:pPr>
        <w:ind w:left="4107" w:hanging="360"/>
      </w:pPr>
      <w:rPr>
        <w:rFonts w:ascii="Courier New" w:hAnsi="Courier New" w:cs="Courier New" w:hint="default"/>
      </w:rPr>
    </w:lvl>
    <w:lvl w:ilvl="5" w:tplc="0C090005" w:tentative="1">
      <w:start w:val="1"/>
      <w:numFmt w:val="bullet"/>
      <w:lvlText w:val=""/>
      <w:lvlJc w:val="left"/>
      <w:pPr>
        <w:ind w:left="4827" w:hanging="360"/>
      </w:pPr>
      <w:rPr>
        <w:rFonts w:ascii="Wingdings" w:hAnsi="Wingdings" w:hint="default"/>
      </w:rPr>
    </w:lvl>
    <w:lvl w:ilvl="6" w:tplc="0C090001" w:tentative="1">
      <w:start w:val="1"/>
      <w:numFmt w:val="bullet"/>
      <w:lvlText w:val=""/>
      <w:lvlJc w:val="left"/>
      <w:pPr>
        <w:ind w:left="5547" w:hanging="360"/>
      </w:pPr>
      <w:rPr>
        <w:rFonts w:ascii="Symbol" w:hAnsi="Symbol" w:hint="default"/>
      </w:rPr>
    </w:lvl>
    <w:lvl w:ilvl="7" w:tplc="0C090003" w:tentative="1">
      <w:start w:val="1"/>
      <w:numFmt w:val="bullet"/>
      <w:lvlText w:val="o"/>
      <w:lvlJc w:val="left"/>
      <w:pPr>
        <w:ind w:left="6267" w:hanging="360"/>
      </w:pPr>
      <w:rPr>
        <w:rFonts w:ascii="Courier New" w:hAnsi="Courier New" w:cs="Courier New" w:hint="default"/>
      </w:rPr>
    </w:lvl>
    <w:lvl w:ilvl="8" w:tplc="0C090005" w:tentative="1">
      <w:start w:val="1"/>
      <w:numFmt w:val="bullet"/>
      <w:lvlText w:val=""/>
      <w:lvlJc w:val="left"/>
      <w:pPr>
        <w:ind w:left="6987" w:hanging="360"/>
      </w:pPr>
      <w:rPr>
        <w:rFonts w:ascii="Wingdings" w:hAnsi="Wingdings" w:hint="default"/>
      </w:rPr>
    </w:lvl>
  </w:abstractNum>
  <w:abstractNum w:abstractNumId="56" w15:restartNumberingAfterBreak="0">
    <w:nsid w:val="4DC418E4"/>
    <w:multiLevelType w:val="hybridMultilevel"/>
    <w:tmpl w:val="25EAD102"/>
    <w:lvl w:ilvl="0" w:tplc="C0A87824">
      <w:start w:val="1"/>
      <w:numFmt w:val="lowerLetter"/>
      <w:lvlText w:val="%1)"/>
      <w:lvlJc w:val="left"/>
      <w:pPr>
        <w:ind w:left="36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7" w15:restartNumberingAfterBreak="0">
    <w:nsid w:val="4F1A7160"/>
    <w:multiLevelType w:val="hybridMultilevel"/>
    <w:tmpl w:val="AF48ECE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8" w15:restartNumberingAfterBreak="0">
    <w:nsid w:val="5010300A"/>
    <w:multiLevelType w:val="hybridMultilevel"/>
    <w:tmpl w:val="69E01626"/>
    <w:lvl w:ilvl="0" w:tplc="0C090017">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59" w15:restartNumberingAfterBreak="0">
    <w:nsid w:val="51AF7BAE"/>
    <w:multiLevelType w:val="hybridMultilevel"/>
    <w:tmpl w:val="46EC5ED2"/>
    <w:lvl w:ilvl="0" w:tplc="0C090017">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60" w15:restartNumberingAfterBreak="0">
    <w:nsid w:val="52892776"/>
    <w:multiLevelType w:val="hybridMultilevel"/>
    <w:tmpl w:val="0AACB06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1" w15:restartNumberingAfterBreak="0">
    <w:nsid w:val="52D87329"/>
    <w:multiLevelType w:val="hybridMultilevel"/>
    <w:tmpl w:val="5B2E50F6"/>
    <w:lvl w:ilvl="0" w:tplc="0C090017">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62" w15:restartNumberingAfterBreak="0">
    <w:nsid w:val="531A54FB"/>
    <w:multiLevelType w:val="hybridMultilevel"/>
    <w:tmpl w:val="EFEE4814"/>
    <w:lvl w:ilvl="0" w:tplc="29061554">
      <w:start w:val="1"/>
      <w:numFmt w:val="decimal"/>
      <w:pStyle w:val="bulletnumbers"/>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3" w15:restartNumberingAfterBreak="0">
    <w:nsid w:val="5327512C"/>
    <w:multiLevelType w:val="hybridMultilevel"/>
    <w:tmpl w:val="B61E2B9E"/>
    <w:lvl w:ilvl="0" w:tplc="0C090017">
      <w:start w:val="1"/>
      <w:numFmt w:val="lowerLetter"/>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4" w15:restartNumberingAfterBreak="0">
    <w:nsid w:val="544405AA"/>
    <w:multiLevelType w:val="hybridMultilevel"/>
    <w:tmpl w:val="F522D336"/>
    <w:lvl w:ilvl="0" w:tplc="BEE0070A">
      <w:start w:val="1"/>
      <w:numFmt w:val="lowerLetter"/>
      <w:lvlText w:val="%1)"/>
      <w:lvlJc w:val="left"/>
      <w:pPr>
        <w:ind w:left="360" w:hanging="360"/>
      </w:pPr>
      <w:rPr>
        <w:b w:val="0"/>
        <w:color w:val="auto"/>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65" w15:restartNumberingAfterBreak="0">
    <w:nsid w:val="547B3EEB"/>
    <w:multiLevelType w:val="hybridMultilevel"/>
    <w:tmpl w:val="D7963D74"/>
    <w:lvl w:ilvl="0" w:tplc="0C090017">
      <w:start w:val="1"/>
      <w:numFmt w:val="lowerLetter"/>
      <w:lvlText w:val="%1)"/>
      <w:lvlJc w:val="left"/>
      <w:pPr>
        <w:ind w:left="720" w:hanging="360"/>
      </w:pPr>
      <w:rPr>
        <w:b w:val="0"/>
        <w:color w:val="auto"/>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6" w15:restartNumberingAfterBreak="0">
    <w:nsid w:val="55EB6744"/>
    <w:multiLevelType w:val="hybridMultilevel"/>
    <w:tmpl w:val="B1D6CED2"/>
    <w:lvl w:ilvl="0" w:tplc="0C090017">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67" w15:restartNumberingAfterBreak="0">
    <w:nsid w:val="568F771F"/>
    <w:multiLevelType w:val="multilevel"/>
    <w:tmpl w:val="341A4B9E"/>
    <w:lvl w:ilvl="0">
      <w:start w:val="1"/>
      <w:numFmt w:val="bullet"/>
      <w:pStyle w:val="Bullet2"/>
      <w:lvlText w:val=""/>
      <w:lvlJc w:val="left"/>
      <w:pPr>
        <w:ind w:left="714" w:hanging="357"/>
      </w:pPr>
      <w:rPr>
        <w:rFonts w:ascii="Symbol" w:hAnsi="Symbol" w:hint="default"/>
      </w:rPr>
    </w:lvl>
    <w:lvl w:ilvl="1">
      <w:start w:val="1"/>
      <w:numFmt w:val="bullet"/>
      <w:lvlText w:val="o"/>
      <w:lvlJc w:val="left"/>
      <w:pPr>
        <w:ind w:left="1224" w:hanging="357"/>
      </w:pPr>
      <w:rPr>
        <w:rFonts w:ascii="Courier New" w:hAnsi="Courier New" w:hint="default"/>
      </w:rPr>
    </w:lvl>
    <w:lvl w:ilvl="2">
      <w:start w:val="1"/>
      <w:numFmt w:val="bullet"/>
      <w:lvlText w:val=""/>
      <w:lvlJc w:val="left"/>
      <w:pPr>
        <w:ind w:left="1734" w:hanging="357"/>
      </w:pPr>
      <w:rPr>
        <w:rFonts w:ascii="Wingdings" w:hAnsi="Wingdings" w:hint="default"/>
      </w:rPr>
    </w:lvl>
    <w:lvl w:ilvl="3">
      <w:start w:val="1"/>
      <w:numFmt w:val="bullet"/>
      <w:lvlText w:val=""/>
      <w:lvlJc w:val="left"/>
      <w:pPr>
        <w:ind w:left="2244" w:hanging="357"/>
      </w:pPr>
      <w:rPr>
        <w:rFonts w:ascii="Symbol" w:hAnsi="Symbol" w:hint="default"/>
      </w:rPr>
    </w:lvl>
    <w:lvl w:ilvl="4">
      <w:start w:val="1"/>
      <w:numFmt w:val="bullet"/>
      <w:lvlText w:val="o"/>
      <w:lvlJc w:val="left"/>
      <w:pPr>
        <w:ind w:left="2754" w:hanging="357"/>
      </w:pPr>
      <w:rPr>
        <w:rFonts w:ascii="Courier New" w:hAnsi="Courier New" w:cs="Courier New" w:hint="default"/>
      </w:rPr>
    </w:lvl>
    <w:lvl w:ilvl="5">
      <w:start w:val="1"/>
      <w:numFmt w:val="bullet"/>
      <w:lvlText w:val=""/>
      <w:lvlJc w:val="left"/>
      <w:pPr>
        <w:ind w:left="3264" w:hanging="357"/>
      </w:pPr>
      <w:rPr>
        <w:rFonts w:ascii="Wingdings" w:hAnsi="Wingdings" w:hint="default"/>
      </w:rPr>
    </w:lvl>
    <w:lvl w:ilvl="6">
      <w:start w:val="1"/>
      <w:numFmt w:val="bullet"/>
      <w:lvlText w:val=""/>
      <w:lvlJc w:val="left"/>
      <w:pPr>
        <w:ind w:left="3774" w:hanging="357"/>
      </w:pPr>
      <w:rPr>
        <w:rFonts w:ascii="Symbol" w:hAnsi="Symbol" w:hint="default"/>
      </w:rPr>
    </w:lvl>
    <w:lvl w:ilvl="7">
      <w:start w:val="1"/>
      <w:numFmt w:val="bullet"/>
      <w:lvlText w:val="o"/>
      <w:lvlJc w:val="left"/>
      <w:pPr>
        <w:ind w:left="4284" w:hanging="357"/>
      </w:pPr>
      <w:rPr>
        <w:rFonts w:ascii="Courier New" w:hAnsi="Courier New" w:cs="Courier New" w:hint="default"/>
      </w:rPr>
    </w:lvl>
    <w:lvl w:ilvl="8">
      <w:start w:val="1"/>
      <w:numFmt w:val="bullet"/>
      <w:lvlText w:val=""/>
      <w:lvlJc w:val="left"/>
      <w:pPr>
        <w:ind w:left="4794" w:hanging="357"/>
      </w:pPr>
      <w:rPr>
        <w:rFonts w:ascii="Wingdings" w:hAnsi="Wingdings" w:hint="default"/>
      </w:rPr>
    </w:lvl>
  </w:abstractNum>
  <w:abstractNum w:abstractNumId="68" w15:restartNumberingAfterBreak="0">
    <w:nsid w:val="57F172D1"/>
    <w:multiLevelType w:val="hybridMultilevel"/>
    <w:tmpl w:val="24483C56"/>
    <w:lvl w:ilvl="0" w:tplc="0C090017">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69" w15:restartNumberingAfterBreak="0">
    <w:nsid w:val="5DF55723"/>
    <w:multiLevelType w:val="hybridMultilevel"/>
    <w:tmpl w:val="5C72D896"/>
    <w:lvl w:ilvl="0" w:tplc="0C090017">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70" w15:restartNumberingAfterBreak="0">
    <w:nsid w:val="5E4016B0"/>
    <w:multiLevelType w:val="hybridMultilevel"/>
    <w:tmpl w:val="35F68184"/>
    <w:lvl w:ilvl="0" w:tplc="0C090017">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71" w15:restartNumberingAfterBreak="0">
    <w:nsid w:val="60072C90"/>
    <w:multiLevelType w:val="hybridMultilevel"/>
    <w:tmpl w:val="770EE58A"/>
    <w:lvl w:ilvl="0" w:tplc="0C090017">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72" w15:restartNumberingAfterBreak="0">
    <w:nsid w:val="60980465"/>
    <w:multiLevelType w:val="hybridMultilevel"/>
    <w:tmpl w:val="A604715C"/>
    <w:lvl w:ilvl="0" w:tplc="BEE0070A">
      <w:start w:val="1"/>
      <w:numFmt w:val="lowerLetter"/>
      <w:lvlText w:val="%1)"/>
      <w:lvlJc w:val="left"/>
      <w:pPr>
        <w:ind w:left="360" w:hanging="360"/>
      </w:pPr>
      <w:rPr>
        <w:b w:val="0"/>
        <w:color w:val="auto"/>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73" w15:restartNumberingAfterBreak="0">
    <w:nsid w:val="64C95030"/>
    <w:multiLevelType w:val="hybridMultilevel"/>
    <w:tmpl w:val="2A3A589E"/>
    <w:lvl w:ilvl="0" w:tplc="0C090017">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74" w15:restartNumberingAfterBreak="0">
    <w:nsid w:val="657A3B96"/>
    <w:multiLevelType w:val="hybridMultilevel"/>
    <w:tmpl w:val="7972A5A4"/>
    <w:lvl w:ilvl="0" w:tplc="0C090017">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75" w15:restartNumberingAfterBreak="0">
    <w:nsid w:val="66A1098F"/>
    <w:multiLevelType w:val="hybridMultilevel"/>
    <w:tmpl w:val="A33010C2"/>
    <w:lvl w:ilvl="0" w:tplc="CB1A3C68">
      <w:numFmt w:val="bullet"/>
      <w:lvlText w:val="–"/>
      <w:lvlJc w:val="left"/>
      <w:pPr>
        <w:ind w:left="720" w:hanging="360"/>
      </w:pPr>
      <w:rPr>
        <w:rFonts w:ascii="Calibri Light" w:eastAsia="Calibri Light" w:hAnsi="Calibri Light" w:cs="Calibri Light" w:hint="default"/>
        <w:color w:val="616264"/>
        <w:w w:val="100"/>
        <w:sz w:val="24"/>
        <w:szCs w:val="24"/>
      </w:rPr>
    </w:lvl>
    <w:lvl w:ilvl="1" w:tplc="CB1A3C68">
      <w:numFmt w:val="bullet"/>
      <w:lvlText w:val="–"/>
      <w:lvlJc w:val="left"/>
      <w:pPr>
        <w:ind w:left="1440" w:hanging="360"/>
      </w:pPr>
      <w:rPr>
        <w:rFonts w:ascii="Calibri Light" w:eastAsia="Calibri Light" w:hAnsi="Calibri Light" w:cs="Calibri Light" w:hint="default"/>
        <w:color w:val="616264"/>
        <w:w w:val="100"/>
        <w:sz w:val="24"/>
        <w:szCs w:val="24"/>
      </w:r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6" w15:restartNumberingAfterBreak="0">
    <w:nsid w:val="672E1ACF"/>
    <w:multiLevelType w:val="hybridMultilevel"/>
    <w:tmpl w:val="3D46183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77" w15:restartNumberingAfterBreak="0">
    <w:nsid w:val="679D420E"/>
    <w:multiLevelType w:val="hybridMultilevel"/>
    <w:tmpl w:val="695EDD6C"/>
    <w:lvl w:ilvl="0" w:tplc="1F80BF74">
      <w:start w:val="1"/>
      <w:numFmt w:val="bullet"/>
      <w:pStyle w:val="Bullet1"/>
      <w:lvlText w:val=""/>
      <w:lvlJc w:val="left"/>
      <w:pPr>
        <w:ind w:left="360" w:hanging="360"/>
      </w:pPr>
      <w:rPr>
        <w:rFonts w:ascii="Symbol" w:hAnsi="Symbol" w:hint="default"/>
        <w:sz w:val="24"/>
      </w:rPr>
    </w:lvl>
    <w:lvl w:ilvl="1" w:tplc="0C090019">
      <w:start w:val="1"/>
      <w:numFmt w:val="bullet"/>
      <w:lvlText w:val="o"/>
      <w:lvlJc w:val="left"/>
      <w:pPr>
        <w:tabs>
          <w:tab w:val="num" w:pos="1800"/>
        </w:tabs>
        <w:ind w:left="1800" w:hanging="360"/>
      </w:pPr>
      <w:rPr>
        <w:rFonts w:ascii="Courier New" w:hAnsi="Courier New" w:hint="default"/>
      </w:rPr>
    </w:lvl>
    <w:lvl w:ilvl="2" w:tplc="0C09001B">
      <w:start w:val="1"/>
      <w:numFmt w:val="bullet"/>
      <w:lvlText w:val=""/>
      <w:lvlJc w:val="left"/>
      <w:pPr>
        <w:tabs>
          <w:tab w:val="num" w:pos="2520"/>
        </w:tabs>
        <w:ind w:left="2520" w:hanging="360"/>
      </w:pPr>
      <w:rPr>
        <w:rFonts w:ascii="Wingdings" w:hAnsi="Wingdings" w:hint="default"/>
      </w:rPr>
    </w:lvl>
    <w:lvl w:ilvl="3" w:tplc="0C09000F">
      <w:start w:val="1"/>
      <w:numFmt w:val="bullet"/>
      <w:lvlText w:val=""/>
      <w:lvlJc w:val="left"/>
      <w:pPr>
        <w:tabs>
          <w:tab w:val="num" w:pos="3240"/>
        </w:tabs>
        <w:ind w:left="3240" w:hanging="360"/>
      </w:pPr>
      <w:rPr>
        <w:rFonts w:ascii="Symbol" w:hAnsi="Symbol" w:hint="default"/>
      </w:rPr>
    </w:lvl>
    <w:lvl w:ilvl="4" w:tplc="0C090019">
      <w:start w:val="1"/>
      <w:numFmt w:val="bullet"/>
      <w:lvlText w:val="o"/>
      <w:lvlJc w:val="left"/>
      <w:pPr>
        <w:tabs>
          <w:tab w:val="num" w:pos="3960"/>
        </w:tabs>
        <w:ind w:left="3960" w:hanging="360"/>
      </w:pPr>
      <w:rPr>
        <w:rFonts w:ascii="Courier New" w:hAnsi="Courier New" w:hint="default"/>
      </w:rPr>
    </w:lvl>
    <w:lvl w:ilvl="5" w:tplc="0C09001B">
      <w:start w:val="1"/>
      <w:numFmt w:val="bullet"/>
      <w:lvlText w:val=""/>
      <w:lvlJc w:val="left"/>
      <w:pPr>
        <w:tabs>
          <w:tab w:val="num" w:pos="4680"/>
        </w:tabs>
        <w:ind w:left="4680" w:hanging="360"/>
      </w:pPr>
      <w:rPr>
        <w:rFonts w:ascii="Wingdings" w:hAnsi="Wingdings" w:hint="default"/>
      </w:rPr>
    </w:lvl>
    <w:lvl w:ilvl="6" w:tplc="0C09000F">
      <w:start w:val="1"/>
      <w:numFmt w:val="bullet"/>
      <w:lvlText w:val=""/>
      <w:lvlJc w:val="left"/>
      <w:pPr>
        <w:tabs>
          <w:tab w:val="num" w:pos="5400"/>
        </w:tabs>
        <w:ind w:left="5400" w:hanging="360"/>
      </w:pPr>
      <w:rPr>
        <w:rFonts w:ascii="Symbol" w:hAnsi="Symbol" w:hint="default"/>
      </w:rPr>
    </w:lvl>
    <w:lvl w:ilvl="7" w:tplc="0C090019">
      <w:start w:val="1"/>
      <w:numFmt w:val="bullet"/>
      <w:lvlText w:val="o"/>
      <w:lvlJc w:val="left"/>
      <w:pPr>
        <w:tabs>
          <w:tab w:val="num" w:pos="6120"/>
        </w:tabs>
        <w:ind w:left="6120" w:hanging="360"/>
      </w:pPr>
      <w:rPr>
        <w:rFonts w:ascii="Courier New" w:hAnsi="Courier New" w:hint="default"/>
      </w:rPr>
    </w:lvl>
    <w:lvl w:ilvl="8" w:tplc="0C09001B">
      <w:start w:val="1"/>
      <w:numFmt w:val="bullet"/>
      <w:lvlText w:val=""/>
      <w:lvlJc w:val="left"/>
      <w:pPr>
        <w:tabs>
          <w:tab w:val="num" w:pos="6840"/>
        </w:tabs>
        <w:ind w:left="6840" w:hanging="360"/>
      </w:pPr>
      <w:rPr>
        <w:rFonts w:ascii="Wingdings" w:hAnsi="Wingdings" w:hint="default"/>
      </w:rPr>
    </w:lvl>
  </w:abstractNum>
  <w:abstractNum w:abstractNumId="78" w15:restartNumberingAfterBreak="0">
    <w:nsid w:val="68125AC6"/>
    <w:multiLevelType w:val="hybridMultilevel"/>
    <w:tmpl w:val="65783BCA"/>
    <w:lvl w:ilvl="0" w:tplc="C0A87824">
      <w:start w:val="1"/>
      <w:numFmt w:val="lowerLetter"/>
      <w:lvlText w:val="%1)"/>
      <w:lvlJc w:val="left"/>
      <w:pPr>
        <w:ind w:left="36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9" w15:restartNumberingAfterBreak="0">
    <w:nsid w:val="68930F01"/>
    <w:multiLevelType w:val="hybridMultilevel"/>
    <w:tmpl w:val="9B8CB18A"/>
    <w:lvl w:ilvl="0" w:tplc="9C10C0EE">
      <w:start w:val="1"/>
      <w:numFmt w:val="bullet"/>
      <w:lvlText w:val="-"/>
      <w:lvlJc w:val="left"/>
      <w:pPr>
        <w:ind w:left="720" w:hanging="360"/>
      </w:pPr>
      <w:rPr>
        <w:rFonts w:ascii="Calibri" w:hAnsi="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0" w15:restartNumberingAfterBreak="0">
    <w:nsid w:val="6A4410C6"/>
    <w:multiLevelType w:val="hybridMultilevel"/>
    <w:tmpl w:val="68CE0DD8"/>
    <w:lvl w:ilvl="0" w:tplc="0C090017">
      <w:start w:val="1"/>
      <w:numFmt w:val="lowerLetter"/>
      <w:lvlText w:val="%1)"/>
      <w:lvlJc w:val="left"/>
      <w:pPr>
        <w:ind w:left="360" w:hanging="360"/>
      </w:pPr>
    </w:lvl>
    <w:lvl w:ilvl="1" w:tplc="0C090001">
      <w:start w:val="1"/>
      <w:numFmt w:val="bullet"/>
      <w:lvlText w:val=""/>
      <w:lvlJc w:val="left"/>
      <w:pPr>
        <w:ind w:left="1080" w:hanging="360"/>
      </w:pPr>
      <w:rPr>
        <w:rFonts w:ascii="Symbol" w:hAnsi="Symbol" w:hint="default"/>
      </w:r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81" w15:restartNumberingAfterBreak="0">
    <w:nsid w:val="6AC83690"/>
    <w:multiLevelType w:val="hybridMultilevel"/>
    <w:tmpl w:val="FD32EDEA"/>
    <w:lvl w:ilvl="0" w:tplc="F8488FBE">
      <w:numFmt w:val="bullet"/>
      <w:lvlText w:val="–"/>
      <w:lvlJc w:val="left"/>
      <w:pPr>
        <w:ind w:left="720" w:hanging="360"/>
      </w:pPr>
      <w:rPr>
        <w:rFonts w:ascii="Calibri Light" w:eastAsia="Calibri Light" w:hAnsi="Calibri Light" w:cs="Calibri Light" w:hint="default"/>
        <w:b w:val="0"/>
        <w:color w:val="616264"/>
        <w:w w:val="100"/>
        <w:sz w:val="24"/>
        <w:szCs w:val="24"/>
      </w:rPr>
    </w:lvl>
    <w:lvl w:ilvl="1" w:tplc="F8488FBE">
      <w:numFmt w:val="bullet"/>
      <w:lvlText w:val="–"/>
      <w:lvlJc w:val="left"/>
      <w:pPr>
        <w:ind w:left="1440" w:hanging="360"/>
      </w:pPr>
      <w:rPr>
        <w:rFonts w:ascii="Calibri Light" w:eastAsia="Calibri Light" w:hAnsi="Calibri Light" w:cs="Calibri Light" w:hint="default"/>
        <w:color w:val="616264"/>
        <w:w w:val="100"/>
        <w:sz w:val="24"/>
        <w:szCs w:val="24"/>
      </w:r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2" w15:restartNumberingAfterBreak="0">
    <w:nsid w:val="6BA037AF"/>
    <w:multiLevelType w:val="hybridMultilevel"/>
    <w:tmpl w:val="21C84B0A"/>
    <w:lvl w:ilvl="0" w:tplc="26A03640">
      <w:start w:val="1"/>
      <w:numFmt w:val="lowerLetter"/>
      <w:lvlText w:val="%1)"/>
      <w:lvlJc w:val="left"/>
      <w:pPr>
        <w:ind w:left="720" w:hanging="360"/>
      </w:pPr>
      <w:rPr>
        <w:rFonts w:hint="default"/>
        <w:color w:val="auto"/>
        <w:sz w:val="2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3" w15:restartNumberingAfterBreak="0">
    <w:nsid w:val="6D9A72E5"/>
    <w:multiLevelType w:val="hybridMultilevel"/>
    <w:tmpl w:val="11B6B8FA"/>
    <w:lvl w:ilvl="0" w:tplc="0C090017">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4" w15:restartNumberingAfterBreak="0">
    <w:nsid w:val="6E905AE9"/>
    <w:multiLevelType w:val="hybridMultilevel"/>
    <w:tmpl w:val="ED3C96D4"/>
    <w:lvl w:ilvl="0" w:tplc="BEE0070A">
      <w:start w:val="1"/>
      <w:numFmt w:val="lowerLetter"/>
      <w:lvlText w:val="%1)"/>
      <w:lvlJc w:val="left"/>
      <w:pPr>
        <w:ind w:left="360" w:hanging="360"/>
      </w:pPr>
      <w:rPr>
        <w:b w:val="0"/>
        <w:color w:val="auto"/>
      </w:rPr>
    </w:lvl>
    <w:lvl w:ilvl="1" w:tplc="0C090019">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85" w15:restartNumberingAfterBreak="0">
    <w:nsid w:val="72EE7041"/>
    <w:multiLevelType w:val="hybridMultilevel"/>
    <w:tmpl w:val="8D1E2252"/>
    <w:lvl w:ilvl="0" w:tplc="0C090017">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86" w15:restartNumberingAfterBreak="0">
    <w:nsid w:val="755E5C81"/>
    <w:multiLevelType w:val="hybridMultilevel"/>
    <w:tmpl w:val="1B387A88"/>
    <w:lvl w:ilvl="0" w:tplc="0C090017">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7" w15:restartNumberingAfterBreak="0">
    <w:nsid w:val="773F0F53"/>
    <w:multiLevelType w:val="hybridMultilevel"/>
    <w:tmpl w:val="0C36E1EE"/>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8" w15:restartNumberingAfterBreak="0">
    <w:nsid w:val="77B947D4"/>
    <w:multiLevelType w:val="hybridMultilevel"/>
    <w:tmpl w:val="150CEA66"/>
    <w:lvl w:ilvl="0" w:tplc="0C090017">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89" w15:restartNumberingAfterBreak="0">
    <w:nsid w:val="7E915D65"/>
    <w:multiLevelType w:val="hybridMultilevel"/>
    <w:tmpl w:val="907AFB40"/>
    <w:lvl w:ilvl="0" w:tplc="0C090017">
      <w:start w:val="1"/>
      <w:numFmt w:val="lowerLetter"/>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num w:numId="1">
    <w:abstractNumId w:val="77"/>
  </w:num>
  <w:num w:numId="2">
    <w:abstractNumId w:val="67"/>
  </w:num>
  <w:num w:numId="3">
    <w:abstractNumId w:val="48"/>
  </w:num>
  <w:num w:numId="4">
    <w:abstractNumId w:val="27"/>
  </w:num>
  <w:num w:numId="5">
    <w:abstractNumId w:val="62"/>
  </w:num>
  <w:num w:numId="6">
    <w:abstractNumId w:val="0"/>
  </w:num>
  <w:num w:numId="7">
    <w:abstractNumId w:val="2"/>
  </w:num>
  <w:num w:numId="8">
    <w:abstractNumId w:val="42"/>
  </w:num>
  <w:num w:numId="9">
    <w:abstractNumId w:val="19"/>
  </w:num>
  <w:num w:numId="10">
    <w:abstractNumId w:val="6"/>
  </w:num>
  <w:num w:numId="11">
    <w:abstractNumId w:val="71"/>
  </w:num>
  <w:num w:numId="12">
    <w:abstractNumId w:val="50"/>
  </w:num>
  <w:num w:numId="13">
    <w:abstractNumId w:val="47"/>
  </w:num>
  <w:num w:numId="14">
    <w:abstractNumId w:val="26"/>
  </w:num>
  <w:num w:numId="15">
    <w:abstractNumId w:val="84"/>
  </w:num>
  <w:num w:numId="16">
    <w:abstractNumId w:val="64"/>
  </w:num>
  <w:num w:numId="17">
    <w:abstractNumId w:val="11"/>
  </w:num>
  <w:num w:numId="18">
    <w:abstractNumId w:val="8"/>
  </w:num>
  <w:num w:numId="19">
    <w:abstractNumId w:val="21"/>
  </w:num>
  <w:num w:numId="20">
    <w:abstractNumId w:val="72"/>
  </w:num>
  <w:num w:numId="21">
    <w:abstractNumId w:val="37"/>
  </w:num>
  <w:num w:numId="22">
    <w:abstractNumId w:val="41"/>
  </w:num>
  <w:num w:numId="23">
    <w:abstractNumId w:val="81"/>
  </w:num>
  <w:num w:numId="24">
    <w:abstractNumId w:val="7"/>
  </w:num>
  <w:num w:numId="25">
    <w:abstractNumId w:val="25"/>
  </w:num>
  <w:num w:numId="26">
    <w:abstractNumId w:val="63"/>
  </w:num>
  <w:num w:numId="27">
    <w:abstractNumId w:val="75"/>
  </w:num>
  <w:num w:numId="28">
    <w:abstractNumId w:val="74"/>
  </w:num>
  <w:num w:numId="29">
    <w:abstractNumId w:val="35"/>
  </w:num>
  <w:num w:numId="30">
    <w:abstractNumId w:val="44"/>
  </w:num>
  <w:num w:numId="31">
    <w:abstractNumId w:val="29"/>
  </w:num>
  <w:num w:numId="32">
    <w:abstractNumId w:val="61"/>
  </w:num>
  <w:num w:numId="33">
    <w:abstractNumId w:val="33"/>
  </w:num>
  <w:num w:numId="34">
    <w:abstractNumId w:val="69"/>
  </w:num>
  <w:num w:numId="35">
    <w:abstractNumId w:val="51"/>
  </w:num>
  <w:num w:numId="36">
    <w:abstractNumId w:val="80"/>
  </w:num>
  <w:num w:numId="37">
    <w:abstractNumId w:val="58"/>
  </w:num>
  <w:num w:numId="38">
    <w:abstractNumId w:val="89"/>
  </w:num>
  <w:num w:numId="39">
    <w:abstractNumId w:val="52"/>
  </w:num>
  <w:num w:numId="40">
    <w:abstractNumId w:val="66"/>
  </w:num>
  <w:num w:numId="41">
    <w:abstractNumId w:val="53"/>
  </w:num>
  <w:num w:numId="42">
    <w:abstractNumId w:val="38"/>
  </w:num>
  <w:num w:numId="43">
    <w:abstractNumId w:val="70"/>
  </w:num>
  <w:num w:numId="44">
    <w:abstractNumId w:val="57"/>
  </w:num>
  <w:num w:numId="45">
    <w:abstractNumId w:val="73"/>
  </w:num>
  <w:num w:numId="46">
    <w:abstractNumId w:val="68"/>
  </w:num>
  <w:num w:numId="47">
    <w:abstractNumId w:val="88"/>
  </w:num>
  <w:num w:numId="48">
    <w:abstractNumId w:val="1"/>
  </w:num>
  <w:num w:numId="49">
    <w:abstractNumId w:val="30"/>
  </w:num>
  <w:num w:numId="50">
    <w:abstractNumId w:val="9"/>
  </w:num>
  <w:num w:numId="51">
    <w:abstractNumId w:val="78"/>
  </w:num>
  <w:num w:numId="52">
    <w:abstractNumId w:val="3"/>
  </w:num>
  <w:num w:numId="53">
    <w:abstractNumId w:val="22"/>
  </w:num>
  <w:num w:numId="54">
    <w:abstractNumId w:val="56"/>
  </w:num>
  <w:num w:numId="55">
    <w:abstractNumId w:val="32"/>
  </w:num>
  <w:num w:numId="56">
    <w:abstractNumId w:val="54"/>
  </w:num>
  <w:num w:numId="57">
    <w:abstractNumId w:val="59"/>
  </w:num>
  <w:num w:numId="58">
    <w:abstractNumId w:val="4"/>
  </w:num>
  <w:num w:numId="59">
    <w:abstractNumId w:val="28"/>
  </w:num>
  <w:num w:numId="60">
    <w:abstractNumId w:val="76"/>
  </w:num>
  <w:num w:numId="61">
    <w:abstractNumId w:val="24"/>
  </w:num>
  <w:num w:numId="62">
    <w:abstractNumId w:val="31"/>
  </w:num>
  <w:num w:numId="63">
    <w:abstractNumId w:val="85"/>
  </w:num>
  <w:num w:numId="64">
    <w:abstractNumId w:val="12"/>
  </w:num>
  <w:num w:numId="65">
    <w:abstractNumId w:val="10"/>
  </w:num>
  <w:num w:numId="66">
    <w:abstractNumId w:val="40"/>
  </w:num>
  <w:num w:numId="67">
    <w:abstractNumId w:val="13"/>
  </w:num>
  <w:num w:numId="68">
    <w:abstractNumId w:val="5"/>
  </w:num>
  <w:num w:numId="69">
    <w:abstractNumId w:val="39"/>
  </w:num>
  <w:num w:numId="70">
    <w:abstractNumId w:val="82"/>
  </w:num>
  <w:num w:numId="71">
    <w:abstractNumId w:val="43"/>
  </w:num>
  <w:num w:numId="72">
    <w:abstractNumId w:val="83"/>
  </w:num>
  <w:num w:numId="73">
    <w:abstractNumId w:val="16"/>
  </w:num>
  <w:num w:numId="74">
    <w:abstractNumId w:val="23"/>
  </w:num>
  <w:num w:numId="75">
    <w:abstractNumId w:val="20"/>
  </w:num>
  <w:num w:numId="76">
    <w:abstractNumId w:val="49"/>
  </w:num>
  <w:num w:numId="77">
    <w:abstractNumId w:val="34"/>
  </w:num>
  <w:num w:numId="78">
    <w:abstractNumId w:val="65"/>
  </w:num>
  <w:num w:numId="79">
    <w:abstractNumId w:val="18"/>
  </w:num>
  <w:num w:numId="80">
    <w:abstractNumId w:val="45"/>
  </w:num>
  <w:num w:numId="81">
    <w:abstractNumId w:val="86"/>
  </w:num>
  <w:num w:numId="82">
    <w:abstractNumId w:val="79"/>
  </w:num>
  <w:num w:numId="83">
    <w:abstractNumId w:val="87"/>
  </w:num>
  <w:num w:numId="8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7"/>
  </w:num>
  <w:num w:numId="86">
    <w:abstractNumId w:val="15"/>
  </w:num>
  <w:num w:numId="87">
    <w:abstractNumId w:val="36"/>
  </w:num>
  <w:num w:numId="88">
    <w:abstractNumId w:val="46"/>
  </w:num>
  <w:num w:numId="89">
    <w:abstractNumId w:val="60"/>
  </w:num>
  <w:num w:numId="90">
    <w:abstractNumId w:val="55"/>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567"/>
  <w:drawingGridHorizontalSpacing w:val="105"/>
  <w:displayHorizontalDrawingGridEvery w:val="2"/>
  <w:characterSpacingControl w:val="doNotCompress"/>
  <w:hdrShapeDefaults>
    <o:shapedefaults v:ext="edit" spidmax="14950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E12E2"/>
    <w:rsid w:val="000016B9"/>
    <w:rsid w:val="00005E5F"/>
    <w:rsid w:val="000068D5"/>
    <w:rsid w:val="00006A67"/>
    <w:rsid w:val="00006EB8"/>
    <w:rsid w:val="00013B00"/>
    <w:rsid w:val="000160AA"/>
    <w:rsid w:val="00023596"/>
    <w:rsid w:val="000248E8"/>
    <w:rsid w:val="000273C5"/>
    <w:rsid w:val="00027850"/>
    <w:rsid w:val="00030790"/>
    <w:rsid w:val="00030CC1"/>
    <w:rsid w:val="00032408"/>
    <w:rsid w:val="00034546"/>
    <w:rsid w:val="00036B92"/>
    <w:rsid w:val="000373F2"/>
    <w:rsid w:val="000419C1"/>
    <w:rsid w:val="00041C80"/>
    <w:rsid w:val="00043B50"/>
    <w:rsid w:val="000446A5"/>
    <w:rsid w:val="0005196D"/>
    <w:rsid w:val="00054FE9"/>
    <w:rsid w:val="0005707A"/>
    <w:rsid w:val="00061A81"/>
    <w:rsid w:val="000650AF"/>
    <w:rsid w:val="00065CEA"/>
    <w:rsid w:val="00067EDC"/>
    <w:rsid w:val="00070067"/>
    <w:rsid w:val="0007262F"/>
    <w:rsid w:val="000735B2"/>
    <w:rsid w:val="000740DD"/>
    <w:rsid w:val="0007453E"/>
    <w:rsid w:val="00076803"/>
    <w:rsid w:val="00090A83"/>
    <w:rsid w:val="00090A95"/>
    <w:rsid w:val="00094E54"/>
    <w:rsid w:val="000A1F41"/>
    <w:rsid w:val="000A2FFC"/>
    <w:rsid w:val="000A6B63"/>
    <w:rsid w:val="000B13CB"/>
    <w:rsid w:val="000B1A12"/>
    <w:rsid w:val="000B4461"/>
    <w:rsid w:val="000B49FC"/>
    <w:rsid w:val="000B5303"/>
    <w:rsid w:val="000C09FB"/>
    <w:rsid w:val="000C101B"/>
    <w:rsid w:val="000C1365"/>
    <w:rsid w:val="000C2735"/>
    <w:rsid w:val="000C2A3C"/>
    <w:rsid w:val="000C2FC2"/>
    <w:rsid w:val="000C3F1E"/>
    <w:rsid w:val="000C5309"/>
    <w:rsid w:val="000C6C34"/>
    <w:rsid w:val="000C7025"/>
    <w:rsid w:val="000D49D6"/>
    <w:rsid w:val="000D7E63"/>
    <w:rsid w:val="000E18FA"/>
    <w:rsid w:val="000E20BA"/>
    <w:rsid w:val="000F5CCD"/>
    <w:rsid w:val="000F5D86"/>
    <w:rsid w:val="000F7478"/>
    <w:rsid w:val="000F78BA"/>
    <w:rsid w:val="001015BC"/>
    <w:rsid w:val="00106A87"/>
    <w:rsid w:val="00107E06"/>
    <w:rsid w:val="0011023A"/>
    <w:rsid w:val="001103A0"/>
    <w:rsid w:val="00110A15"/>
    <w:rsid w:val="001140AC"/>
    <w:rsid w:val="00114B39"/>
    <w:rsid w:val="0011798B"/>
    <w:rsid w:val="00120FB8"/>
    <w:rsid w:val="00123E3F"/>
    <w:rsid w:val="00123FC9"/>
    <w:rsid w:val="0012682B"/>
    <w:rsid w:val="00127E4C"/>
    <w:rsid w:val="00132128"/>
    <w:rsid w:val="001324D7"/>
    <w:rsid w:val="00133101"/>
    <w:rsid w:val="00136BC9"/>
    <w:rsid w:val="00143CED"/>
    <w:rsid w:val="001450C7"/>
    <w:rsid w:val="0014667D"/>
    <w:rsid w:val="00150036"/>
    <w:rsid w:val="0015010B"/>
    <w:rsid w:val="00152EB7"/>
    <w:rsid w:val="0015388C"/>
    <w:rsid w:val="001556E8"/>
    <w:rsid w:val="0015570F"/>
    <w:rsid w:val="0016080C"/>
    <w:rsid w:val="00161271"/>
    <w:rsid w:val="001623DE"/>
    <w:rsid w:val="00163988"/>
    <w:rsid w:val="0016424F"/>
    <w:rsid w:val="00166A0F"/>
    <w:rsid w:val="0019028F"/>
    <w:rsid w:val="001912A2"/>
    <w:rsid w:val="001966FA"/>
    <w:rsid w:val="00197666"/>
    <w:rsid w:val="00197E0D"/>
    <w:rsid w:val="001A0139"/>
    <w:rsid w:val="001A0956"/>
    <w:rsid w:val="001B09CC"/>
    <w:rsid w:val="001B7697"/>
    <w:rsid w:val="001B7AF1"/>
    <w:rsid w:val="001C05AE"/>
    <w:rsid w:val="001C152F"/>
    <w:rsid w:val="001C1FF2"/>
    <w:rsid w:val="001C2E1B"/>
    <w:rsid w:val="001C30F5"/>
    <w:rsid w:val="001C3F0D"/>
    <w:rsid w:val="001C4497"/>
    <w:rsid w:val="001C7E92"/>
    <w:rsid w:val="001D2E08"/>
    <w:rsid w:val="001D44DF"/>
    <w:rsid w:val="001D6102"/>
    <w:rsid w:val="001E7690"/>
    <w:rsid w:val="001E76BA"/>
    <w:rsid w:val="001F5B54"/>
    <w:rsid w:val="001F6DE1"/>
    <w:rsid w:val="001F7E38"/>
    <w:rsid w:val="002009BA"/>
    <w:rsid w:val="00203525"/>
    <w:rsid w:val="00210E49"/>
    <w:rsid w:val="00211728"/>
    <w:rsid w:val="002130CD"/>
    <w:rsid w:val="00214A8E"/>
    <w:rsid w:val="0021506C"/>
    <w:rsid w:val="00215465"/>
    <w:rsid w:val="00225C42"/>
    <w:rsid w:val="00231DA1"/>
    <w:rsid w:val="00233977"/>
    <w:rsid w:val="00235B36"/>
    <w:rsid w:val="00237072"/>
    <w:rsid w:val="00241362"/>
    <w:rsid w:val="002415E5"/>
    <w:rsid w:val="002433CC"/>
    <w:rsid w:val="00246AAC"/>
    <w:rsid w:val="00247769"/>
    <w:rsid w:val="002479CE"/>
    <w:rsid w:val="00250EA4"/>
    <w:rsid w:val="00253D69"/>
    <w:rsid w:val="00255F1F"/>
    <w:rsid w:val="00256BC7"/>
    <w:rsid w:val="00257C78"/>
    <w:rsid w:val="00264DF3"/>
    <w:rsid w:val="00267BB6"/>
    <w:rsid w:val="00277473"/>
    <w:rsid w:val="00281572"/>
    <w:rsid w:val="00281EFA"/>
    <w:rsid w:val="002846D8"/>
    <w:rsid w:val="00290D9B"/>
    <w:rsid w:val="00291793"/>
    <w:rsid w:val="002948AD"/>
    <w:rsid w:val="0029668D"/>
    <w:rsid w:val="002A0832"/>
    <w:rsid w:val="002A093C"/>
    <w:rsid w:val="002A0F53"/>
    <w:rsid w:val="002A107A"/>
    <w:rsid w:val="002A5458"/>
    <w:rsid w:val="002A7675"/>
    <w:rsid w:val="002B02A9"/>
    <w:rsid w:val="002B5770"/>
    <w:rsid w:val="002B57E9"/>
    <w:rsid w:val="002B5D29"/>
    <w:rsid w:val="002B706F"/>
    <w:rsid w:val="002C41F6"/>
    <w:rsid w:val="002C6B74"/>
    <w:rsid w:val="002C6F81"/>
    <w:rsid w:val="002D240F"/>
    <w:rsid w:val="002D33BC"/>
    <w:rsid w:val="002D366B"/>
    <w:rsid w:val="002D5988"/>
    <w:rsid w:val="002D6623"/>
    <w:rsid w:val="002D6AAC"/>
    <w:rsid w:val="002D6C66"/>
    <w:rsid w:val="002D7D69"/>
    <w:rsid w:val="002E0FCE"/>
    <w:rsid w:val="002E2BFB"/>
    <w:rsid w:val="002E58FD"/>
    <w:rsid w:val="002E7655"/>
    <w:rsid w:val="002F2F7D"/>
    <w:rsid w:val="002F3300"/>
    <w:rsid w:val="002F3D02"/>
    <w:rsid w:val="002F5367"/>
    <w:rsid w:val="003010B0"/>
    <w:rsid w:val="00303A77"/>
    <w:rsid w:val="003062CF"/>
    <w:rsid w:val="00313D58"/>
    <w:rsid w:val="00313E24"/>
    <w:rsid w:val="00321B83"/>
    <w:rsid w:val="003238CE"/>
    <w:rsid w:val="00324581"/>
    <w:rsid w:val="003273E8"/>
    <w:rsid w:val="00334206"/>
    <w:rsid w:val="00341072"/>
    <w:rsid w:val="00342BB5"/>
    <w:rsid w:val="003439ED"/>
    <w:rsid w:val="00347076"/>
    <w:rsid w:val="00351856"/>
    <w:rsid w:val="00352E2C"/>
    <w:rsid w:val="00354F6D"/>
    <w:rsid w:val="00355C45"/>
    <w:rsid w:val="0036133B"/>
    <w:rsid w:val="003633F5"/>
    <w:rsid w:val="00363EC5"/>
    <w:rsid w:val="00364A32"/>
    <w:rsid w:val="00365408"/>
    <w:rsid w:val="003746B3"/>
    <w:rsid w:val="00376A58"/>
    <w:rsid w:val="00377C88"/>
    <w:rsid w:val="00380711"/>
    <w:rsid w:val="00385ED6"/>
    <w:rsid w:val="00391BAA"/>
    <w:rsid w:val="00394E18"/>
    <w:rsid w:val="00396D13"/>
    <w:rsid w:val="003A40EF"/>
    <w:rsid w:val="003A641C"/>
    <w:rsid w:val="003B13F4"/>
    <w:rsid w:val="003B1D2B"/>
    <w:rsid w:val="003C08A2"/>
    <w:rsid w:val="003C1043"/>
    <w:rsid w:val="003C37E9"/>
    <w:rsid w:val="003D18C3"/>
    <w:rsid w:val="003D34FD"/>
    <w:rsid w:val="003D4DBC"/>
    <w:rsid w:val="003D574A"/>
    <w:rsid w:val="003F2855"/>
    <w:rsid w:val="003F3E61"/>
    <w:rsid w:val="003F548C"/>
    <w:rsid w:val="003F58A3"/>
    <w:rsid w:val="003F746D"/>
    <w:rsid w:val="00400C48"/>
    <w:rsid w:val="00402F45"/>
    <w:rsid w:val="004059EE"/>
    <w:rsid w:val="004068A3"/>
    <w:rsid w:val="00411A3D"/>
    <w:rsid w:val="00411CEB"/>
    <w:rsid w:val="00412B76"/>
    <w:rsid w:val="0041364C"/>
    <w:rsid w:val="0041449B"/>
    <w:rsid w:val="00414F13"/>
    <w:rsid w:val="004155DC"/>
    <w:rsid w:val="00416628"/>
    <w:rsid w:val="00423814"/>
    <w:rsid w:val="00431B2A"/>
    <w:rsid w:val="004340E4"/>
    <w:rsid w:val="004366FE"/>
    <w:rsid w:val="004375A6"/>
    <w:rsid w:val="00442548"/>
    <w:rsid w:val="0044323D"/>
    <w:rsid w:val="004439BD"/>
    <w:rsid w:val="00445D6C"/>
    <w:rsid w:val="00446BC6"/>
    <w:rsid w:val="004502A1"/>
    <w:rsid w:val="00450C98"/>
    <w:rsid w:val="00452B15"/>
    <w:rsid w:val="004563B4"/>
    <w:rsid w:val="00460947"/>
    <w:rsid w:val="00462272"/>
    <w:rsid w:val="0046258C"/>
    <w:rsid w:val="00462EA4"/>
    <w:rsid w:val="00463A32"/>
    <w:rsid w:val="00471A42"/>
    <w:rsid w:val="00471EF8"/>
    <w:rsid w:val="00472B0B"/>
    <w:rsid w:val="00473B14"/>
    <w:rsid w:val="00474E7F"/>
    <w:rsid w:val="0047727F"/>
    <w:rsid w:val="0048031F"/>
    <w:rsid w:val="004809E3"/>
    <w:rsid w:val="004815F9"/>
    <w:rsid w:val="00481CE3"/>
    <w:rsid w:val="00482E0B"/>
    <w:rsid w:val="00484338"/>
    <w:rsid w:val="0049210C"/>
    <w:rsid w:val="00495AA3"/>
    <w:rsid w:val="00495E15"/>
    <w:rsid w:val="00496C0F"/>
    <w:rsid w:val="00496CD4"/>
    <w:rsid w:val="004A3371"/>
    <w:rsid w:val="004A56F5"/>
    <w:rsid w:val="004B1F63"/>
    <w:rsid w:val="004B2225"/>
    <w:rsid w:val="004B4981"/>
    <w:rsid w:val="004B7CD2"/>
    <w:rsid w:val="004C10AE"/>
    <w:rsid w:val="004C1600"/>
    <w:rsid w:val="004C1925"/>
    <w:rsid w:val="004C270D"/>
    <w:rsid w:val="004D26FF"/>
    <w:rsid w:val="004D4F85"/>
    <w:rsid w:val="004D7CAF"/>
    <w:rsid w:val="004E0DEC"/>
    <w:rsid w:val="004E13BC"/>
    <w:rsid w:val="004E18E9"/>
    <w:rsid w:val="004E69B5"/>
    <w:rsid w:val="004E6C1E"/>
    <w:rsid w:val="004E7FC6"/>
    <w:rsid w:val="004F131E"/>
    <w:rsid w:val="004F3D98"/>
    <w:rsid w:val="004F5B70"/>
    <w:rsid w:val="004F74DA"/>
    <w:rsid w:val="00501114"/>
    <w:rsid w:val="005014D9"/>
    <w:rsid w:val="00503E7E"/>
    <w:rsid w:val="0050589A"/>
    <w:rsid w:val="005071DA"/>
    <w:rsid w:val="005115E8"/>
    <w:rsid w:val="005121E2"/>
    <w:rsid w:val="00512E77"/>
    <w:rsid w:val="00513F9C"/>
    <w:rsid w:val="00517CD4"/>
    <w:rsid w:val="00520CA7"/>
    <w:rsid w:val="00524BD8"/>
    <w:rsid w:val="0052534D"/>
    <w:rsid w:val="0053001B"/>
    <w:rsid w:val="00530AE9"/>
    <w:rsid w:val="005314E9"/>
    <w:rsid w:val="00532810"/>
    <w:rsid w:val="0053763A"/>
    <w:rsid w:val="00543309"/>
    <w:rsid w:val="00543CA4"/>
    <w:rsid w:val="005638F1"/>
    <w:rsid w:val="00563978"/>
    <w:rsid w:val="005652A3"/>
    <w:rsid w:val="005654E8"/>
    <w:rsid w:val="00576D35"/>
    <w:rsid w:val="00577AA3"/>
    <w:rsid w:val="0058045E"/>
    <w:rsid w:val="00582B94"/>
    <w:rsid w:val="00582C01"/>
    <w:rsid w:val="0058377A"/>
    <w:rsid w:val="0058388F"/>
    <w:rsid w:val="00586AC8"/>
    <w:rsid w:val="00590B06"/>
    <w:rsid w:val="00591730"/>
    <w:rsid w:val="0059226C"/>
    <w:rsid w:val="005925C9"/>
    <w:rsid w:val="00594098"/>
    <w:rsid w:val="005A35DD"/>
    <w:rsid w:val="005A501B"/>
    <w:rsid w:val="005A520F"/>
    <w:rsid w:val="005A60DB"/>
    <w:rsid w:val="005B3543"/>
    <w:rsid w:val="005B369E"/>
    <w:rsid w:val="005B42E3"/>
    <w:rsid w:val="005B496E"/>
    <w:rsid w:val="005C54B5"/>
    <w:rsid w:val="005C72CC"/>
    <w:rsid w:val="005D1CB6"/>
    <w:rsid w:val="005D481F"/>
    <w:rsid w:val="005D5FCE"/>
    <w:rsid w:val="005E5305"/>
    <w:rsid w:val="005E62F6"/>
    <w:rsid w:val="005E740A"/>
    <w:rsid w:val="005F0735"/>
    <w:rsid w:val="005F1FC9"/>
    <w:rsid w:val="005F5A1A"/>
    <w:rsid w:val="005F78F5"/>
    <w:rsid w:val="00602CFB"/>
    <w:rsid w:val="00603E09"/>
    <w:rsid w:val="006046FF"/>
    <w:rsid w:val="00607041"/>
    <w:rsid w:val="0061230C"/>
    <w:rsid w:val="00622565"/>
    <w:rsid w:val="006231A1"/>
    <w:rsid w:val="00626EC5"/>
    <w:rsid w:val="00627970"/>
    <w:rsid w:val="0063036E"/>
    <w:rsid w:val="00630557"/>
    <w:rsid w:val="00632F54"/>
    <w:rsid w:val="00633AF4"/>
    <w:rsid w:val="00634E97"/>
    <w:rsid w:val="006352B4"/>
    <w:rsid w:val="0063572E"/>
    <w:rsid w:val="00635C80"/>
    <w:rsid w:val="006413D0"/>
    <w:rsid w:val="00641F2B"/>
    <w:rsid w:val="0064522F"/>
    <w:rsid w:val="006515F5"/>
    <w:rsid w:val="00655FC8"/>
    <w:rsid w:val="006610FF"/>
    <w:rsid w:val="006620F9"/>
    <w:rsid w:val="006626A1"/>
    <w:rsid w:val="00662AC7"/>
    <w:rsid w:val="00662F6B"/>
    <w:rsid w:val="006656BF"/>
    <w:rsid w:val="00665B9F"/>
    <w:rsid w:val="00666C55"/>
    <w:rsid w:val="00680C6F"/>
    <w:rsid w:val="00683237"/>
    <w:rsid w:val="00684281"/>
    <w:rsid w:val="00685229"/>
    <w:rsid w:val="006875BB"/>
    <w:rsid w:val="0069624A"/>
    <w:rsid w:val="00696E5F"/>
    <w:rsid w:val="00696F68"/>
    <w:rsid w:val="006A26A5"/>
    <w:rsid w:val="006A2843"/>
    <w:rsid w:val="006A6360"/>
    <w:rsid w:val="006B4C83"/>
    <w:rsid w:val="006B4D3B"/>
    <w:rsid w:val="006B5336"/>
    <w:rsid w:val="006B6A63"/>
    <w:rsid w:val="006C1037"/>
    <w:rsid w:val="006C1F79"/>
    <w:rsid w:val="006C2BC2"/>
    <w:rsid w:val="006C59DB"/>
    <w:rsid w:val="006C71CE"/>
    <w:rsid w:val="006D0136"/>
    <w:rsid w:val="006D1D9E"/>
    <w:rsid w:val="006D2273"/>
    <w:rsid w:val="006D32FC"/>
    <w:rsid w:val="006D5CDC"/>
    <w:rsid w:val="006D6577"/>
    <w:rsid w:val="006D67D9"/>
    <w:rsid w:val="006D7CAE"/>
    <w:rsid w:val="006E1C3D"/>
    <w:rsid w:val="006E2F41"/>
    <w:rsid w:val="006F3989"/>
    <w:rsid w:val="006F3D70"/>
    <w:rsid w:val="006F4B5E"/>
    <w:rsid w:val="006F7929"/>
    <w:rsid w:val="00701DCE"/>
    <w:rsid w:val="00703D2C"/>
    <w:rsid w:val="0073089A"/>
    <w:rsid w:val="00731AE2"/>
    <w:rsid w:val="00731DE6"/>
    <w:rsid w:val="00734BBD"/>
    <w:rsid w:val="00736E39"/>
    <w:rsid w:val="007372DC"/>
    <w:rsid w:val="007424C9"/>
    <w:rsid w:val="00746513"/>
    <w:rsid w:val="007520A0"/>
    <w:rsid w:val="007524F1"/>
    <w:rsid w:val="00752EAD"/>
    <w:rsid w:val="00757FD8"/>
    <w:rsid w:val="00760203"/>
    <w:rsid w:val="0076392F"/>
    <w:rsid w:val="00764F6F"/>
    <w:rsid w:val="00766C23"/>
    <w:rsid w:val="00770C1D"/>
    <w:rsid w:val="00771458"/>
    <w:rsid w:val="00772F25"/>
    <w:rsid w:val="007778DE"/>
    <w:rsid w:val="00781F29"/>
    <w:rsid w:val="00783D42"/>
    <w:rsid w:val="0078582B"/>
    <w:rsid w:val="007901D1"/>
    <w:rsid w:val="007903B1"/>
    <w:rsid w:val="0079069F"/>
    <w:rsid w:val="0079111C"/>
    <w:rsid w:val="007A1F71"/>
    <w:rsid w:val="007A4DF1"/>
    <w:rsid w:val="007A6A50"/>
    <w:rsid w:val="007B16F5"/>
    <w:rsid w:val="007B7979"/>
    <w:rsid w:val="007C39E8"/>
    <w:rsid w:val="007C68F0"/>
    <w:rsid w:val="007D1FEC"/>
    <w:rsid w:val="007D26DC"/>
    <w:rsid w:val="007D2CB0"/>
    <w:rsid w:val="007D5985"/>
    <w:rsid w:val="007D6F58"/>
    <w:rsid w:val="007D7038"/>
    <w:rsid w:val="007E101F"/>
    <w:rsid w:val="007E3F87"/>
    <w:rsid w:val="007E4E8F"/>
    <w:rsid w:val="007E60AA"/>
    <w:rsid w:val="007E6DE9"/>
    <w:rsid w:val="007E76A2"/>
    <w:rsid w:val="007F14AD"/>
    <w:rsid w:val="007F36F4"/>
    <w:rsid w:val="007F40E2"/>
    <w:rsid w:val="007F6308"/>
    <w:rsid w:val="007F6487"/>
    <w:rsid w:val="0080442A"/>
    <w:rsid w:val="00804C00"/>
    <w:rsid w:val="00806A15"/>
    <w:rsid w:val="00810221"/>
    <w:rsid w:val="00810457"/>
    <w:rsid w:val="00812C08"/>
    <w:rsid w:val="00815AAF"/>
    <w:rsid w:val="00815C6F"/>
    <w:rsid w:val="00816F0A"/>
    <w:rsid w:val="00821A50"/>
    <w:rsid w:val="0082315B"/>
    <w:rsid w:val="00823A06"/>
    <w:rsid w:val="008244F9"/>
    <w:rsid w:val="00824DE7"/>
    <w:rsid w:val="008266EE"/>
    <w:rsid w:val="00826FDC"/>
    <w:rsid w:val="00832B4A"/>
    <w:rsid w:val="0083374F"/>
    <w:rsid w:val="00834C38"/>
    <w:rsid w:val="008459DC"/>
    <w:rsid w:val="00845B11"/>
    <w:rsid w:val="008466A3"/>
    <w:rsid w:val="00847F25"/>
    <w:rsid w:val="008545F3"/>
    <w:rsid w:val="008554EE"/>
    <w:rsid w:val="0086024E"/>
    <w:rsid w:val="00860B3E"/>
    <w:rsid w:val="008632BF"/>
    <w:rsid w:val="00864C0D"/>
    <w:rsid w:val="0086669F"/>
    <w:rsid w:val="00875C35"/>
    <w:rsid w:val="00880145"/>
    <w:rsid w:val="00886A94"/>
    <w:rsid w:val="00890EDC"/>
    <w:rsid w:val="0089332C"/>
    <w:rsid w:val="00893979"/>
    <w:rsid w:val="008A2D11"/>
    <w:rsid w:val="008A4BC4"/>
    <w:rsid w:val="008A593B"/>
    <w:rsid w:val="008A59F9"/>
    <w:rsid w:val="008A5EB6"/>
    <w:rsid w:val="008A604E"/>
    <w:rsid w:val="008C12D9"/>
    <w:rsid w:val="008C1F2C"/>
    <w:rsid w:val="008D1CA1"/>
    <w:rsid w:val="008D1D74"/>
    <w:rsid w:val="008D2D94"/>
    <w:rsid w:val="008D37D2"/>
    <w:rsid w:val="008D5A61"/>
    <w:rsid w:val="008D7672"/>
    <w:rsid w:val="008D7B26"/>
    <w:rsid w:val="008E2B96"/>
    <w:rsid w:val="008E6315"/>
    <w:rsid w:val="008E6747"/>
    <w:rsid w:val="008F20B6"/>
    <w:rsid w:val="009129BE"/>
    <w:rsid w:val="00922807"/>
    <w:rsid w:val="00922CA0"/>
    <w:rsid w:val="0092592D"/>
    <w:rsid w:val="009341EB"/>
    <w:rsid w:val="00936117"/>
    <w:rsid w:val="00936F16"/>
    <w:rsid w:val="00937911"/>
    <w:rsid w:val="00937B2B"/>
    <w:rsid w:val="00937D4C"/>
    <w:rsid w:val="00940F09"/>
    <w:rsid w:val="00941A30"/>
    <w:rsid w:val="00942237"/>
    <w:rsid w:val="00942D8B"/>
    <w:rsid w:val="0094698C"/>
    <w:rsid w:val="00947539"/>
    <w:rsid w:val="0095465C"/>
    <w:rsid w:val="00955C53"/>
    <w:rsid w:val="009574EC"/>
    <w:rsid w:val="00960FA5"/>
    <w:rsid w:val="0096313F"/>
    <w:rsid w:val="00963948"/>
    <w:rsid w:val="00965333"/>
    <w:rsid w:val="00966ABA"/>
    <w:rsid w:val="009714A4"/>
    <w:rsid w:val="00973865"/>
    <w:rsid w:val="00975520"/>
    <w:rsid w:val="00981ED7"/>
    <w:rsid w:val="00982E59"/>
    <w:rsid w:val="009832AD"/>
    <w:rsid w:val="00983BE8"/>
    <w:rsid w:val="009862BD"/>
    <w:rsid w:val="00993C90"/>
    <w:rsid w:val="009972DF"/>
    <w:rsid w:val="009A286D"/>
    <w:rsid w:val="009A7FE0"/>
    <w:rsid w:val="009B024B"/>
    <w:rsid w:val="009B1196"/>
    <w:rsid w:val="009B2501"/>
    <w:rsid w:val="009B6F61"/>
    <w:rsid w:val="009B7419"/>
    <w:rsid w:val="009C0369"/>
    <w:rsid w:val="009C49D8"/>
    <w:rsid w:val="009C6CBB"/>
    <w:rsid w:val="009D1E88"/>
    <w:rsid w:val="009D3843"/>
    <w:rsid w:val="009D7AB0"/>
    <w:rsid w:val="009E22EA"/>
    <w:rsid w:val="009E391E"/>
    <w:rsid w:val="009E4EC4"/>
    <w:rsid w:val="009F0647"/>
    <w:rsid w:val="009F3F41"/>
    <w:rsid w:val="009F4251"/>
    <w:rsid w:val="009F49F2"/>
    <w:rsid w:val="00A03B20"/>
    <w:rsid w:val="00A0525F"/>
    <w:rsid w:val="00A06407"/>
    <w:rsid w:val="00A0717E"/>
    <w:rsid w:val="00A072DE"/>
    <w:rsid w:val="00A1021C"/>
    <w:rsid w:val="00A13273"/>
    <w:rsid w:val="00A23733"/>
    <w:rsid w:val="00A2390B"/>
    <w:rsid w:val="00A31162"/>
    <w:rsid w:val="00A3170F"/>
    <w:rsid w:val="00A36EAD"/>
    <w:rsid w:val="00A370F6"/>
    <w:rsid w:val="00A37468"/>
    <w:rsid w:val="00A4089A"/>
    <w:rsid w:val="00A43A8D"/>
    <w:rsid w:val="00A449F5"/>
    <w:rsid w:val="00A45621"/>
    <w:rsid w:val="00A4612A"/>
    <w:rsid w:val="00A46E2D"/>
    <w:rsid w:val="00A4761E"/>
    <w:rsid w:val="00A53E4A"/>
    <w:rsid w:val="00A53F9C"/>
    <w:rsid w:val="00A541B9"/>
    <w:rsid w:val="00A56436"/>
    <w:rsid w:val="00A6079C"/>
    <w:rsid w:val="00A614B1"/>
    <w:rsid w:val="00A61B89"/>
    <w:rsid w:val="00A63091"/>
    <w:rsid w:val="00A71462"/>
    <w:rsid w:val="00A72118"/>
    <w:rsid w:val="00A72819"/>
    <w:rsid w:val="00A737B4"/>
    <w:rsid w:val="00A74A3D"/>
    <w:rsid w:val="00A7771C"/>
    <w:rsid w:val="00A80C2F"/>
    <w:rsid w:val="00A8280D"/>
    <w:rsid w:val="00A8503B"/>
    <w:rsid w:val="00A87802"/>
    <w:rsid w:val="00A9757B"/>
    <w:rsid w:val="00AA292F"/>
    <w:rsid w:val="00AA618D"/>
    <w:rsid w:val="00AA6E5F"/>
    <w:rsid w:val="00AB0DA5"/>
    <w:rsid w:val="00AB3279"/>
    <w:rsid w:val="00AB3779"/>
    <w:rsid w:val="00AB4499"/>
    <w:rsid w:val="00AB58F8"/>
    <w:rsid w:val="00AB6DED"/>
    <w:rsid w:val="00AB77FE"/>
    <w:rsid w:val="00AB79A9"/>
    <w:rsid w:val="00AB7D32"/>
    <w:rsid w:val="00AC0586"/>
    <w:rsid w:val="00AC0D47"/>
    <w:rsid w:val="00AC1F11"/>
    <w:rsid w:val="00AC225C"/>
    <w:rsid w:val="00AC4E0F"/>
    <w:rsid w:val="00AC5820"/>
    <w:rsid w:val="00AD00CC"/>
    <w:rsid w:val="00AD0CA7"/>
    <w:rsid w:val="00AD1FBF"/>
    <w:rsid w:val="00AD583F"/>
    <w:rsid w:val="00AD606C"/>
    <w:rsid w:val="00AE2693"/>
    <w:rsid w:val="00AE2ADD"/>
    <w:rsid w:val="00AE3905"/>
    <w:rsid w:val="00AE3E57"/>
    <w:rsid w:val="00AE507F"/>
    <w:rsid w:val="00AE6BD7"/>
    <w:rsid w:val="00AF112C"/>
    <w:rsid w:val="00AF4E7F"/>
    <w:rsid w:val="00AF691B"/>
    <w:rsid w:val="00B00404"/>
    <w:rsid w:val="00B00E6A"/>
    <w:rsid w:val="00B02277"/>
    <w:rsid w:val="00B02680"/>
    <w:rsid w:val="00B02F64"/>
    <w:rsid w:val="00B032E1"/>
    <w:rsid w:val="00B0696E"/>
    <w:rsid w:val="00B1048D"/>
    <w:rsid w:val="00B11CB2"/>
    <w:rsid w:val="00B123F2"/>
    <w:rsid w:val="00B12649"/>
    <w:rsid w:val="00B135C9"/>
    <w:rsid w:val="00B17FCE"/>
    <w:rsid w:val="00B212E3"/>
    <w:rsid w:val="00B23196"/>
    <w:rsid w:val="00B245C3"/>
    <w:rsid w:val="00B26118"/>
    <w:rsid w:val="00B346F5"/>
    <w:rsid w:val="00B40CCC"/>
    <w:rsid w:val="00B507FC"/>
    <w:rsid w:val="00B5088C"/>
    <w:rsid w:val="00B50EB1"/>
    <w:rsid w:val="00B51C5D"/>
    <w:rsid w:val="00B525C2"/>
    <w:rsid w:val="00B52648"/>
    <w:rsid w:val="00B6508B"/>
    <w:rsid w:val="00B67BB3"/>
    <w:rsid w:val="00B70B52"/>
    <w:rsid w:val="00B71D00"/>
    <w:rsid w:val="00B75521"/>
    <w:rsid w:val="00B92C56"/>
    <w:rsid w:val="00BA2DC5"/>
    <w:rsid w:val="00BA5A91"/>
    <w:rsid w:val="00BB1DC3"/>
    <w:rsid w:val="00BB2E11"/>
    <w:rsid w:val="00BB3989"/>
    <w:rsid w:val="00BB3B4B"/>
    <w:rsid w:val="00BB3BC5"/>
    <w:rsid w:val="00BB5160"/>
    <w:rsid w:val="00BB5586"/>
    <w:rsid w:val="00BB689C"/>
    <w:rsid w:val="00BC08E7"/>
    <w:rsid w:val="00BC21E9"/>
    <w:rsid w:val="00BC6211"/>
    <w:rsid w:val="00BD0D7F"/>
    <w:rsid w:val="00BD529B"/>
    <w:rsid w:val="00BE0BE1"/>
    <w:rsid w:val="00BE198F"/>
    <w:rsid w:val="00BE2F61"/>
    <w:rsid w:val="00BE79BE"/>
    <w:rsid w:val="00C01437"/>
    <w:rsid w:val="00C140C2"/>
    <w:rsid w:val="00C15FF5"/>
    <w:rsid w:val="00C167F7"/>
    <w:rsid w:val="00C17AE1"/>
    <w:rsid w:val="00C2074B"/>
    <w:rsid w:val="00C20D80"/>
    <w:rsid w:val="00C25263"/>
    <w:rsid w:val="00C26658"/>
    <w:rsid w:val="00C27515"/>
    <w:rsid w:val="00C30EF3"/>
    <w:rsid w:val="00C30FA2"/>
    <w:rsid w:val="00C31077"/>
    <w:rsid w:val="00C3375C"/>
    <w:rsid w:val="00C348AF"/>
    <w:rsid w:val="00C34A60"/>
    <w:rsid w:val="00C34F4D"/>
    <w:rsid w:val="00C37E9A"/>
    <w:rsid w:val="00C4066D"/>
    <w:rsid w:val="00C40DC6"/>
    <w:rsid w:val="00C45E1E"/>
    <w:rsid w:val="00C51C6E"/>
    <w:rsid w:val="00C53C1E"/>
    <w:rsid w:val="00C572DC"/>
    <w:rsid w:val="00C656FA"/>
    <w:rsid w:val="00C65C34"/>
    <w:rsid w:val="00C70B50"/>
    <w:rsid w:val="00C7374C"/>
    <w:rsid w:val="00C777B3"/>
    <w:rsid w:val="00C82173"/>
    <w:rsid w:val="00C82332"/>
    <w:rsid w:val="00C837F2"/>
    <w:rsid w:val="00C838CF"/>
    <w:rsid w:val="00C85938"/>
    <w:rsid w:val="00C86261"/>
    <w:rsid w:val="00C874FD"/>
    <w:rsid w:val="00C877B3"/>
    <w:rsid w:val="00C91031"/>
    <w:rsid w:val="00C922E5"/>
    <w:rsid w:val="00C973B7"/>
    <w:rsid w:val="00C97F64"/>
    <w:rsid w:val="00CA3CAC"/>
    <w:rsid w:val="00CA4F29"/>
    <w:rsid w:val="00CA593D"/>
    <w:rsid w:val="00CA663F"/>
    <w:rsid w:val="00CA77DA"/>
    <w:rsid w:val="00CA7BBE"/>
    <w:rsid w:val="00CB5B48"/>
    <w:rsid w:val="00CB7CEE"/>
    <w:rsid w:val="00CC1F3E"/>
    <w:rsid w:val="00CD0129"/>
    <w:rsid w:val="00CD0CD2"/>
    <w:rsid w:val="00CD3A63"/>
    <w:rsid w:val="00CD3BEC"/>
    <w:rsid w:val="00CE5298"/>
    <w:rsid w:val="00CE5AA5"/>
    <w:rsid w:val="00CF1D9E"/>
    <w:rsid w:val="00CF1E42"/>
    <w:rsid w:val="00CF5A26"/>
    <w:rsid w:val="00CF66E4"/>
    <w:rsid w:val="00D00CBD"/>
    <w:rsid w:val="00D04238"/>
    <w:rsid w:val="00D048FE"/>
    <w:rsid w:val="00D05957"/>
    <w:rsid w:val="00D05E52"/>
    <w:rsid w:val="00D07872"/>
    <w:rsid w:val="00D10A89"/>
    <w:rsid w:val="00D12247"/>
    <w:rsid w:val="00D13DC4"/>
    <w:rsid w:val="00D15141"/>
    <w:rsid w:val="00D15F0A"/>
    <w:rsid w:val="00D201FC"/>
    <w:rsid w:val="00D2026C"/>
    <w:rsid w:val="00D2143D"/>
    <w:rsid w:val="00D21BFD"/>
    <w:rsid w:val="00D249CA"/>
    <w:rsid w:val="00D24F1A"/>
    <w:rsid w:val="00D27A78"/>
    <w:rsid w:val="00D33067"/>
    <w:rsid w:val="00D35779"/>
    <w:rsid w:val="00D36791"/>
    <w:rsid w:val="00D42815"/>
    <w:rsid w:val="00D42CE2"/>
    <w:rsid w:val="00D475AB"/>
    <w:rsid w:val="00D51B7A"/>
    <w:rsid w:val="00D53E39"/>
    <w:rsid w:val="00D5471F"/>
    <w:rsid w:val="00D62318"/>
    <w:rsid w:val="00D62443"/>
    <w:rsid w:val="00D63564"/>
    <w:rsid w:val="00D635C7"/>
    <w:rsid w:val="00D72E45"/>
    <w:rsid w:val="00D73458"/>
    <w:rsid w:val="00D74B3E"/>
    <w:rsid w:val="00D74F2B"/>
    <w:rsid w:val="00D760F0"/>
    <w:rsid w:val="00D81228"/>
    <w:rsid w:val="00D835BF"/>
    <w:rsid w:val="00D86D65"/>
    <w:rsid w:val="00D917D2"/>
    <w:rsid w:val="00D91B48"/>
    <w:rsid w:val="00D91B83"/>
    <w:rsid w:val="00D92BEB"/>
    <w:rsid w:val="00D95EED"/>
    <w:rsid w:val="00D96214"/>
    <w:rsid w:val="00D96E3D"/>
    <w:rsid w:val="00DA6E89"/>
    <w:rsid w:val="00DB04F9"/>
    <w:rsid w:val="00DB064A"/>
    <w:rsid w:val="00DB1FBB"/>
    <w:rsid w:val="00DB4A9B"/>
    <w:rsid w:val="00DB76EC"/>
    <w:rsid w:val="00DC3BFF"/>
    <w:rsid w:val="00DC7E2E"/>
    <w:rsid w:val="00DD1170"/>
    <w:rsid w:val="00DD1627"/>
    <w:rsid w:val="00DD35A4"/>
    <w:rsid w:val="00DD6496"/>
    <w:rsid w:val="00DD72C9"/>
    <w:rsid w:val="00DD7FA7"/>
    <w:rsid w:val="00DE12E2"/>
    <w:rsid w:val="00DE5220"/>
    <w:rsid w:val="00DE74A5"/>
    <w:rsid w:val="00DF0D6E"/>
    <w:rsid w:val="00DF47FA"/>
    <w:rsid w:val="00DF6F3A"/>
    <w:rsid w:val="00E000CF"/>
    <w:rsid w:val="00E00464"/>
    <w:rsid w:val="00E00725"/>
    <w:rsid w:val="00E020B6"/>
    <w:rsid w:val="00E10808"/>
    <w:rsid w:val="00E20794"/>
    <w:rsid w:val="00E25F01"/>
    <w:rsid w:val="00E27E63"/>
    <w:rsid w:val="00E30105"/>
    <w:rsid w:val="00E30E72"/>
    <w:rsid w:val="00E34298"/>
    <w:rsid w:val="00E40204"/>
    <w:rsid w:val="00E43F8B"/>
    <w:rsid w:val="00E459B1"/>
    <w:rsid w:val="00E561E7"/>
    <w:rsid w:val="00E571C8"/>
    <w:rsid w:val="00E57790"/>
    <w:rsid w:val="00E57C1A"/>
    <w:rsid w:val="00E61401"/>
    <w:rsid w:val="00E6160B"/>
    <w:rsid w:val="00E666BB"/>
    <w:rsid w:val="00E66E27"/>
    <w:rsid w:val="00E670FD"/>
    <w:rsid w:val="00E72B0E"/>
    <w:rsid w:val="00E73B61"/>
    <w:rsid w:val="00E749BE"/>
    <w:rsid w:val="00E753AA"/>
    <w:rsid w:val="00E778AC"/>
    <w:rsid w:val="00E80584"/>
    <w:rsid w:val="00E817B2"/>
    <w:rsid w:val="00E850F8"/>
    <w:rsid w:val="00E8734F"/>
    <w:rsid w:val="00E9266C"/>
    <w:rsid w:val="00E93F07"/>
    <w:rsid w:val="00E94E55"/>
    <w:rsid w:val="00EA15E9"/>
    <w:rsid w:val="00EA2538"/>
    <w:rsid w:val="00EA4488"/>
    <w:rsid w:val="00EA5B13"/>
    <w:rsid w:val="00EA5E16"/>
    <w:rsid w:val="00EB2C39"/>
    <w:rsid w:val="00EB5856"/>
    <w:rsid w:val="00EC631B"/>
    <w:rsid w:val="00EC7585"/>
    <w:rsid w:val="00ED4098"/>
    <w:rsid w:val="00ED5725"/>
    <w:rsid w:val="00ED70AB"/>
    <w:rsid w:val="00EE00E5"/>
    <w:rsid w:val="00EF0011"/>
    <w:rsid w:val="00EF03CC"/>
    <w:rsid w:val="00EF2105"/>
    <w:rsid w:val="00EF4360"/>
    <w:rsid w:val="00EF5AA2"/>
    <w:rsid w:val="00EF63A6"/>
    <w:rsid w:val="00F02A5A"/>
    <w:rsid w:val="00F04053"/>
    <w:rsid w:val="00F0420E"/>
    <w:rsid w:val="00F0530F"/>
    <w:rsid w:val="00F05E53"/>
    <w:rsid w:val="00F06F68"/>
    <w:rsid w:val="00F07CED"/>
    <w:rsid w:val="00F11DD4"/>
    <w:rsid w:val="00F11E01"/>
    <w:rsid w:val="00F141C9"/>
    <w:rsid w:val="00F14A66"/>
    <w:rsid w:val="00F15362"/>
    <w:rsid w:val="00F213D3"/>
    <w:rsid w:val="00F275F3"/>
    <w:rsid w:val="00F32918"/>
    <w:rsid w:val="00F341B9"/>
    <w:rsid w:val="00F36AE5"/>
    <w:rsid w:val="00F42265"/>
    <w:rsid w:val="00F4338B"/>
    <w:rsid w:val="00F43A1A"/>
    <w:rsid w:val="00F43E6B"/>
    <w:rsid w:val="00F46C34"/>
    <w:rsid w:val="00F47ECA"/>
    <w:rsid w:val="00F5066C"/>
    <w:rsid w:val="00F514BC"/>
    <w:rsid w:val="00F5327A"/>
    <w:rsid w:val="00F53D3C"/>
    <w:rsid w:val="00F543C7"/>
    <w:rsid w:val="00F544B9"/>
    <w:rsid w:val="00F57F55"/>
    <w:rsid w:val="00F61796"/>
    <w:rsid w:val="00F61AE8"/>
    <w:rsid w:val="00F62464"/>
    <w:rsid w:val="00F65D04"/>
    <w:rsid w:val="00F6762E"/>
    <w:rsid w:val="00F7233B"/>
    <w:rsid w:val="00F817DA"/>
    <w:rsid w:val="00F81B53"/>
    <w:rsid w:val="00F823D5"/>
    <w:rsid w:val="00F826ED"/>
    <w:rsid w:val="00F828E3"/>
    <w:rsid w:val="00F875BD"/>
    <w:rsid w:val="00F87617"/>
    <w:rsid w:val="00F87A55"/>
    <w:rsid w:val="00F90E48"/>
    <w:rsid w:val="00F91F26"/>
    <w:rsid w:val="00F92E07"/>
    <w:rsid w:val="00F9674D"/>
    <w:rsid w:val="00FB1226"/>
    <w:rsid w:val="00FB20FB"/>
    <w:rsid w:val="00FB31E9"/>
    <w:rsid w:val="00FB3938"/>
    <w:rsid w:val="00FB5228"/>
    <w:rsid w:val="00FB68A5"/>
    <w:rsid w:val="00FB7E31"/>
    <w:rsid w:val="00FC12A2"/>
    <w:rsid w:val="00FC346F"/>
    <w:rsid w:val="00FC3B09"/>
    <w:rsid w:val="00FC45AE"/>
    <w:rsid w:val="00FC46BE"/>
    <w:rsid w:val="00FC6348"/>
    <w:rsid w:val="00FC70CA"/>
    <w:rsid w:val="00FD110E"/>
    <w:rsid w:val="00FD2DBB"/>
    <w:rsid w:val="00FD3BAC"/>
    <w:rsid w:val="00FD4475"/>
    <w:rsid w:val="00FD50F3"/>
    <w:rsid w:val="00FD5B00"/>
    <w:rsid w:val="00FD7AA0"/>
    <w:rsid w:val="00FE0459"/>
    <w:rsid w:val="00FE3D4A"/>
    <w:rsid w:val="00FE518D"/>
    <w:rsid w:val="00FE5771"/>
    <w:rsid w:val="00FE631C"/>
    <w:rsid w:val="00FF0A9E"/>
    <w:rsid w:val="00FF0CA4"/>
    <w:rsid w:val="00FF2B2A"/>
    <w:rsid w:val="00FF510B"/>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49505"/>
    <o:shapelayout v:ext="edit">
      <o:idmap v:ext="edit" data="1"/>
    </o:shapelayout>
  </w:shapeDefaults>
  <w:decimalSymbol w:val="."/>
  <w:listSeparator w:val=","/>
  <w14:docId w14:val="746CC138"/>
  <w15:docId w15:val="{209D3737-C522-48DC-9B1C-D6187BA691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37468"/>
    <w:pPr>
      <w:spacing w:before="120" w:line="250" w:lineRule="exact"/>
    </w:pPr>
    <w:rPr>
      <w:rFonts w:ascii="Source Sans Pro Light" w:hAnsi="Source Sans Pro Light" w:cs="Times New Roman"/>
      <w:color w:val="323232" w:themeColor="accent1"/>
      <w:szCs w:val="21"/>
      <w:lang w:eastAsia="en-AU"/>
    </w:rPr>
  </w:style>
  <w:style w:type="paragraph" w:styleId="Heading1">
    <w:name w:val="heading 1"/>
    <w:next w:val="Heading2"/>
    <w:link w:val="Heading1Char"/>
    <w:autoRedefine/>
    <w:uiPriority w:val="9"/>
    <w:qFormat/>
    <w:rsid w:val="008C1F2C"/>
    <w:pPr>
      <w:keepNext/>
      <w:suppressAutoHyphens/>
      <w:spacing w:before="360" w:after="240" w:line="240" w:lineRule="auto"/>
      <w:outlineLvl w:val="0"/>
    </w:pPr>
    <w:rPr>
      <w:rFonts w:ascii="Montserrat Light" w:eastAsiaTheme="majorEastAsia" w:hAnsi="Montserrat Light" w:cstheme="majorBidi"/>
      <w:bCs/>
      <w:caps/>
      <w:color w:val="482D8C" w:themeColor="background2"/>
      <w:spacing w:val="-20"/>
      <w:kern w:val="36"/>
      <w:sz w:val="56"/>
      <w:szCs w:val="48"/>
      <w:lang w:eastAsia="en-AU"/>
    </w:rPr>
  </w:style>
  <w:style w:type="paragraph" w:styleId="Heading2">
    <w:name w:val="heading 2"/>
    <w:basedOn w:val="Heading1"/>
    <w:next w:val="Heading3"/>
    <w:link w:val="Heading2Char"/>
    <w:autoRedefine/>
    <w:uiPriority w:val="9"/>
    <w:unhideWhenUsed/>
    <w:qFormat/>
    <w:rsid w:val="00355C45"/>
    <w:pPr>
      <w:spacing w:before="120" w:after="120"/>
      <w:outlineLvl w:val="1"/>
    </w:pPr>
    <w:rPr>
      <w:rFonts w:ascii="Montserrat Medium" w:hAnsi="Montserrat Medium"/>
      <w:caps w:val="0"/>
      <w:color w:val="AB4399" w:themeColor="accent3"/>
      <w:sz w:val="38"/>
      <w:szCs w:val="36"/>
    </w:rPr>
  </w:style>
  <w:style w:type="paragraph" w:styleId="Heading3">
    <w:name w:val="heading 3"/>
    <w:basedOn w:val="Normal"/>
    <w:next w:val="Normal"/>
    <w:link w:val="Heading3Char"/>
    <w:uiPriority w:val="9"/>
    <w:unhideWhenUsed/>
    <w:qFormat/>
    <w:rsid w:val="004B1F63"/>
    <w:pPr>
      <w:keepNext/>
      <w:numPr>
        <w:ilvl w:val="2"/>
        <w:numId w:val="7"/>
      </w:numPr>
      <w:suppressAutoHyphens/>
      <w:spacing w:before="200" w:after="60" w:line="240" w:lineRule="auto"/>
      <w:outlineLvl w:val="2"/>
    </w:pPr>
    <w:rPr>
      <w:rFonts w:ascii="Source Sans Pro SemiBold" w:hAnsi="Source Sans Pro SemiBold"/>
      <w:color w:val="482D8C" w:themeColor="background2"/>
      <w:sz w:val="32"/>
      <w:szCs w:val="28"/>
    </w:rPr>
  </w:style>
  <w:style w:type="paragraph" w:styleId="Heading4">
    <w:name w:val="heading 4"/>
    <w:basedOn w:val="Normal"/>
    <w:link w:val="Heading4Char"/>
    <w:uiPriority w:val="9"/>
    <w:unhideWhenUsed/>
    <w:qFormat/>
    <w:rsid w:val="00E00725"/>
    <w:pPr>
      <w:keepNext/>
      <w:numPr>
        <w:ilvl w:val="3"/>
        <w:numId w:val="7"/>
      </w:numPr>
      <w:spacing w:before="360" w:after="120" w:line="240" w:lineRule="exact"/>
      <w:outlineLvl w:val="3"/>
    </w:pPr>
    <w:rPr>
      <w:bCs/>
      <w:color w:val="AB4399" w:themeColor="accent3"/>
      <w:sz w:val="28"/>
      <w:szCs w:val="28"/>
    </w:rPr>
  </w:style>
  <w:style w:type="paragraph" w:styleId="Heading5">
    <w:name w:val="heading 5"/>
    <w:basedOn w:val="Normal"/>
    <w:next w:val="Normal"/>
    <w:link w:val="Heading5Char"/>
    <w:uiPriority w:val="9"/>
    <w:unhideWhenUsed/>
    <w:qFormat/>
    <w:rsid w:val="00B11CB2"/>
    <w:pPr>
      <w:keepNext/>
      <w:keepLines/>
      <w:spacing w:before="40" w:after="240"/>
      <w:outlineLvl w:val="4"/>
    </w:pPr>
    <w:rPr>
      <w:rFonts w:ascii="Montserrat Medium" w:eastAsiaTheme="majorEastAsia" w:hAnsi="Montserrat Medium" w:cstheme="majorBidi"/>
      <w:noProof/>
      <w:color w:val="482D8C" w:themeColor="background2"/>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C1F2C"/>
    <w:rPr>
      <w:rFonts w:ascii="Montserrat Light" w:eastAsiaTheme="majorEastAsia" w:hAnsi="Montserrat Light" w:cstheme="majorBidi"/>
      <w:bCs/>
      <w:caps/>
      <w:color w:val="482D8C" w:themeColor="background2"/>
      <w:spacing w:val="-20"/>
      <w:kern w:val="36"/>
      <w:sz w:val="56"/>
      <w:szCs w:val="48"/>
      <w:lang w:eastAsia="en-AU"/>
    </w:rPr>
  </w:style>
  <w:style w:type="character" w:customStyle="1" w:styleId="Heading2Char">
    <w:name w:val="Heading 2 Char"/>
    <w:basedOn w:val="DefaultParagraphFont"/>
    <w:link w:val="Heading2"/>
    <w:uiPriority w:val="9"/>
    <w:rsid w:val="00355C45"/>
    <w:rPr>
      <w:rFonts w:ascii="Montserrat Medium" w:eastAsiaTheme="majorEastAsia" w:hAnsi="Montserrat Medium" w:cstheme="majorBidi"/>
      <w:bCs/>
      <w:color w:val="AB4399" w:themeColor="accent3"/>
      <w:spacing w:val="-20"/>
      <w:kern w:val="36"/>
      <w:sz w:val="38"/>
      <w:szCs w:val="36"/>
      <w:lang w:eastAsia="en-AU"/>
    </w:rPr>
  </w:style>
  <w:style w:type="character" w:customStyle="1" w:styleId="Heading3Char">
    <w:name w:val="Heading 3 Char"/>
    <w:basedOn w:val="DefaultParagraphFont"/>
    <w:link w:val="Heading3"/>
    <w:uiPriority w:val="9"/>
    <w:rsid w:val="004B1F63"/>
    <w:rPr>
      <w:rFonts w:ascii="Source Sans Pro SemiBold" w:hAnsi="Source Sans Pro SemiBold" w:cs="Times New Roman"/>
      <w:color w:val="482D8C" w:themeColor="background2"/>
      <w:sz w:val="32"/>
      <w:szCs w:val="28"/>
      <w:lang w:eastAsia="en-AU"/>
    </w:rPr>
  </w:style>
  <w:style w:type="character" w:customStyle="1" w:styleId="Heading4Char">
    <w:name w:val="Heading 4 Char"/>
    <w:basedOn w:val="DefaultParagraphFont"/>
    <w:link w:val="Heading4"/>
    <w:uiPriority w:val="9"/>
    <w:rsid w:val="00E00725"/>
    <w:rPr>
      <w:rFonts w:ascii="Source Sans Pro Light" w:hAnsi="Source Sans Pro Light" w:cs="Times New Roman"/>
      <w:bCs/>
      <w:color w:val="AB4399" w:themeColor="accent3"/>
      <w:sz w:val="28"/>
      <w:szCs w:val="28"/>
      <w:lang w:eastAsia="en-AU"/>
    </w:rPr>
  </w:style>
  <w:style w:type="character" w:styleId="Hyperlink">
    <w:name w:val="Hyperlink"/>
    <w:basedOn w:val="DefaultParagraphFont"/>
    <w:uiPriority w:val="99"/>
    <w:unhideWhenUsed/>
    <w:rsid w:val="00C922E5"/>
    <w:rPr>
      <w:color w:val="AB4399"/>
      <w:u w:val="single"/>
    </w:rPr>
  </w:style>
  <w:style w:type="paragraph" w:styleId="TOC1">
    <w:name w:val="toc 1"/>
    <w:basedOn w:val="Normal"/>
    <w:autoRedefine/>
    <w:uiPriority w:val="39"/>
    <w:unhideWhenUsed/>
    <w:rsid w:val="004D4F85"/>
    <w:pPr>
      <w:keepNext/>
      <w:tabs>
        <w:tab w:val="right" w:pos="9060"/>
      </w:tabs>
      <w:spacing w:before="360" w:after="120" w:line="440" w:lineRule="exact"/>
    </w:pPr>
    <w:rPr>
      <w:noProof/>
      <w:color w:val="482D8C" w:themeColor="background2"/>
      <w:sz w:val="32"/>
      <w:szCs w:val="40"/>
    </w:rPr>
  </w:style>
  <w:style w:type="paragraph" w:styleId="TOC2">
    <w:name w:val="toc 2"/>
    <w:basedOn w:val="Normal"/>
    <w:autoRedefine/>
    <w:uiPriority w:val="39"/>
    <w:unhideWhenUsed/>
    <w:rsid w:val="0015388C"/>
    <w:pPr>
      <w:keepNext/>
      <w:tabs>
        <w:tab w:val="left" w:pos="284"/>
        <w:tab w:val="right" w:pos="9060"/>
      </w:tabs>
      <w:spacing w:before="200" w:after="120" w:line="320" w:lineRule="exact"/>
    </w:pPr>
    <w:rPr>
      <w:noProof/>
      <w:color w:val="AB4399" w:themeColor="accent3"/>
      <w:sz w:val="28"/>
      <w:szCs w:val="32"/>
    </w:rPr>
  </w:style>
  <w:style w:type="paragraph" w:styleId="TOC3">
    <w:name w:val="toc 3"/>
    <w:basedOn w:val="Normal"/>
    <w:autoRedefine/>
    <w:uiPriority w:val="39"/>
    <w:unhideWhenUsed/>
    <w:rsid w:val="004D4F85"/>
    <w:pPr>
      <w:keepNext/>
      <w:tabs>
        <w:tab w:val="left" w:pos="425"/>
        <w:tab w:val="right" w:pos="9060"/>
      </w:tabs>
      <w:spacing w:before="200" w:after="120" w:line="240" w:lineRule="exact"/>
      <w:ind w:left="425"/>
    </w:pPr>
    <w:rPr>
      <w:sz w:val="24"/>
      <w:szCs w:val="24"/>
    </w:rPr>
  </w:style>
  <w:style w:type="paragraph" w:styleId="Title">
    <w:name w:val="Title"/>
    <w:basedOn w:val="Normal"/>
    <w:link w:val="TitleChar"/>
    <w:uiPriority w:val="10"/>
    <w:qFormat/>
    <w:rsid w:val="003062CF"/>
    <w:pPr>
      <w:spacing w:after="120" w:line="680" w:lineRule="exact"/>
    </w:pPr>
    <w:rPr>
      <w:rFonts w:ascii="Source Sans Pro Black" w:hAnsi="Source Sans Pro Black"/>
      <w:caps/>
      <w:color w:val="AB4399"/>
      <w:w w:val="110"/>
      <w:sz w:val="72"/>
      <w:szCs w:val="72"/>
    </w:rPr>
  </w:style>
  <w:style w:type="character" w:customStyle="1" w:styleId="TitleChar">
    <w:name w:val="Title Char"/>
    <w:basedOn w:val="DefaultParagraphFont"/>
    <w:link w:val="Title"/>
    <w:uiPriority w:val="10"/>
    <w:rsid w:val="003062CF"/>
    <w:rPr>
      <w:rFonts w:ascii="Source Sans Pro Black" w:hAnsi="Source Sans Pro Black" w:cs="Times New Roman"/>
      <w:caps/>
      <w:color w:val="AB4399"/>
      <w:w w:val="110"/>
      <w:sz w:val="72"/>
      <w:szCs w:val="72"/>
      <w:lang w:eastAsia="en-AU"/>
    </w:rPr>
  </w:style>
  <w:style w:type="paragraph" w:styleId="Subtitle">
    <w:name w:val="Subtitle"/>
    <w:basedOn w:val="Normal"/>
    <w:link w:val="SubtitleChar"/>
    <w:uiPriority w:val="11"/>
    <w:qFormat/>
    <w:rsid w:val="00B0696E"/>
    <w:pPr>
      <w:spacing w:before="240" w:after="240" w:line="360" w:lineRule="exact"/>
    </w:pPr>
    <w:rPr>
      <w:color w:val="FFFFFF" w:themeColor="background1"/>
      <w:sz w:val="48"/>
      <w:szCs w:val="40"/>
    </w:rPr>
  </w:style>
  <w:style w:type="character" w:customStyle="1" w:styleId="SubtitleChar">
    <w:name w:val="Subtitle Char"/>
    <w:basedOn w:val="DefaultParagraphFont"/>
    <w:link w:val="Subtitle"/>
    <w:uiPriority w:val="11"/>
    <w:rsid w:val="00B0696E"/>
    <w:rPr>
      <w:rFonts w:cs="Times New Roman"/>
      <w:color w:val="FFFFFF" w:themeColor="background1"/>
      <w:sz w:val="48"/>
      <w:szCs w:val="40"/>
      <w:lang w:eastAsia="en-AU"/>
    </w:rPr>
  </w:style>
  <w:style w:type="paragraph" w:styleId="TOCHeading">
    <w:name w:val="TOC Heading"/>
    <w:basedOn w:val="Normal"/>
    <w:uiPriority w:val="39"/>
    <w:unhideWhenUsed/>
    <w:qFormat/>
    <w:rsid w:val="00AE6BD7"/>
    <w:pPr>
      <w:keepNext/>
      <w:spacing w:before="480" w:after="120" w:line="276" w:lineRule="auto"/>
    </w:pPr>
    <w:rPr>
      <w:rFonts w:ascii="Cambria" w:hAnsi="Cambria"/>
      <w:b/>
      <w:bCs/>
      <w:color w:val="365F91"/>
      <w:sz w:val="28"/>
      <w:szCs w:val="28"/>
    </w:rPr>
  </w:style>
  <w:style w:type="paragraph" w:customStyle="1" w:styleId="Intro">
    <w:name w:val="Intro"/>
    <w:basedOn w:val="Normal"/>
    <w:rsid w:val="005115E8"/>
    <w:pPr>
      <w:spacing w:line="300" w:lineRule="exact"/>
    </w:pPr>
    <w:rPr>
      <w:color w:val="482D8C" w:themeColor="background2"/>
      <w:w w:val="110"/>
      <w:sz w:val="25"/>
      <w:szCs w:val="24"/>
    </w:rPr>
  </w:style>
  <w:style w:type="paragraph" w:styleId="TOC4">
    <w:name w:val="toc 4"/>
    <w:basedOn w:val="Normal"/>
    <w:next w:val="Normal"/>
    <w:autoRedefine/>
    <w:uiPriority w:val="39"/>
    <w:unhideWhenUsed/>
    <w:rsid w:val="00D5471F"/>
    <w:pPr>
      <w:spacing w:after="100"/>
      <w:ind w:left="630"/>
    </w:pPr>
    <w:rPr>
      <w:color w:val="482D8C" w:themeColor="background2"/>
    </w:rPr>
  </w:style>
  <w:style w:type="paragraph" w:customStyle="1" w:styleId="bulletnumbers">
    <w:name w:val="bullet numbers"/>
    <w:basedOn w:val="Normal"/>
    <w:qFormat/>
    <w:rsid w:val="000C6C34"/>
    <w:pPr>
      <w:numPr>
        <w:numId w:val="5"/>
      </w:numPr>
      <w:spacing w:after="120"/>
      <w:ind w:left="357" w:hanging="357"/>
    </w:pPr>
  </w:style>
  <w:style w:type="paragraph" w:styleId="Header">
    <w:name w:val="header"/>
    <w:basedOn w:val="Normal"/>
    <w:link w:val="HeaderChar"/>
    <w:uiPriority w:val="99"/>
    <w:unhideWhenUsed/>
    <w:rsid w:val="00665B9F"/>
    <w:pPr>
      <w:tabs>
        <w:tab w:val="center" w:pos="4513"/>
        <w:tab w:val="right" w:pos="9026"/>
      </w:tabs>
      <w:spacing w:after="0" w:line="240" w:lineRule="auto"/>
    </w:pPr>
  </w:style>
  <w:style w:type="character" w:customStyle="1" w:styleId="HeaderChar">
    <w:name w:val="Header Char"/>
    <w:basedOn w:val="DefaultParagraphFont"/>
    <w:link w:val="Header"/>
    <w:uiPriority w:val="99"/>
    <w:rsid w:val="00665B9F"/>
    <w:rPr>
      <w:rFonts w:ascii="Source Sans Pro" w:hAnsi="Source Sans Pro" w:cs="Times New Roman"/>
      <w:sz w:val="21"/>
      <w:szCs w:val="21"/>
      <w:lang w:eastAsia="en-AU"/>
    </w:rPr>
  </w:style>
  <w:style w:type="paragraph" w:styleId="Footer">
    <w:name w:val="footer"/>
    <w:basedOn w:val="Normal"/>
    <w:link w:val="FooterChar"/>
    <w:uiPriority w:val="99"/>
    <w:unhideWhenUsed/>
    <w:rsid w:val="00665B9F"/>
    <w:pPr>
      <w:tabs>
        <w:tab w:val="center" w:pos="4513"/>
        <w:tab w:val="right" w:pos="9026"/>
      </w:tabs>
      <w:spacing w:after="0" w:line="240" w:lineRule="auto"/>
    </w:pPr>
  </w:style>
  <w:style w:type="character" w:customStyle="1" w:styleId="FooterChar">
    <w:name w:val="Footer Char"/>
    <w:basedOn w:val="DefaultParagraphFont"/>
    <w:link w:val="Footer"/>
    <w:uiPriority w:val="99"/>
    <w:rsid w:val="00665B9F"/>
    <w:rPr>
      <w:rFonts w:ascii="Source Sans Pro" w:hAnsi="Source Sans Pro" w:cs="Times New Roman"/>
      <w:sz w:val="21"/>
      <w:szCs w:val="21"/>
      <w:lang w:eastAsia="en-AU"/>
    </w:rPr>
  </w:style>
  <w:style w:type="paragraph" w:customStyle="1" w:styleId="Tablebody">
    <w:name w:val="Table body"/>
    <w:basedOn w:val="BodyText"/>
    <w:uiPriority w:val="1"/>
    <w:qFormat/>
    <w:rsid w:val="00632F54"/>
    <w:pPr>
      <w:widowControl w:val="0"/>
    </w:pPr>
    <w:rPr>
      <w:rFonts w:eastAsia="Montserrat Light" w:cstheme="minorBidi"/>
      <w:color w:val="262626" w:themeColor="text1" w:themeTint="D9"/>
      <w:szCs w:val="22"/>
      <w:lang w:val="en-US" w:eastAsia="en-US"/>
    </w:rPr>
  </w:style>
  <w:style w:type="paragraph" w:styleId="TOAHeading">
    <w:name w:val="toa heading"/>
    <w:basedOn w:val="Normal"/>
    <w:next w:val="Normal"/>
    <w:uiPriority w:val="99"/>
    <w:semiHidden/>
    <w:unhideWhenUsed/>
    <w:rsid w:val="00632F54"/>
    <w:rPr>
      <w:rFonts w:asciiTheme="majorHAnsi" w:eastAsiaTheme="majorEastAsia" w:hAnsiTheme="majorHAnsi" w:cstheme="majorBidi"/>
      <w:b/>
      <w:bCs/>
      <w:sz w:val="24"/>
      <w:szCs w:val="24"/>
    </w:rPr>
  </w:style>
  <w:style w:type="table" w:styleId="TableGrid">
    <w:name w:val="Table Grid"/>
    <w:basedOn w:val="TableNormal"/>
    <w:uiPriority w:val="59"/>
    <w:rsid w:val="00632F5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
    <w:name w:val="Table head"/>
    <w:basedOn w:val="Tablebody"/>
    <w:uiPriority w:val="1"/>
    <w:qFormat/>
    <w:rsid w:val="000446A5"/>
    <w:rPr>
      <w:color w:val="FFFFFF" w:themeColor="background1"/>
      <w:szCs w:val="24"/>
    </w:rPr>
  </w:style>
  <w:style w:type="paragraph" w:styleId="BodyText">
    <w:name w:val="Body Text"/>
    <w:basedOn w:val="Normal"/>
    <w:link w:val="BodyTextChar"/>
    <w:uiPriority w:val="99"/>
    <w:semiHidden/>
    <w:unhideWhenUsed/>
    <w:rsid w:val="00632F54"/>
    <w:pPr>
      <w:spacing w:after="120"/>
    </w:pPr>
  </w:style>
  <w:style w:type="character" w:customStyle="1" w:styleId="BodyTextChar">
    <w:name w:val="Body Text Char"/>
    <w:basedOn w:val="DefaultParagraphFont"/>
    <w:link w:val="BodyText"/>
    <w:uiPriority w:val="99"/>
    <w:semiHidden/>
    <w:rsid w:val="00632F54"/>
    <w:rPr>
      <w:rFonts w:ascii="Source Sans Pro" w:hAnsi="Source Sans Pro" w:cs="Times New Roman"/>
      <w:sz w:val="21"/>
      <w:szCs w:val="21"/>
      <w:lang w:eastAsia="en-AU"/>
    </w:rPr>
  </w:style>
  <w:style w:type="paragraph" w:customStyle="1" w:styleId="Bullet1">
    <w:name w:val="Bullet 1"/>
    <w:basedOn w:val="Normal"/>
    <w:link w:val="Bullet1Char"/>
    <w:qFormat/>
    <w:rsid w:val="00F53D3C"/>
    <w:pPr>
      <w:numPr>
        <w:numId w:val="1"/>
      </w:numPr>
      <w:spacing w:after="60" w:line="240" w:lineRule="auto"/>
      <w:ind w:left="357" w:hanging="357"/>
    </w:pPr>
    <w:rPr>
      <w:rFonts w:eastAsia="Times New Roman"/>
      <w:szCs w:val="20"/>
      <w:lang w:eastAsia="en-US"/>
    </w:rPr>
  </w:style>
  <w:style w:type="character" w:customStyle="1" w:styleId="Bullet1Char">
    <w:name w:val="Bullet 1 Char"/>
    <w:basedOn w:val="DefaultParagraphFont"/>
    <w:link w:val="Bullet1"/>
    <w:rsid w:val="00F53D3C"/>
    <w:rPr>
      <w:rFonts w:ascii="Source Sans Pro Light" w:eastAsia="Times New Roman" w:hAnsi="Source Sans Pro Light" w:cs="Times New Roman"/>
      <w:color w:val="323232" w:themeColor="accent1"/>
      <w:szCs w:val="20"/>
    </w:rPr>
  </w:style>
  <w:style w:type="paragraph" w:customStyle="1" w:styleId="Bullet2">
    <w:name w:val="Bullet 2"/>
    <w:basedOn w:val="Bullet1"/>
    <w:link w:val="Bullet2Char"/>
    <w:qFormat/>
    <w:rsid w:val="000B4461"/>
    <w:pPr>
      <w:numPr>
        <w:numId w:val="2"/>
      </w:numPr>
      <w:ind w:left="630" w:hanging="273"/>
    </w:pPr>
  </w:style>
  <w:style w:type="character" w:customStyle="1" w:styleId="Bullet2Char">
    <w:name w:val="Bullet 2 Char"/>
    <w:basedOn w:val="Bullet1Char"/>
    <w:link w:val="Bullet2"/>
    <w:rsid w:val="000B4461"/>
    <w:rPr>
      <w:rFonts w:ascii="Source Sans Pro Light" w:eastAsia="Times New Roman" w:hAnsi="Source Sans Pro Light" w:cs="Times New Roman"/>
      <w:color w:val="323232" w:themeColor="accent1"/>
      <w:szCs w:val="20"/>
    </w:rPr>
  </w:style>
  <w:style w:type="paragraph" w:customStyle="1" w:styleId="Bullet3">
    <w:name w:val="Bullet 3"/>
    <w:basedOn w:val="Bullet2"/>
    <w:qFormat/>
    <w:rsid w:val="002A5458"/>
    <w:pPr>
      <w:numPr>
        <w:numId w:val="3"/>
      </w:numPr>
      <w:tabs>
        <w:tab w:val="num" w:pos="360"/>
      </w:tabs>
      <w:ind w:left="993" w:hanging="276"/>
    </w:pPr>
  </w:style>
  <w:style w:type="paragraph" w:customStyle="1" w:styleId="Note">
    <w:name w:val="Note"/>
    <w:basedOn w:val="Normal"/>
    <w:link w:val="NoteChar"/>
    <w:qFormat/>
    <w:rsid w:val="00AE3905"/>
    <w:pPr>
      <w:keepNext/>
    </w:pPr>
    <w:rPr>
      <w:rFonts w:eastAsia="Times New Roman"/>
      <w:sz w:val="18"/>
      <w:szCs w:val="16"/>
      <w:lang w:eastAsia="en-US"/>
    </w:rPr>
  </w:style>
  <w:style w:type="character" w:customStyle="1" w:styleId="NoteChar">
    <w:name w:val="Note Char"/>
    <w:link w:val="Note"/>
    <w:rsid w:val="00752EAD"/>
    <w:rPr>
      <w:rFonts w:eastAsia="Times New Roman" w:cs="Times New Roman"/>
      <w:sz w:val="18"/>
      <w:szCs w:val="16"/>
    </w:rPr>
  </w:style>
  <w:style w:type="paragraph" w:customStyle="1" w:styleId="Tablefigures">
    <w:name w:val="Table figures"/>
    <w:basedOn w:val="Tabletext"/>
    <w:link w:val="TablefiguresChar"/>
    <w:autoRedefine/>
    <w:qFormat/>
    <w:rsid w:val="0086024E"/>
    <w:pPr>
      <w:jc w:val="right"/>
    </w:pPr>
    <w:rPr>
      <w:bCs w:val="0"/>
    </w:rPr>
  </w:style>
  <w:style w:type="paragraph" w:customStyle="1" w:styleId="Tabletext">
    <w:name w:val="Table text"/>
    <w:basedOn w:val="Normal"/>
    <w:link w:val="TabletextChar"/>
    <w:qFormat/>
    <w:rsid w:val="000B4461"/>
    <w:pPr>
      <w:spacing w:after="0"/>
    </w:pPr>
    <w:rPr>
      <w:rFonts w:eastAsia="Times New Roman"/>
      <w:bCs/>
      <w:color w:val="000000" w:themeColor="text1"/>
      <w:szCs w:val="20"/>
      <w:lang w:val="en-US"/>
    </w:rPr>
  </w:style>
  <w:style w:type="character" w:customStyle="1" w:styleId="TablefiguresChar">
    <w:name w:val="Table figures Char"/>
    <w:basedOn w:val="DefaultParagraphFont"/>
    <w:link w:val="Tablefigures"/>
    <w:rsid w:val="0086024E"/>
    <w:rPr>
      <w:rFonts w:eastAsia="Times New Roman" w:cs="Times New Roman"/>
      <w:szCs w:val="20"/>
      <w:lang w:eastAsia="en-AU"/>
    </w:rPr>
  </w:style>
  <w:style w:type="character" w:customStyle="1" w:styleId="TabletextChar">
    <w:name w:val="Table text Char"/>
    <w:basedOn w:val="DefaultParagraphFont"/>
    <w:link w:val="Tabletext"/>
    <w:rsid w:val="000B4461"/>
    <w:rPr>
      <w:rFonts w:ascii="Source Sans Pro Light" w:eastAsia="Times New Roman" w:hAnsi="Source Sans Pro Light" w:cs="Times New Roman"/>
      <w:bCs/>
      <w:color w:val="000000" w:themeColor="text1"/>
      <w:szCs w:val="20"/>
      <w:lang w:val="en-US" w:eastAsia="en-AU"/>
    </w:rPr>
  </w:style>
  <w:style w:type="paragraph" w:customStyle="1" w:styleId="Noteslist">
    <w:name w:val="Notes list"/>
    <w:basedOn w:val="Normal"/>
    <w:link w:val="NoteslistChar"/>
    <w:qFormat/>
    <w:rsid w:val="0086024E"/>
    <w:pPr>
      <w:numPr>
        <w:numId w:val="4"/>
      </w:numPr>
      <w:spacing w:after="0" w:line="240" w:lineRule="auto"/>
    </w:pPr>
    <w:rPr>
      <w:rFonts w:eastAsia="Times New Roman"/>
      <w:sz w:val="18"/>
      <w:szCs w:val="24"/>
      <w:lang w:eastAsia="en-US"/>
    </w:rPr>
  </w:style>
  <w:style w:type="character" w:customStyle="1" w:styleId="NoteslistChar">
    <w:name w:val="Notes list Char"/>
    <w:basedOn w:val="DefaultParagraphFont"/>
    <w:link w:val="Noteslist"/>
    <w:rsid w:val="0086024E"/>
    <w:rPr>
      <w:rFonts w:ascii="Source Sans Pro Light" w:eastAsia="Times New Roman" w:hAnsi="Source Sans Pro Light" w:cs="Times New Roman"/>
      <w:color w:val="323232" w:themeColor="accent1"/>
      <w:sz w:val="18"/>
      <w:szCs w:val="24"/>
    </w:rPr>
  </w:style>
  <w:style w:type="paragraph" w:customStyle="1" w:styleId="TableFiguresheading">
    <w:name w:val="Table Figures_heading"/>
    <w:basedOn w:val="Normal"/>
    <w:link w:val="TableFiguresheadingChar"/>
    <w:qFormat/>
    <w:rsid w:val="007E76A2"/>
    <w:pPr>
      <w:spacing w:after="0" w:line="240" w:lineRule="auto"/>
      <w:jc w:val="right"/>
    </w:pPr>
    <w:rPr>
      <w:rFonts w:eastAsia="Times New Roman"/>
      <w:b/>
      <w:sz w:val="20"/>
      <w:szCs w:val="20"/>
      <w:lang w:eastAsia="en-US"/>
    </w:rPr>
  </w:style>
  <w:style w:type="character" w:customStyle="1" w:styleId="TableFiguresheadingChar">
    <w:name w:val="Table Figures_heading Char"/>
    <w:basedOn w:val="DefaultParagraphFont"/>
    <w:link w:val="TableFiguresheading"/>
    <w:rsid w:val="007E76A2"/>
    <w:rPr>
      <w:rFonts w:eastAsia="Times New Roman" w:cs="Times New Roman"/>
      <w:b/>
      <w:sz w:val="20"/>
      <w:szCs w:val="20"/>
    </w:rPr>
  </w:style>
  <w:style w:type="paragraph" w:customStyle="1" w:styleId="Tabletextbold">
    <w:name w:val="Table text bold"/>
    <w:basedOn w:val="Tabletext"/>
    <w:qFormat/>
    <w:rsid w:val="007D5985"/>
    <w:rPr>
      <w:b/>
    </w:rPr>
  </w:style>
  <w:style w:type="paragraph" w:customStyle="1" w:styleId="TableTextbolditalics">
    <w:name w:val="Table Text bold italics"/>
    <w:basedOn w:val="Tabletext"/>
    <w:qFormat/>
    <w:rsid w:val="007D5985"/>
    <w:rPr>
      <w:b/>
      <w:i/>
    </w:rPr>
  </w:style>
  <w:style w:type="paragraph" w:customStyle="1" w:styleId="TableFiguresbold">
    <w:name w:val="Table Figures bold"/>
    <w:basedOn w:val="Tablefigures"/>
    <w:qFormat/>
    <w:rsid w:val="007D5985"/>
    <w:rPr>
      <w:b/>
    </w:rPr>
  </w:style>
  <w:style w:type="paragraph" w:customStyle="1" w:styleId="TableCaption">
    <w:name w:val="Table Caption"/>
    <w:basedOn w:val="Caption"/>
    <w:rsid w:val="0086024E"/>
    <w:pPr>
      <w:keepNext/>
      <w:spacing w:before="240" w:after="120"/>
    </w:pPr>
    <w:rPr>
      <w:rFonts w:eastAsia="Times New Roman"/>
      <w:color w:val="482D8C"/>
      <w:sz w:val="22"/>
      <w:lang w:eastAsia="en-US"/>
    </w:rPr>
  </w:style>
  <w:style w:type="table" w:customStyle="1" w:styleId="ARTableText">
    <w:name w:val="AR_Table_Text"/>
    <w:basedOn w:val="TableNormal"/>
    <w:uiPriority w:val="99"/>
    <w:qFormat/>
    <w:rsid w:val="000419C1"/>
    <w:pPr>
      <w:spacing w:after="0" w:line="240" w:lineRule="auto"/>
    </w:pPr>
    <w:rPr>
      <w:rFonts w:asciiTheme="majorHAnsi" w:eastAsia="Times New Roman" w:hAnsiTheme="majorHAnsi" w:cs="Times New Roman"/>
      <w:b/>
      <w:sz w:val="21"/>
      <w:szCs w:val="20"/>
      <w:lang w:eastAsia="en-AU"/>
    </w:rPr>
    <w:tblPr>
      <w:tblStyleRowBandSize w:val="1"/>
      <w:tblCellMar>
        <w:top w:w="57" w:type="dxa"/>
        <w:bottom w:w="57" w:type="dxa"/>
      </w:tblCellMar>
    </w:tblPr>
    <w:tcPr>
      <w:shd w:val="clear" w:color="auto" w:fill="E0E0E0"/>
      <w:vAlign w:val="center"/>
    </w:tcPr>
    <w:tblStylePr w:type="firstRow">
      <w:pPr>
        <w:jc w:val="center"/>
      </w:pPr>
      <w:rPr>
        <w:rFonts w:asciiTheme="minorHAnsi" w:hAnsiTheme="minorHAnsi"/>
        <w:b/>
        <w:sz w:val="20"/>
      </w:rPr>
      <w:tblPr/>
      <w:tcPr>
        <w:tcBorders>
          <w:top w:val="single" w:sz="4" w:space="0" w:color="000000"/>
          <w:left w:val="nil"/>
          <w:bottom w:val="single" w:sz="18" w:space="0" w:color="auto"/>
          <w:right w:val="nil"/>
        </w:tcBorders>
        <w:shd w:val="clear" w:color="auto" w:fill="auto"/>
      </w:tcPr>
    </w:tblStylePr>
    <w:tblStylePr w:type="lastRow">
      <w:rPr>
        <w:rFonts w:asciiTheme="minorHAnsi" w:hAnsiTheme="minorHAnsi"/>
        <w:sz w:val="20"/>
      </w:rPr>
      <w:tblPr/>
      <w:tcPr>
        <w:tcBorders>
          <w:bottom w:val="dotted" w:sz="6" w:space="0" w:color="auto"/>
        </w:tcBorders>
        <w:shd w:val="clear" w:color="auto" w:fill="ECECEC"/>
      </w:tcPr>
    </w:tblStylePr>
    <w:tblStylePr w:type="firstCol">
      <w:pPr>
        <w:jc w:val="left"/>
      </w:pPr>
      <w:rPr>
        <w:rFonts w:asciiTheme="minorHAnsi" w:hAnsiTheme="minorHAnsi"/>
        <w:sz w:val="20"/>
      </w:rPr>
      <w:tblPr/>
      <w:tcPr>
        <w:vAlign w:val="center"/>
      </w:tcPr>
    </w:tblStylePr>
    <w:tblStylePr w:type="band1Horz">
      <w:pPr>
        <w:jc w:val="left"/>
      </w:pPr>
      <w:rPr>
        <w:rFonts w:asciiTheme="minorHAnsi" w:hAnsiTheme="minorHAnsi"/>
        <w:sz w:val="18"/>
      </w:rPr>
      <w:tblPr/>
      <w:tcPr>
        <w:tcBorders>
          <w:bottom w:val="dotted" w:sz="6" w:space="0" w:color="auto"/>
        </w:tcBorders>
        <w:shd w:val="clear" w:color="auto" w:fill="auto"/>
      </w:tcPr>
    </w:tblStylePr>
    <w:tblStylePr w:type="band2Horz">
      <w:rPr>
        <w:rFonts w:asciiTheme="minorHAnsi" w:hAnsiTheme="minorHAnsi"/>
        <w:sz w:val="18"/>
      </w:rPr>
      <w:tblPr/>
      <w:tcPr>
        <w:tcBorders>
          <w:bottom w:val="dotted" w:sz="6" w:space="0" w:color="auto"/>
        </w:tcBorders>
        <w:shd w:val="clear" w:color="auto" w:fill="auto"/>
      </w:tcPr>
    </w:tblStylePr>
  </w:style>
  <w:style w:type="paragraph" w:customStyle="1" w:styleId="Tableheading">
    <w:name w:val="Table heading"/>
    <w:qFormat/>
    <w:rsid w:val="005A501B"/>
    <w:pPr>
      <w:spacing w:before="20" w:after="20"/>
    </w:pPr>
    <w:rPr>
      <w:rFonts w:ascii="Source Sans Pro" w:eastAsia="Times New Roman" w:hAnsi="Source Sans Pro" w:cs="Times New Roman"/>
      <w:b/>
      <w:szCs w:val="21"/>
      <w:lang w:eastAsia="en-AU"/>
    </w:rPr>
  </w:style>
  <w:style w:type="table" w:customStyle="1" w:styleId="ARTableFigures">
    <w:name w:val="AR_Table_Figures"/>
    <w:basedOn w:val="ARTableText"/>
    <w:uiPriority w:val="99"/>
    <w:qFormat/>
    <w:rsid w:val="007D5985"/>
    <w:pPr>
      <w:jc w:val="right"/>
    </w:pPr>
    <w:tblPr/>
    <w:tcPr>
      <w:shd w:val="clear" w:color="auto" w:fill="E0E0E0"/>
    </w:tcPr>
    <w:tblStylePr w:type="firstRow">
      <w:pPr>
        <w:jc w:val="right"/>
      </w:pPr>
      <w:rPr>
        <w:rFonts w:asciiTheme="minorHAnsi" w:hAnsiTheme="minorHAnsi"/>
        <w:b/>
        <w:sz w:val="20"/>
      </w:rPr>
      <w:tblPr/>
      <w:tcPr>
        <w:tcBorders>
          <w:top w:val="single" w:sz="4" w:space="0" w:color="000000"/>
          <w:left w:val="nil"/>
          <w:bottom w:val="single" w:sz="18" w:space="0" w:color="auto"/>
          <w:right w:val="nil"/>
        </w:tcBorders>
        <w:shd w:val="clear" w:color="auto" w:fill="auto"/>
      </w:tcPr>
    </w:tblStylePr>
    <w:tblStylePr w:type="lastRow">
      <w:rPr>
        <w:rFonts w:asciiTheme="minorHAnsi" w:hAnsiTheme="minorHAnsi"/>
        <w:sz w:val="20"/>
      </w:rPr>
      <w:tblPr/>
      <w:tcPr>
        <w:tcBorders>
          <w:bottom w:val="dotted" w:sz="6" w:space="0" w:color="auto"/>
        </w:tcBorders>
        <w:shd w:val="clear" w:color="auto" w:fill="D9D9D9" w:themeFill="background1" w:themeFillShade="D9"/>
      </w:tcPr>
    </w:tblStylePr>
    <w:tblStylePr w:type="firstCol">
      <w:pPr>
        <w:jc w:val="left"/>
      </w:pPr>
      <w:rPr>
        <w:rFonts w:asciiTheme="minorHAnsi" w:hAnsiTheme="minorHAnsi"/>
        <w:sz w:val="20"/>
      </w:rPr>
      <w:tblPr/>
      <w:tcPr>
        <w:vAlign w:val="center"/>
      </w:tcPr>
    </w:tblStylePr>
    <w:tblStylePr w:type="band1Horz">
      <w:pPr>
        <w:jc w:val="right"/>
      </w:pPr>
      <w:rPr>
        <w:rFonts w:asciiTheme="minorHAnsi" w:hAnsiTheme="minorHAnsi"/>
        <w:sz w:val="18"/>
      </w:rPr>
      <w:tblPr/>
      <w:tcPr>
        <w:tcBorders>
          <w:bottom w:val="dotted" w:sz="6" w:space="0" w:color="auto"/>
        </w:tcBorders>
        <w:shd w:val="clear" w:color="auto" w:fill="auto"/>
        <w:vAlign w:val="center"/>
      </w:tcPr>
    </w:tblStylePr>
    <w:tblStylePr w:type="band2Horz">
      <w:pPr>
        <w:jc w:val="right"/>
      </w:pPr>
      <w:rPr>
        <w:rFonts w:asciiTheme="minorHAnsi" w:hAnsiTheme="minorHAnsi"/>
        <w:sz w:val="18"/>
      </w:rPr>
      <w:tblPr/>
      <w:tcPr>
        <w:tcBorders>
          <w:bottom w:val="dotted" w:sz="6" w:space="0" w:color="auto"/>
        </w:tcBorders>
        <w:shd w:val="clear" w:color="auto" w:fill="auto"/>
        <w:vAlign w:val="center"/>
      </w:tcPr>
    </w:tblStylePr>
  </w:style>
  <w:style w:type="table" w:customStyle="1" w:styleId="LightShading1">
    <w:name w:val="Light Shading1"/>
    <w:basedOn w:val="TableNormal"/>
    <w:uiPriority w:val="60"/>
    <w:rsid w:val="007903B1"/>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NoteHeading">
    <w:name w:val="Note Heading"/>
    <w:basedOn w:val="Normal"/>
    <w:next w:val="Normal"/>
    <w:link w:val="NoteHeadingChar"/>
    <w:uiPriority w:val="99"/>
    <w:semiHidden/>
    <w:unhideWhenUsed/>
    <w:rsid w:val="007D5985"/>
    <w:pPr>
      <w:spacing w:after="0" w:line="240" w:lineRule="auto"/>
    </w:pPr>
  </w:style>
  <w:style w:type="character" w:customStyle="1" w:styleId="NoteHeadingChar">
    <w:name w:val="Note Heading Char"/>
    <w:basedOn w:val="DefaultParagraphFont"/>
    <w:link w:val="NoteHeading"/>
    <w:uiPriority w:val="99"/>
    <w:semiHidden/>
    <w:rsid w:val="007D5985"/>
    <w:rPr>
      <w:rFonts w:cs="Times New Roman"/>
      <w:sz w:val="21"/>
      <w:szCs w:val="21"/>
      <w:lang w:eastAsia="en-AU"/>
    </w:rPr>
  </w:style>
  <w:style w:type="paragraph" w:styleId="Caption">
    <w:name w:val="caption"/>
    <w:basedOn w:val="Normal"/>
    <w:next w:val="Normal"/>
    <w:uiPriority w:val="35"/>
    <w:unhideWhenUsed/>
    <w:qFormat/>
    <w:rsid w:val="005E5305"/>
    <w:pPr>
      <w:spacing w:before="200" w:line="220" w:lineRule="exact"/>
    </w:pPr>
    <w:rPr>
      <w:bCs/>
      <w:i/>
      <w:sz w:val="18"/>
      <w:szCs w:val="18"/>
    </w:rPr>
  </w:style>
  <w:style w:type="table" w:styleId="LightShading-Accent2">
    <w:name w:val="Light Shading Accent 2"/>
    <w:basedOn w:val="TableNormal"/>
    <w:uiPriority w:val="60"/>
    <w:rsid w:val="001912A2"/>
    <w:pPr>
      <w:spacing w:after="0" w:line="240" w:lineRule="auto"/>
    </w:pPr>
    <w:rPr>
      <w:color w:val="6D6F63" w:themeColor="accent2" w:themeShade="BF"/>
    </w:rPr>
    <w:tblPr>
      <w:tblStyleRowBandSize w:val="1"/>
      <w:tblStyleColBandSize w:val="1"/>
      <w:tblBorders>
        <w:top w:val="single" w:sz="8" w:space="0" w:color="929487" w:themeColor="accent2"/>
        <w:bottom w:val="single" w:sz="8" w:space="0" w:color="929487" w:themeColor="accent2"/>
      </w:tblBorders>
      <w:tblCellMar>
        <w:top w:w="113" w:type="dxa"/>
        <w:bottom w:w="113" w:type="dxa"/>
      </w:tblCellMar>
    </w:tblPr>
    <w:tcPr>
      <w:vAlign w:val="center"/>
    </w:tcPr>
    <w:tblStylePr w:type="firstRow">
      <w:pPr>
        <w:spacing w:before="0" w:after="0" w:line="240" w:lineRule="auto"/>
      </w:pPr>
      <w:rPr>
        <w:b/>
        <w:bCs/>
      </w:rPr>
      <w:tblPr/>
      <w:tcPr>
        <w:tcBorders>
          <w:top w:val="single" w:sz="8" w:space="0" w:color="929487" w:themeColor="accent2"/>
          <w:left w:val="nil"/>
          <w:bottom w:val="single" w:sz="8" w:space="0" w:color="929487" w:themeColor="accent2"/>
          <w:right w:val="nil"/>
          <w:insideH w:val="nil"/>
          <w:insideV w:val="nil"/>
        </w:tcBorders>
      </w:tcPr>
    </w:tblStylePr>
    <w:tblStylePr w:type="lastRow">
      <w:pPr>
        <w:spacing w:before="0" w:after="0" w:line="240" w:lineRule="auto"/>
      </w:pPr>
      <w:rPr>
        <w:b/>
        <w:bCs/>
      </w:rPr>
      <w:tblPr/>
      <w:tcPr>
        <w:tcBorders>
          <w:top w:val="single" w:sz="8" w:space="0" w:color="929487" w:themeColor="accent2"/>
          <w:left w:val="nil"/>
          <w:bottom w:val="single" w:sz="8" w:space="0" w:color="929487"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3E4E1" w:themeFill="accent2" w:themeFillTint="3F"/>
      </w:tcPr>
    </w:tblStylePr>
    <w:tblStylePr w:type="band1Horz">
      <w:tblPr/>
      <w:tcPr>
        <w:tcBorders>
          <w:left w:val="nil"/>
          <w:right w:val="nil"/>
          <w:insideH w:val="nil"/>
          <w:insideV w:val="nil"/>
        </w:tcBorders>
        <w:shd w:val="clear" w:color="auto" w:fill="E3E4E1" w:themeFill="accent2" w:themeFillTint="3F"/>
      </w:tcPr>
    </w:tblStylePr>
  </w:style>
  <w:style w:type="table" w:styleId="LightList-Accent2">
    <w:name w:val="Light List Accent 2"/>
    <w:basedOn w:val="TableNormal"/>
    <w:uiPriority w:val="61"/>
    <w:rsid w:val="009B7419"/>
    <w:pPr>
      <w:spacing w:after="0" w:line="240" w:lineRule="auto"/>
    </w:pPr>
    <w:tblPr>
      <w:tblStyleRowBandSize w:val="1"/>
      <w:tblStyleColBandSize w:val="1"/>
      <w:tblBorders>
        <w:top w:val="single" w:sz="8" w:space="0" w:color="929487" w:themeColor="accent2"/>
        <w:left w:val="single" w:sz="8" w:space="0" w:color="929487" w:themeColor="accent2"/>
        <w:bottom w:val="single" w:sz="8" w:space="0" w:color="929487" w:themeColor="accent2"/>
        <w:right w:val="single" w:sz="8" w:space="0" w:color="929487" w:themeColor="accent2"/>
      </w:tblBorders>
    </w:tblPr>
    <w:tblStylePr w:type="firstRow">
      <w:pPr>
        <w:spacing w:before="0" w:after="0" w:line="240" w:lineRule="auto"/>
      </w:pPr>
      <w:rPr>
        <w:b/>
        <w:bCs/>
        <w:color w:val="FFFFFF" w:themeColor="background1"/>
      </w:rPr>
      <w:tblPr/>
      <w:tcPr>
        <w:shd w:val="clear" w:color="auto" w:fill="929487" w:themeFill="accent2"/>
      </w:tcPr>
    </w:tblStylePr>
    <w:tblStylePr w:type="lastRow">
      <w:pPr>
        <w:spacing w:before="0" w:after="0" w:line="240" w:lineRule="auto"/>
      </w:pPr>
      <w:rPr>
        <w:b/>
        <w:bCs/>
      </w:rPr>
      <w:tblPr/>
      <w:tcPr>
        <w:tcBorders>
          <w:top w:val="double" w:sz="6" w:space="0" w:color="929487" w:themeColor="accent2"/>
          <w:left w:val="single" w:sz="8" w:space="0" w:color="929487" w:themeColor="accent2"/>
          <w:bottom w:val="single" w:sz="8" w:space="0" w:color="929487" w:themeColor="accent2"/>
          <w:right w:val="single" w:sz="8" w:space="0" w:color="929487" w:themeColor="accent2"/>
        </w:tcBorders>
      </w:tcPr>
    </w:tblStylePr>
    <w:tblStylePr w:type="firstCol">
      <w:rPr>
        <w:b/>
        <w:bCs/>
      </w:rPr>
    </w:tblStylePr>
    <w:tblStylePr w:type="lastCol">
      <w:rPr>
        <w:b/>
        <w:bCs/>
      </w:rPr>
    </w:tblStylePr>
    <w:tblStylePr w:type="band1Vert">
      <w:tblPr/>
      <w:tcPr>
        <w:tcBorders>
          <w:top w:val="single" w:sz="8" w:space="0" w:color="929487" w:themeColor="accent2"/>
          <w:left w:val="single" w:sz="8" w:space="0" w:color="929487" w:themeColor="accent2"/>
          <w:bottom w:val="single" w:sz="8" w:space="0" w:color="929487" w:themeColor="accent2"/>
          <w:right w:val="single" w:sz="8" w:space="0" w:color="929487" w:themeColor="accent2"/>
        </w:tcBorders>
      </w:tcPr>
    </w:tblStylePr>
    <w:tblStylePr w:type="band1Horz">
      <w:tblPr/>
      <w:tcPr>
        <w:tcBorders>
          <w:top w:val="single" w:sz="8" w:space="0" w:color="929487" w:themeColor="accent2"/>
          <w:left w:val="single" w:sz="8" w:space="0" w:color="929487" w:themeColor="accent2"/>
          <w:bottom w:val="single" w:sz="8" w:space="0" w:color="929487" w:themeColor="accent2"/>
          <w:right w:val="single" w:sz="8" w:space="0" w:color="929487" w:themeColor="accent2"/>
        </w:tcBorders>
      </w:tcPr>
    </w:tblStylePr>
  </w:style>
  <w:style w:type="table" w:styleId="MediumShading1-Accent2">
    <w:name w:val="Medium Shading 1 Accent 2"/>
    <w:basedOn w:val="TableNormal"/>
    <w:uiPriority w:val="63"/>
    <w:rsid w:val="009B7419"/>
    <w:pPr>
      <w:spacing w:after="0" w:line="240" w:lineRule="auto"/>
    </w:pPr>
    <w:tblPr>
      <w:tblStyleRowBandSize w:val="1"/>
      <w:tblStyleColBandSize w:val="1"/>
      <w:tblBorders>
        <w:insideH w:val="single" w:sz="8" w:space="0" w:color="929487" w:themeColor="accent2"/>
      </w:tblBorders>
    </w:tblPr>
    <w:tblStylePr w:type="firstRow">
      <w:pPr>
        <w:spacing w:before="0" w:after="0" w:line="240" w:lineRule="auto"/>
      </w:pPr>
      <w:rPr>
        <w:b/>
        <w:bCs/>
        <w:color w:val="FFFFFF" w:themeColor="background1"/>
      </w:rPr>
      <w:tblPr/>
      <w:tcPr>
        <w:tcBorders>
          <w:top w:val="single" w:sz="8" w:space="0" w:color="ADAEA4" w:themeColor="accent2" w:themeTint="BF"/>
          <w:left w:val="single" w:sz="8" w:space="0" w:color="ADAEA4" w:themeColor="accent2" w:themeTint="BF"/>
          <w:bottom w:val="single" w:sz="8" w:space="0" w:color="ADAEA4" w:themeColor="accent2" w:themeTint="BF"/>
          <w:right w:val="single" w:sz="8" w:space="0" w:color="ADAEA4" w:themeColor="accent2" w:themeTint="BF"/>
          <w:insideH w:val="nil"/>
          <w:insideV w:val="nil"/>
        </w:tcBorders>
        <w:shd w:val="clear" w:color="auto" w:fill="929487" w:themeFill="accent2"/>
      </w:tcPr>
    </w:tblStylePr>
    <w:tblStylePr w:type="lastRow">
      <w:pPr>
        <w:spacing w:before="0" w:after="0" w:line="240" w:lineRule="auto"/>
      </w:pPr>
      <w:rPr>
        <w:b/>
        <w:bCs/>
      </w:rPr>
      <w:tblPr/>
      <w:tcPr>
        <w:tcBorders>
          <w:top w:val="double" w:sz="6" w:space="0" w:color="ADAEA4" w:themeColor="accent2" w:themeTint="BF"/>
          <w:left w:val="single" w:sz="8" w:space="0" w:color="ADAEA4" w:themeColor="accent2" w:themeTint="BF"/>
          <w:bottom w:val="single" w:sz="8" w:space="0" w:color="ADAEA4" w:themeColor="accent2" w:themeTint="BF"/>
          <w:right w:val="single" w:sz="8" w:space="0" w:color="ADAEA4" w:themeColor="accent2" w:themeTint="BF"/>
          <w:insideH w:val="nil"/>
          <w:insideV w:val="nil"/>
        </w:tcBorders>
      </w:tcPr>
    </w:tblStylePr>
    <w:tblStylePr w:type="firstCol">
      <w:rPr>
        <w:b/>
        <w:bCs/>
      </w:rPr>
    </w:tblStylePr>
    <w:tblStylePr w:type="lastCol">
      <w:rPr>
        <w:b/>
        <w:bCs/>
      </w:rPr>
    </w:tblStylePr>
    <w:tblStylePr w:type="band1Vert">
      <w:tblPr/>
      <w:tcPr>
        <w:shd w:val="clear" w:color="auto" w:fill="E3E4E1" w:themeFill="accent2" w:themeFillTint="3F"/>
      </w:tcPr>
    </w:tblStylePr>
    <w:tblStylePr w:type="band1Horz">
      <w:tblPr/>
      <w:tcPr>
        <w:tcBorders>
          <w:insideH w:val="nil"/>
          <w:insideV w:val="nil"/>
        </w:tcBorders>
        <w:shd w:val="clear" w:color="auto" w:fill="E3E4E1" w:themeFill="accent2" w:themeFillTint="3F"/>
      </w:tcPr>
    </w:tblStylePr>
    <w:tblStylePr w:type="band2Horz">
      <w:tblPr/>
      <w:tcPr>
        <w:tcBorders>
          <w:insideH w:val="nil"/>
          <w:insideV w:val="nil"/>
        </w:tcBorders>
      </w:tcPr>
    </w:tblStylePr>
  </w:style>
  <w:style w:type="paragraph" w:styleId="BalloonText">
    <w:name w:val="Balloon Text"/>
    <w:basedOn w:val="Normal"/>
    <w:link w:val="BalloonTextChar"/>
    <w:uiPriority w:val="99"/>
    <w:semiHidden/>
    <w:unhideWhenUsed/>
    <w:rsid w:val="004502A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502A1"/>
    <w:rPr>
      <w:rFonts w:ascii="Tahoma" w:hAnsi="Tahoma" w:cs="Tahoma"/>
      <w:sz w:val="16"/>
      <w:szCs w:val="16"/>
      <w:lang w:eastAsia="en-AU"/>
    </w:rPr>
  </w:style>
  <w:style w:type="character" w:styleId="Strong">
    <w:name w:val="Strong"/>
    <w:basedOn w:val="DefaultParagraphFont"/>
    <w:uiPriority w:val="22"/>
    <w:qFormat/>
    <w:rsid w:val="00C85938"/>
    <w:rPr>
      <w:b/>
      <w:bCs/>
    </w:rPr>
  </w:style>
  <w:style w:type="paragraph" w:styleId="NoSpacing">
    <w:name w:val="No Spacing"/>
    <w:link w:val="NoSpacingChar"/>
    <w:uiPriority w:val="1"/>
    <w:qFormat/>
    <w:rsid w:val="00F875BD"/>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F875BD"/>
    <w:rPr>
      <w:rFonts w:eastAsiaTheme="minorEastAsia"/>
      <w:lang w:val="en-US"/>
    </w:rPr>
  </w:style>
  <w:style w:type="paragraph" w:styleId="ListParagraph">
    <w:name w:val="List Paragraph"/>
    <w:aliases w:val="Bullet List,FooterText,List Paragraph1,numbered,Paragraphe de liste1,Bulletr List Paragraph,列出段落,列出段落1,List Paragraph2,List Paragraph21,Parágrafo da Lista1,Párrafo de lista1,リスト段落1,Listeafsnit1"/>
    <w:basedOn w:val="Normal"/>
    <w:link w:val="ListParagraphChar"/>
    <w:uiPriority w:val="34"/>
    <w:qFormat/>
    <w:rsid w:val="00AC0586"/>
    <w:pPr>
      <w:spacing w:after="120"/>
      <w:ind w:left="720"/>
    </w:pPr>
  </w:style>
  <w:style w:type="paragraph" w:customStyle="1" w:styleId="Tableheadbold">
    <w:name w:val="Table head bold"/>
    <w:basedOn w:val="Normal"/>
    <w:next w:val="Tablebody"/>
    <w:qFormat/>
    <w:rsid w:val="004B4981"/>
    <w:pPr>
      <w:spacing w:after="0"/>
    </w:pPr>
    <w:rPr>
      <w:rFonts w:asciiTheme="majorHAnsi" w:eastAsia="Times New Roman" w:hAnsiTheme="majorHAnsi"/>
      <w:b/>
    </w:rPr>
  </w:style>
  <w:style w:type="paragraph" w:customStyle="1" w:styleId="Tableheadblack">
    <w:name w:val="Table head black"/>
    <w:basedOn w:val="Tablehead"/>
    <w:qFormat/>
    <w:rsid w:val="00BC08E7"/>
    <w:pPr>
      <w:spacing w:after="0"/>
    </w:pPr>
    <w:rPr>
      <w:rFonts w:cstheme="majorHAnsi"/>
      <w:b/>
      <w:color w:val="auto"/>
      <w:szCs w:val="21"/>
    </w:rPr>
  </w:style>
  <w:style w:type="paragraph" w:customStyle="1" w:styleId="Tableheadtext">
    <w:name w:val="Table head text"/>
    <w:basedOn w:val="Note"/>
    <w:qFormat/>
    <w:rsid w:val="00452B15"/>
    <w:pPr>
      <w:spacing w:after="0" w:line="240" w:lineRule="auto"/>
    </w:pPr>
    <w:rPr>
      <w:rFonts w:asciiTheme="majorHAnsi" w:hAnsiTheme="majorHAnsi" w:cstheme="majorHAnsi"/>
      <w:sz w:val="21"/>
      <w:szCs w:val="21"/>
    </w:rPr>
  </w:style>
  <w:style w:type="table" w:styleId="ColorfulList-Accent3">
    <w:name w:val="Colorful List Accent 3"/>
    <w:aliases w:val="Colorful List - ACT Gov"/>
    <w:basedOn w:val="TableNormal"/>
    <w:uiPriority w:val="72"/>
    <w:rsid w:val="00214A8E"/>
    <w:pPr>
      <w:spacing w:after="0" w:line="240" w:lineRule="auto"/>
    </w:pPr>
    <w:rPr>
      <w:color w:val="000000" w:themeColor="text1"/>
    </w:rPr>
    <w:tblPr>
      <w:tblStyleRowBandSize w:val="1"/>
      <w:tblStyleColBandSize w:val="1"/>
    </w:tblPr>
    <w:tcPr>
      <w:shd w:val="clear" w:color="auto" w:fill="FFFFFF" w:themeFill="background1"/>
    </w:tcPr>
    <w:tblStylePr w:type="firstRow">
      <w:rPr>
        <w:b/>
        <w:bCs/>
        <w:color w:val="FFFFFF" w:themeColor="background1"/>
      </w:rPr>
      <w:tblPr/>
      <w:tcPr>
        <w:tcBorders>
          <w:bottom w:val="single" w:sz="12" w:space="0" w:color="FFFFFF" w:themeColor="background1"/>
        </w:tcBorders>
        <w:shd w:val="clear" w:color="auto" w:fill="282674" w:themeFill="accent4" w:themeFillShade="CC"/>
      </w:tcPr>
    </w:tblStylePr>
    <w:tblStylePr w:type="lastRow">
      <w:rPr>
        <w:b/>
        <w:bCs/>
        <w:color w:val="28267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CCEE6" w:themeFill="accent3" w:themeFillTint="3F"/>
      </w:tcPr>
    </w:tblStylePr>
    <w:tblStylePr w:type="band1Horz">
      <w:tblPr/>
      <w:tcPr>
        <w:shd w:val="clear" w:color="auto" w:fill="EFD7EB" w:themeFill="accent3" w:themeFillTint="33"/>
      </w:tcPr>
    </w:tblStylePr>
  </w:style>
  <w:style w:type="table" w:styleId="ColorfulList-Accent5">
    <w:name w:val="Colorful List Accent 5"/>
    <w:basedOn w:val="TableNormal"/>
    <w:uiPriority w:val="72"/>
    <w:rsid w:val="00E753AA"/>
    <w:pPr>
      <w:spacing w:after="0" w:line="240" w:lineRule="auto"/>
    </w:pPr>
    <w:rPr>
      <w:color w:val="000000" w:themeColor="text1"/>
    </w:rPr>
    <w:tblPr>
      <w:tblStyleRowBandSize w:val="1"/>
      <w:tblBorders>
        <w:insideV w:val="single" w:sz="4" w:space="0" w:color="FFFFFF" w:themeColor="background1"/>
      </w:tblBorders>
      <w:tblCellMar>
        <w:top w:w="113" w:type="dxa"/>
        <w:bottom w:w="113" w:type="dxa"/>
      </w:tblCellMar>
    </w:tblPr>
    <w:tcPr>
      <w:shd w:val="clear" w:color="auto" w:fill="E9E9E6" w:themeFill="accent2" w:themeFillTint="33"/>
      <w:vAlign w:val="center"/>
    </w:tcPr>
    <w:tblStylePr w:type="firstRow">
      <w:pPr>
        <w:jc w:val="left"/>
      </w:pPr>
      <w:rPr>
        <w:rFonts w:asciiTheme="majorHAnsi" w:hAnsiTheme="majorHAnsi"/>
        <w:b w:val="0"/>
        <w:bCs/>
        <w:color w:val="FFFFFF" w:themeColor="background1"/>
        <w:sz w:val="21"/>
      </w:rPr>
      <w:tblPr/>
      <w:tcPr>
        <w:shd w:val="clear" w:color="auto" w:fill="482D8C" w:themeFill="background2"/>
      </w:tcPr>
    </w:tblStylePr>
    <w:tblStylePr w:type="lastRow">
      <w:rPr>
        <w:b/>
        <w:bCs/>
        <w:color w:val="00AEEF" w:themeColor="text2"/>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Horz">
      <w:tblPr/>
      <w:tcPr>
        <w:shd w:val="clear" w:color="auto" w:fill="FFFFFF" w:themeFill="background1"/>
      </w:tcPr>
    </w:tblStylePr>
  </w:style>
  <w:style w:type="table" w:styleId="ColorfulList-Accent6">
    <w:name w:val="Colorful List Accent 6"/>
    <w:basedOn w:val="TableNormal"/>
    <w:uiPriority w:val="72"/>
    <w:rsid w:val="001E7690"/>
    <w:pPr>
      <w:spacing w:after="0" w:line="240" w:lineRule="auto"/>
    </w:pPr>
    <w:rPr>
      <w:color w:val="000000" w:themeColor="text1"/>
    </w:rPr>
    <w:tblPr>
      <w:tblStyleRowBandSize w:val="1"/>
      <w:tblStyleColBandSize w:val="1"/>
    </w:tblPr>
    <w:tcPr>
      <w:shd w:val="clear" w:color="auto" w:fill="DDFFFC" w:themeFill="accent6" w:themeFillTint="19"/>
    </w:tcPr>
    <w:tblStylePr w:type="firstRow">
      <w:rPr>
        <w:b/>
        <w:bCs/>
        <w:color w:val="FFFFFF" w:themeColor="background1"/>
      </w:rPr>
      <w:tblPr/>
      <w:tcPr>
        <w:tcBorders>
          <w:bottom w:val="single" w:sz="12" w:space="0" w:color="FFFFFF" w:themeColor="background1"/>
        </w:tcBorders>
        <w:shd w:val="clear" w:color="auto" w:fill="D2510B" w:themeFill="accent5" w:themeFillShade="CC"/>
      </w:tcPr>
    </w:tblStylePr>
    <w:tblStylePr w:type="lastRow">
      <w:rPr>
        <w:b/>
        <w:bCs/>
        <w:color w:val="D2510B"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AFFF8" w:themeFill="accent6" w:themeFillTint="3F"/>
      </w:tcPr>
    </w:tblStylePr>
    <w:tblStylePr w:type="band1Horz">
      <w:tblPr/>
      <w:tcPr>
        <w:shd w:val="clear" w:color="auto" w:fill="BAFFF9" w:themeFill="accent6" w:themeFillTint="33"/>
      </w:tcPr>
    </w:tblStylePr>
  </w:style>
  <w:style w:type="table" w:customStyle="1" w:styleId="ACTGovblue">
    <w:name w:val="ACT Gov blue"/>
    <w:basedOn w:val="TableNormal"/>
    <w:uiPriority w:val="99"/>
    <w:qFormat/>
    <w:rsid w:val="001E7690"/>
    <w:pPr>
      <w:spacing w:after="0" w:line="240" w:lineRule="auto"/>
    </w:pPr>
    <w:tblPr/>
  </w:style>
  <w:style w:type="paragraph" w:customStyle="1" w:styleId="Introreverse">
    <w:name w:val="Intro reverse"/>
    <w:basedOn w:val="Intro"/>
    <w:qFormat/>
    <w:rsid w:val="0058377A"/>
    <w:rPr>
      <w:b/>
      <w:noProof/>
      <w:color w:val="FFFFFF" w:themeColor="background1"/>
      <w:sz w:val="28"/>
      <w:szCs w:val="28"/>
    </w:rPr>
  </w:style>
  <w:style w:type="paragraph" w:customStyle="1" w:styleId="Heading1reverse">
    <w:name w:val="Heading 1 reverse"/>
    <w:basedOn w:val="Heading1"/>
    <w:qFormat/>
    <w:rsid w:val="000B13CB"/>
    <w:rPr>
      <w:color w:val="FFFFFF" w:themeColor="background1"/>
    </w:rPr>
  </w:style>
  <w:style w:type="paragraph" w:customStyle="1" w:styleId="Heading3reverse">
    <w:name w:val="Heading 3 reverse"/>
    <w:basedOn w:val="Heading3"/>
    <w:qFormat/>
    <w:rsid w:val="00A56436"/>
    <w:rPr>
      <w:color w:val="FFFFFF" w:themeColor="background1"/>
    </w:rPr>
  </w:style>
  <w:style w:type="paragraph" w:customStyle="1" w:styleId="bodytextreverse">
    <w:name w:val="body text reverse"/>
    <w:basedOn w:val="Normal"/>
    <w:qFormat/>
    <w:rsid w:val="004C1925"/>
    <w:pPr>
      <w:spacing w:line="270" w:lineRule="exact"/>
    </w:pPr>
    <w:rPr>
      <w:rFonts w:ascii="Arial" w:hAnsi="Arial"/>
      <w:noProof/>
      <w:color w:val="FFFFFF" w:themeColor="background1"/>
      <w:kern w:val="22"/>
    </w:rPr>
  </w:style>
  <w:style w:type="paragraph" w:styleId="EnvelopeReturn">
    <w:name w:val="envelope return"/>
    <w:basedOn w:val="Normal"/>
    <w:uiPriority w:val="99"/>
    <w:unhideWhenUsed/>
    <w:rsid w:val="005E5305"/>
    <w:pPr>
      <w:spacing w:after="0" w:line="240" w:lineRule="auto"/>
    </w:pPr>
    <w:rPr>
      <w:rFonts w:asciiTheme="majorHAnsi" w:eastAsiaTheme="majorEastAsia" w:hAnsiTheme="majorHAnsi" w:cstheme="majorBidi"/>
      <w:sz w:val="20"/>
      <w:szCs w:val="20"/>
    </w:rPr>
  </w:style>
  <w:style w:type="paragraph" w:styleId="ListBullet">
    <w:name w:val="List Bullet"/>
    <w:basedOn w:val="Normal"/>
    <w:uiPriority w:val="99"/>
    <w:unhideWhenUsed/>
    <w:rsid w:val="0089332C"/>
    <w:pPr>
      <w:numPr>
        <w:numId w:val="6"/>
      </w:numPr>
      <w:contextualSpacing/>
    </w:pPr>
  </w:style>
  <w:style w:type="character" w:styleId="Emphasis">
    <w:name w:val="Emphasis"/>
    <w:basedOn w:val="DefaultParagraphFont"/>
    <w:uiPriority w:val="20"/>
    <w:qFormat/>
    <w:rsid w:val="002A093C"/>
    <w:rPr>
      <w:i/>
      <w:iCs/>
    </w:rPr>
  </w:style>
  <w:style w:type="character" w:styleId="IntenseEmphasis">
    <w:name w:val="Intense Emphasis"/>
    <w:basedOn w:val="DefaultParagraphFont"/>
    <w:uiPriority w:val="21"/>
    <w:qFormat/>
    <w:rsid w:val="00F47ECA"/>
    <w:rPr>
      <w:b/>
      <w:bCs/>
      <w:i/>
      <w:iCs/>
      <w:color w:val="323232" w:themeColor="accent1"/>
    </w:rPr>
  </w:style>
  <w:style w:type="character" w:customStyle="1" w:styleId="Heading5Char">
    <w:name w:val="Heading 5 Char"/>
    <w:basedOn w:val="DefaultParagraphFont"/>
    <w:link w:val="Heading5"/>
    <w:uiPriority w:val="9"/>
    <w:rsid w:val="00B11CB2"/>
    <w:rPr>
      <w:rFonts w:ascii="Montserrat Medium" w:eastAsiaTheme="majorEastAsia" w:hAnsi="Montserrat Medium" w:cstheme="majorBidi"/>
      <w:noProof/>
      <w:color w:val="482D8C" w:themeColor="background2"/>
      <w:sz w:val="18"/>
      <w:szCs w:val="21"/>
      <w:lang w:eastAsia="en-AU"/>
    </w:rPr>
  </w:style>
  <w:style w:type="table" w:customStyle="1" w:styleId="ColorfulList-Accent51">
    <w:name w:val="Colorful List - Accent 51"/>
    <w:basedOn w:val="TableNormal"/>
    <w:next w:val="ColorfulList-Accent5"/>
    <w:uiPriority w:val="72"/>
    <w:rsid w:val="00352E2C"/>
    <w:pPr>
      <w:spacing w:after="0" w:line="240" w:lineRule="auto"/>
    </w:pPr>
    <w:rPr>
      <w:color w:val="000000" w:themeColor="text1"/>
    </w:rPr>
    <w:tblPr>
      <w:tblStyleRowBandSize w:val="1"/>
      <w:tblBorders>
        <w:insideV w:val="single" w:sz="4" w:space="0" w:color="FFFFFF" w:themeColor="background1"/>
      </w:tblBorders>
      <w:tblCellMar>
        <w:top w:w="113" w:type="dxa"/>
        <w:bottom w:w="113" w:type="dxa"/>
      </w:tblCellMar>
    </w:tblPr>
    <w:tcPr>
      <w:shd w:val="clear" w:color="auto" w:fill="E9E9E6" w:themeFill="accent2" w:themeFillTint="33"/>
      <w:vAlign w:val="center"/>
    </w:tcPr>
    <w:tblStylePr w:type="firstRow">
      <w:pPr>
        <w:jc w:val="left"/>
      </w:pPr>
      <w:rPr>
        <w:rFonts w:asciiTheme="majorHAnsi" w:hAnsiTheme="majorHAnsi"/>
        <w:b w:val="0"/>
        <w:bCs/>
        <w:color w:val="FFFFFF" w:themeColor="background1"/>
        <w:sz w:val="21"/>
      </w:rPr>
      <w:tblPr/>
      <w:tcPr>
        <w:shd w:val="clear" w:color="auto" w:fill="482D8C" w:themeFill="background2"/>
      </w:tcPr>
    </w:tblStylePr>
    <w:tblStylePr w:type="lastRow">
      <w:rPr>
        <w:b/>
        <w:bCs/>
        <w:color w:val="00AEEF" w:themeColor="text2"/>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Horz">
      <w:tblPr/>
      <w:tcPr>
        <w:shd w:val="clear" w:color="auto" w:fill="FFFFFF" w:themeFill="background1"/>
      </w:tcPr>
    </w:tblStylePr>
  </w:style>
  <w:style w:type="character" w:styleId="FollowedHyperlink">
    <w:name w:val="FollowedHyperlink"/>
    <w:basedOn w:val="DefaultParagraphFont"/>
    <w:uiPriority w:val="99"/>
    <w:semiHidden/>
    <w:unhideWhenUsed/>
    <w:rsid w:val="007F14AD"/>
    <w:rPr>
      <w:color w:val="7F7F7F" w:themeColor="followedHyperlink"/>
      <w:u w:val="single"/>
    </w:rPr>
  </w:style>
  <w:style w:type="paragraph" w:customStyle="1" w:styleId="TableParagraph">
    <w:name w:val="Table Paragraph"/>
    <w:basedOn w:val="Normal"/>
    <w:uiPriority w:val="1"/>
    <w:qFormat/>
    <w:rsid w:val="005A520F"/>
    <w:pPr>
      <w:widowControl w:val="0"/>
      <w:autoSpaceDE w:val="0"/>
      <w:autoSpaceDN w:val="0"/>
      <w:spacing w:before="41" w:after="0" w:line="240" w:lineRule="auto"/>
      <w:ind w:left="148"/>
    </w:pPr>
    <w:rPr>
      <w:rFonts w:ascii="Calibri Light" w:eastAsia="Calibri Light" w:hAnsi="Calibri Light" w:cs="Calibri Light"/>
      <w:szCs w:val="22"/>
      <w:lang w:val="en-US" w:eastAsia="en-US"/>
    </w:rPr>
  </w:style>
  <w:style w:type="character" w:styleId="SubtleEmphasis">
    <w:name w:val="Subtle Emphasis"/>
    <w:basedOn w:val="DefaultParagraphFont"/>
    <w:uiPriority w:val="19"/>
    <w:qFormat/>
    <w:rsid w:val="00B0696E"/>
    <w:rPr>
      <w:i/>
      <w:iCs/>
      <w:color w:val="FFFFFF" w:themeColor="background1"/>
    </w:rPr>
  </w:style>
  <w:style w:type="paragraph" w:styleId="TableofFigures">
    <w:name w:val="table of figures"/>
    <w:basedOn w:val="Normal"/>
    <w:next w:val="Normal"/>
    <w:uiPriority w:val="99"/>
    <w:unhideWhenUsed/>
    <w:rsid w:val="0064522F"/>
    <w:pPr>
      <w:spacing w:after="0"/>
    </w:pPr>
  </w:style>
  <w:style w:type="table" w:styleId="GridTable5Dark-Accent4">
    <w:name w:val="Grid Table 5 Dark Accent 4"/>
    <w:basedOn w:val="TableNormal"/>
    <w:uiPriority w:val="50"/>
    <w:rsid w:val="0060704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0CFEF"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3309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3309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3309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33092" w:themeFill="accent4"/>
      </w:tcPr>
    </w:tblStylePr>
    <w:tblStylePr w:type="band1Vert">
      <w:tblPr/>
      <w:tcPr>
        <w:shd w:val="clear" w:color="auto" w:fill="A19FDF" w:themeFill="accent4" w:themeFillTint="66"/>
      </w:tcPr>
    </w:tblStylePr>
    <w:tblStylePr w:type="band1Horz">
      <w:tblPr/>
      <w:tcPr>
        <w:shd w:val="clear" w:color="auto" w:fill="A19FDF" w:themeFill="accent4" w:themeFillTint="66"/>
      </w:tcPr>
    </w:tblStylePr>
  </w:style>
  <w:style w:type="character" w:styleId="CommentReference">
    <w:name w:val="annotation reference"/>
    <w:basedOn w:val="DefaultParagraphFont"/>
    <w:uiPriority w:val="99"/>
    <w:semiHidden/>
    <w:unhideWhenUsed/>
    <w:rsid w:val="001D2E08"/>
    <w:rPr>
      <w:sz w:val="16"/>
      <w:szCs w:val="16"/>
    </w:rPr>
  </w:style>
  <w:style w:type="paragraph" w:styleId="CommentText">
    <w:name w:val="annotation text"/>
    <w:basedOn w:val="Normal"/>
    <w:link w:val="CommentTextChar"/>
    <w:uiPriority w:val="99"/>
    <w:unhideWhenUsed/>
    <w:rsid w:val="001D2E08"/>
    <w:pPr>
      <w:spacing w:line="240" w:lineRule="auto"/>
    </w:pPr>
    <w:rPr>
      <w:sz w:val="20"/>
      <w:szCs w:val="20"/>
    </w:rPr>
  </w:style>
  <w:style w:type="character" w:customStyle="1" w:styleId="CommentTextChar">
    <w:name w:val="Comment Text Char"/>
    <w:basedOn w:val="DefaultParagraphFont"/>
    <w:link w:val="CommentText"/>
    <w:uiPriority w:val="99"/>
    <w:rsid w:val="001D2E08"/>
    <w:rPr>
      <w:rFonts w:cs="Times New Roman"/>
      <w:sz w:val="20"/>
      <w:szCs w:val="20"/>
      <w:lang w:eastAsia="en-AU"/>
    </w:rPr>
  </w:style>
  <w:style w:type="paragraph" w:styleId="CommentSubject">
    <w:name w:val="annotation subject"/>
    <w:basedOn w:val="CommentText"/>
    <w:next w:val="CommentText"/>
    <w:link w:val="CommentSubjectChar"/>
    <w:uiPriority w:val="99"/>
    <w:semiHidden/>
    <w:unhideWhenUsed/>
    <w:rsid w:val="001D2E08"/>
    <w:rPr>
      <w:b/>
      <w:bCs/>
    </w:rPr>
  </w:style>
  <w:style w:type="character" w:customStyle="1" w:styleId="CommentSubjectChar">
    <w:name w:val="Comment Subject Char"/>
    <w:basedOn w:val="CommentTextChar"/>
    <w:link w:val="CommentSubject"/>
    <w:uiPriority w:val="99"/>
    <w:semiHidden/>
    <w:rsid w:val="001D2E08"/>
    <w:rPr>
      <w:rFonts w:cs="Times New Roman"/>
      <w:b/>
      <w:bCs/>
      <w:sz w:val="20"/>
      <w:szCs w:val="20"/>
      <w:lang w:eastAsia="en-AU"/>
    </w:rPr>
  </w:style>
  <w:style w:type="character" w:customStyle="1" w:styleId="ListParagraphChar">
    <w:name w:val="List Paragraph Char"/>
    <w:aliases w:val="Bullet List Char,FooterText Char,List Paragraph1 Char,numbered Char,Paragraphe de liste1 Char,Bulletr List Paragraph Char,列出段落 Char,列出段落1 Char,List Paragraph2 Char,List Paragraph21 Char,Parágrafo da Lista1 Char,Párrafo de lista1 Char"/>
    <w:basedOn w:val="DefaultParagraphFont"/>
    <w:link w:val="ListParagraph"/>
    <w:uiPriority w:val="34"/>
    <w:rsid w:val="00783D42"/>
    <w:rPr>
      <w:rFonts w:cs="Times New Roman"/>
      <w:szCs w:val="21"/>
      <w:lang w:eastAsia="en-AU"/>
    </w:rPr>
  </w:style>
  <w:style w:type="paragraph" w:styleId="Revision">
    <w:name w:val="Revision"/>
    <w:hidden/>
    <w:uiPriority w:val="99"/>
    <w:semiHidden/>
    <w:rsid w:val="0014667D"/>
    <w:pPr>
      <w:spacing w:after="0" w:line="240" w:lineRule="auto"/>
    </w:pPr>
    <w:rPr>
      <w:rFonts w:cs="Times New Roman"/>
      <w:szCs w:val="21"/>
      <w:lang w:eastAsia="en-AU"/>
    </w:rPr>
  </w:style>
  <w:style w:type="paragraph" w:customStyle="1" w:styleId="Heading2NoNumbering">
    <w:name w:val="Heading 2 No Numbering"/>
    <w:basedOn w:val="Heading2"/>
    <w:link w:val="Heading2NoNumberingChar"/>
    <w:qFormat/>
    <w:rsid w:val="00023596"/>
  </w:style>
  <w:style w:type="paragraph" w:styleId="TOC5">
    <w:name w:val="toc 5"/>
    <w:basedOn w:val="Normal"/>
    <w:next w:val="Normal"/>
    <w:autoRedefine/>
    <w:uiPriority w:val="39"/>
    <w:semiHidden/>
    <w:unhideWhenUsed/>
    <w:rsid w:val="00A37468"/>
    <w:pPr>
      <w:spacing w:after="100"/>
      <w:ind w:left="880"/>
    </w:pPr>
  </w:style>
  <w:style w:type="paragraph" w:customStyle="1" w:styleId="Bullet4Alpha">
    <w:name w:val="Bullet 4 Alpha"/>
    <w:basedOn w:val="ListParagraph"/>
    <w:link w:val="Bullet4AlphaChar"/>
    <w:qFormat/>
    <w:rsid w:val="00982E59"/>
    <w:pPr>
      <w:numPr>
        <w:numId w:val="10"/>
      </w:numPr>
      <w:spacing w:before="0" w:after="200" w:line="276" w:lineRule="auto"/>
      <w:ind w:left="927"/>
      <w:contextualSpacing/>
    </w:pPr>
  </w:style>
  <w:style w:type="character" w:customStyle="1" w:styleId="Heading2NoNumberingChar">
    <w:name w:val="Heading 2 No Numbering Char"/>
    <w:basedOn w:val="Heading2Char"/>
    <w:link w:val="Heading2NoNumbering"/>
    <w:rsid w:val="00023596"/>
    <w:rPr>
      <w:rFonts w:ascii="Montserrat Medium" w:eastAsiaTheme="majorEastAsia" w:hAnsi="Montserrat Medium" w:cstheme="majorBidi"/>
      <w:bCs/>
      <w:color w:val="AB4399" w:themeColor="accent3"/>
      <w:spacing w:val="-20"/>
      <w:kern w:val="36"/>
      <w:sz w:val="38"/>
      <w:szCs w:val="36"/>
      <w:lang w:eastAsia="en-AU"/>
    </w:rPr>
  </w:style>
  <w:style w:type="character" w:customStyle="1" w:styleId="Bullet4AlphaChar">
    <w:name w:val="Bullet 4 Alpha Char"/>
    <w:basedOn w:val="ListParagraphChar"/>
    <w:link w:val="Bullet4Alpha"/>
    <w:rsid w:val="00982E59"/>
    <w:rPr>
      <w:rFonts w:ascii="Source Sans Pro Light" w:hAnsi="Source Sans Pro Light" w:cs="Times New Roman"/>
      <w:color w:val="323232" w:themeColor="accent1"/>
      <w:szCs w:val="21"/>
      <w:lang w:eastAsia="en-AU"/>
    </w:rPr>
  </w:style>
  <w:style w:type="paragraph" w:customStyle="1" w:styleId="Pa7">
    <w:name w:val="Pa7"/>
    <w:basedOn w:val="Normal"/>
    <w:next w:val="Normal"/>
    <w:uiPriority w:val="99"/>
    <w:rsid w:val="001450C7"/>
    <w:pPr>
      <w:autoSpaceDE w:val="0"/>
      <w:autoSpaceDN w:val="0"/>
      <w:adjustRightInd w:val="0"/>
      <w:spacing w:before="0" w:after="0" w:line="241" w:lineRule="atLeast"/>
    </w:pPr>
    <w:rPr>
      <w:rFonts w:ascii="Calibri Light" w:hAnsi="Calibri Light" w:cstheme="minorBidi"/>
      <w:color w:val="auto"/>
      <w:sz w:val="24"/>
      <w:szCs w:val="24"/>
      <w:lang w:eastAsia="en-US"/>
    </w:rPr>
  </w:style>
  <w:style w:type="paragraph" w:styleId="FootnoteText">
    <w:name w:val="footnote text"/>
    <w:basedOn w:val="Normal"/>
    <w:link w:val="FootnoteTextChar"/>
    <w:uiPriority w:val="99"/>
    <w:semiHidden/>
    <w:unhideWhenUsed/>
    <w:rsid w:val="009D7AB0"/>
    <w:pPr>
      <w:spacing w:before="0" w:after="0" w:line="240" w:lineRule="auto"/>
    </w:pPr>
    <w:rPr>
      <w:sz w:val="20"/>
      <w:szCs w:val="20"/>
    </w:rPr>
  </w:style>
  <w:style w:type="character" w:customStyle="1" w:styleId="FootnoteTextChar">
    <w:name w:val="Footnote Text Char"/>
    <w:basedOn w:val="DefaultParagraphFont"/>
    <w:link w:val="FootnoteText"/>
    <w:uiPriority w:val="99"/>
    <w:semiHidden/>
    <w:rsid w:val="009D7AB0"/>
    <w:rPr>
      <w:rFonts w:ascii="Source Sans Pro Light" w:hAnsi="Source Sans Pro Light" w:cs="Times New Roman"/>
      <w:color w:val="323232" w:themeColor="accent1"/>
      <w:sz w:val="20"/>
      <w:szCs w:val="20"/>
      <w:lang w:eastAsia="en-AU"/>
    </w:rPr>
  </w:style>
  <w:style w:type="character" w:styleId="FootnoteReference">
    <w:name w:val="footnote reference"/>
    <w:basedOn w:val="DefaultParagraphFont"/>
    <w:uiPriority w:val="99"/>
    <w:unhideWhenUsed/>
    <w:rsid w:val="009D7AB0"/>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24336164">
      <w:bodyDiv w:val="1"/>
      <w:marLeft w:val="0"/>
      <w:marRight w:val="0"/>
      <w:marTop w:val="0"/>
      <w:marBottom w:val="0"/>
      <w:divBdr>
        <w:top w:val="none" w:sz="0" w:space="0" w:color="auto"/>
        <w:left w:val="none" w:sz="0" w:space="0" w:color="auto"/>
        <w:bottom w:val="none" w:sz="0" w:space="0" w:color="auto"/>
        <w:right w:val="none" w:sz="0" w:space="0" w:color="auto"/>
      </w:divBdr>
    </w:div>
    <w:div w:id="12069904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21" Type="http://schemas.openxmlformats.org/officeDocument/2006/relationships/hyperlink" Target="https://www.skills.act.gov.au/publications-and-forms" TargetMode="External"/><Relationship Id="rId34" Type="http://schemas.openxmlformats.org/officeDocument/2006/relationships/image" Target="media/image11.png"/><Relationship Id="rId42" Type="http://schemas.openxmlformats.org/officeDocument/2006/relationships/image" Target="media/image17.png"/><Relationship Id="rId47" Type="http://schemas.openxmlformats.org/officeDocument/2006/relationships/hyperlink" Target="https://www.skills.act.gov.au/publications-and-forms" TargetMode="External"/><Relationship Id="rId50" Type="http://schemas.openxmlformats.org/officeDocument/2006/relationships/hyperlink" Target="https://www.skills.act.gov.au/publications-and-forms" TargetMode="External"/><Relationship Id="rId55" Type="http://schemas.openxmlformats.org/officeDocument/2006/relationships/hyperlink" Target="http://www.cmd.act.gov.au/skillscanberra/vet_admin/relevant_forms" TargetMode="External"/><Relationship Id="rId63" Type="http://schemas.openxmlformats.org/officeDocument/2006/relationships/hyperlink" Target="mailto:skills@act.gov.au" TargetMode="External"/><Relationship Id="rId68" Type="http://schemas.openxmlformats.org/officeDocument/2006/relationships/hyperlink" Target="mailto:skills@act.gov.au" TargetMode="External"/><Relationship Id="rId76" Type="http://schemas.openxmlformats.org/officeDocument/2006/relationships/hyperlink" Target="https://www.skills.act.gov.au/avetars" TargetMode="External"/><Relationship Id="rId84" Type="http://schemas.openxmlformats.org/officeDocument/2006/relationships/hyperlink" Target="https://www.education.act.gov.au/public-school-life/transitions-careers/approval-statement" TargetMode="External"/><Relationship Id="rId89" Type="http://schemas.openxmlformats.org/officeDocument/2006/relationships/hyperlink" Target="https://www.det.nsw.edu.au/policies/student_admin/attendance/sch_polproc/exempt_gui.pdf" TargetMode="External"/><Relationship Id="rId97"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hyperlink" Target="mailto:skills@act.gov.au" TargetMode="External"/><Relationship Id="rId92" Type="http://schemas.openxmlformats.org/officeDocument/2006/relationships/hyperlink" Target="http://training.gov.au/Search" TargetMode="External"/><Relationship Id="rId2" Type="http://schemas.openxmlformats.org/officeDocument/2006/relationships/customXml" Target="../customXml/item2.xml"/><Relationship Id="rId16" Type="http://schemas.openxmlformats.org/officeDocument/2006/relationships/hyperlink" Target="mailto:skills@act.gov.au" TargetMode="External"/><Relationship Id="rId29" Type="http://schemas.openxmlformats.org/officeDocument/2006/relationships/hyperlink" Target="https://skills.act.gov.au/publications-and-forms" TargetMode="External"/><Relationship Id="rId11" Type="http://schemas.openxmlformats.org/officeDocument/2006/relationships/image" Target="media/image1.jpeg"/><Relationship Id="rId24" Type="http://schemas.openxmlformats.org/officeDocument/2006/relationships/hyperlink" Target="https://www.skills.act.gov.au/publications-and-forms" TargetMode="External"/><Relationship Id="rId32" Type="http://schemas.openxmlformats.org/officeDocument/2006/relationships/image" Target="media/image9.png"/><Relationship Id="rId37" Type="http://schemas.openxmlformats.org/officeDocument/2006/relationships/image" Target="media/image12.png"/><Relationship Id="rId40" Type="http://schemas.openxmlformats.org/officeDocument/2006/relationships/image" Target="media/image15.png"/><Relationship Id="rId45" Type="http://schemas.openxmlformats.org/officeDocument/2006/relationships/hyperlink" Target="https://avetars.act.gov.au/" TargetMode="External"/><Relationship Id="rId53" Type="http://schemas.openxmlformats.org/officeDocument/2006/relationships/hyperlink" Target="https://skills.act.gov.au/publications-and-forms" TargetMode="External"/><Relationship Id="rId58" Type="http://schemas.openxmlformats.org/officeDocument/2006/relationships/hyperlink" Target="mailto:skills@act.gov" TargetMode="External"/><Relationship Id="rId66" Type="http://schemas.openxmlformats.org/officeDocument/2006/relationships/hyperlink" Target="http://www.cmtedd.act.gov.au/skillscanberra/vet_admin/training_contract_variation_forms" TargetMode="External"/><Relationship Id="rId74" Type="http://schemas.openxmlformats.org/officeDocument/2006/relationships/hyperlink" Target="mailto:skills@act.gov.au" TargetMode="External"/><Relationship Id="rId79" Type="http://schemas.openxmlformats.org/officeDocument/2006/relationships/hyperlink" Target="https://www.skills.act.gov.au/eligible_visa_holders" TargetMode="External"/><Relationship Id="rId87" Type="http://schemas.openxmlformats.org/officeDocument/2006/relationships/hyperlink" Target="https://www.legislation.act.gov.au/a/2004-17/" TargetMode="External"/><Relationship Id="rId5" Type="http://schemas.openxmlformats.org/officeDocument/2006/relationships/numbering" Target="numbering.xml"/><Relationship Id="rId61" Type="http://schemas.openxmlformats.org/officeDocument/2006/relationships/hyperlink" Target="https://www.skills.act.gov.au/publications-and-forms" TargetMode="External"/><Relationship Id="rId82" Type="http://schemas.openxmlformats.org/officeDocument/2006/relationships/hyperlink" Target="https://skills.act.gov.au/publications-and-forms" TargetMode="External"/><Relationship Id="rId90" Type="http://schemas.openxmlformats.org/officeDocument/2006/relationships/hyperlink" Target="http://training.gov.au/Search" TargetMode="External"/><Relationship Id="rId95" Type="http://schemas.openxmlformats.org/officeDocument/2006/relationships/image" Target="media/image21.wmf"/><Relationship Id="rId19" Type="http://schemas.openxmlformats.org/officeDocument/2006/relationships/hyperlink" Target="https://www.skills.act.gov.au/publications-and-forms" TargetMode="External"/><Relationship Id="rId14" Type="http://schemas.openxmlformats.org/officeDocument/2006/relationships/image" Target="media/image3.png"/><Relationship Id="rId22" Type="http://schemas.openxmlformats.org/officeDocument/2006/relationships/hyperlink" Target="https://www.skills.act.gov.au/publications-and-forms" TargetMode="External"/><Relationship Id="rId27" Type="http://schemas.openxmlformats.org/officeDocument/2006/relationships/footer" Target="footer2.xml"/><Relationship Id="rId30" Type="http://schemas.openxmlformats.org/officeDocument/2006/relationships/image" Target="media/image7.png"/><Relationship Id="rId35" Type="http://schemas.openxmlformats.org/officeDocument/2006/relationships/hyperlink" Target="https://www.skills.act.gov.au/publications-and-forms" TargetMode="External"/><Relationship Id="rId43" Type="http://schemas.openxmlformats.org/officeDocument/2006/relationships/hyperlink" Target="https://www.skills.act.gov.au/publications-and-forms" TargetMode="External"/><Relationship Id="rId48" Type="http://schemas.openxmlformats.org/officeDocument/2006/relationships/hyperlink" Target="http://www.usi.gov.au/" TargetMode="External"/><Relationship Id="rId56" Type="http://schemas.openxmlformats.org/officeDocument/2006/relationships/hyperlink" Target="https://www.skills.act.gov.au/publications-and-forms" TargetMode="External"/><Relationship Id="rId64" Type="http://schemas.openxmlformats.org/officeDocument/2006/relationships/hyperlink" Target="https://skills.act.gov.au/avetars" TargetMode="External"/><Relationship Id="rId69" Type="http://schemas.openxmlformats.org/officeDocument/2006/relationships/hyperlink" Target="mailto:skills@act.gov.au" TargetMode="External"/><Relationship Id="rId77" Type="http://schemas.openxmlformats.org/officeDocument/2006/relationships/hyperlink" Target="http://www.aatinfo.com.au/" TargetMode="External"/><Relationship Id="rId8" Type="http://schemas.openxmlformats.org/officeDocument/2006/relationships/webSettings" Target="webSettings.xml"/><Relationship Id="rId51" Type="http://schemas.openxmlformats.org/officeDocument/2006/relationships/hyperlink" Target="https://www.skills.act.gov.au/publications-and-forms" TargetMode="External"/><Relationship Id="rId72" Type="http://schemas.openxmlformats.org/officeDocument/2006/relationships/hyperlink" Target="https://avetars.act.gov.au/" TargetMode="External"/><Relationship Id="rId80" Type="http://schemas.openxmlformats.org/officeDocument/2006/relationships/hyperlink" Target="https://www.skills.act.gov.au/apprenticeships,%20" TargetMode="External"/><Relationship Id="rId85" Type="http://schemas.openxmlformats.org/officeDocument/2006/relationships/hyperlink" Target="http://www.australianapprenticeships.gov.au/" TargetMode="External"/><Relationship Id="rId93" Type="http://schemas.openxmlformats.org/officeDocument/2006/relationships/image" Target="media/image19.jpeg"/><Relationship Id="rId98"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yperlink" Target="https://www.skills.act.gov.au/publications-and-forms" TargetMode="External"/><Relationship Id="rId25" Type="http://schemas.openxmlformats.org/officeDocument/2006/relationships/hyperlink" Target="https://www.skills.act.gov.au/publications-and-forms" TargetMode="External"/><Relationship Id="rId33" Type="http://schemas.openxmlformats.org/officeDocument/2006/relationships/image" Target="media/image10.png"/><Relationship Id="rId38" Type="http://schemas.openxmlformats.org/officeDocument/2006/relationships/image" Target="media/image13.png"/><Relationship Id="rId46" Type="http://schemas.openxmlformats.org/officeDocument/2006/relationships/hyperlink" Target="http://www.avetars.act.gov.au." TargetMode="External"/><Relationship Id="rId59" Type="http://schemas.openxmlformats.org/officeDocument/2006/relationships/hyperlink" Target="https://www.skills.act.gov.au/publications-and-forms" TargetMode="External"/><Relationship Id="rId67" Type="http://schemas.openxmlformats.org/officeDocument/2006/relationships/hyperlink" Target="https://avetars.act.gov.au/" TargetMode="External"/><Relationship Id="rId20" Type="http://schemas.openxmlformats.org/officeDocument/2006/relationships/hyperlink" Target="https://www.skills.act.gov.au/publications-and-forms" TargetMode="External"/><Relationship Id="rId41" Type="http://schemas.openxmlformats.org/officeDocument/2006/relationships/image" Target="media/image16.png"/><Relationship Id="rId54" Type="http://schemas.openxmlformats.org/officeDocument/2006/relationships/hyperlink" Target="mailto:skills@act.gov.au" TargetMode="External"/><Relationship Id="rId62" Type="http://schemas.openxmlformats.org/officeDocument/2006/relationships/hyperlink" Target="mailto:skills@act.gov.au" TargetMode="External"/><Relationship Id="rId70" Type="http://schemas.openxmlformats.org/officeDocument/2006/relationships/hyperlink" Target="https://www.skills.act.gov.au/publications-and-forms" TargetMode="External"/><Relationship Id="rId75" Type="http://schemas.openxmlformats.org/officeDocument/2006/relationships/hyperlink" Target="http://www.training.gov.au/" TargetMode="External"/><Relationship Id="rId83" Type="http://schemas.openxmlformats.org/officeDocument/2006/relationships/hyperlink" Target="https://www.legislation.act.gov.au/a/2004-17/" TargetMode="External"/><Relationship Id="rId88" Type="http://schemas.openxmlformats.org/officeDocument/2006/relationships/hyperlink" Target="https://www.education.act.gov.au/public-school-life/transitions-careers/exemption-certificate" TargetMode="External"/><Relationship Id="rId91" Type="http://schemas.openxmlformats.org/officeDocument/2006/relationships/hyperlink" Target="https://skills.act.gov.au/" TargetMode="External"/><Relationship Id="rId9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hyperlink" Target="https://www.skills.act.gov.au/publications-and-forms" TargetMode="External"/><Relationship Id="rId28" Type="http://schemas.openxmlformats.org/officeDocument/2006/relationships/image" Target="media/image6.png"/><Relationship Id="rId36" Type="http://schemas.openxmlformats.org/officeDocument/2006/relationships/hyperlink" Target="https://www.australianapprenticeships.gov.au/sites/d8ausapps/files/2019-05/National%20Code%20of%20Good%20Practice_1.pdf" TargetMode="External"/><Relationship Id="rId49" Type="http://schemas.openxmlformats.org/officeDocument/2006/relationships/hyperlink" Target="mailto:skills@act.gov.au" TargetMode="External"/><Relationship Id="rId57" Type="http://schemas.openxmlformats.org/officeDocument/2006/relationships/hyperlink" Target="mailto:skills@act.gov.au" TargetMode="External"/><Relationship Id="rId10" Type="http://schemas.openxmlformats.org/officeDocument/2006/relationships/endnotes" Target="endnotes.xml"/><Relationship Id="rId31" Type="http://schemas.openxmlformats.org/officeDocument/2006/relationships/image" Target="media/image8.png"/><Relationship Id="rId44" Type="http://schemas.openxmlformats.org/officeDocument/2006/relationships/image" Target="media/image18.png"/><Relationship Id="rId52" Type="http://schemas.openxmlformats.org/officeDocument/2006/relationships/hyperlink" Target="https://www.skills.act.gov.au/publications-and-forms" TargetMode="External"/><Relationship Id="rId60" Type="http://schemas.openxmlformats.org/officeDocument/2006/relationships/hyperlink" Target="https://skills.act.gov.au/publications-and-forms" TargetMode="External"/><Relationship Id="rId65" Type="http://schemas.openxmlformats.org/officeDocument/2006/relationships/hyperlink" Target="mailto:skills@act.gov.au" TargetMode="External"/><Relationship Id="rId73" Type="http://schemas.openxmlformats.org/officeDocument/2006/relationships/hyperlink" Target="https://www.skills.act.gov.au/publications-and-forms" TargetMode="External"/><Relationship Id="rId78" Type="http://schemas.openxmlformats.org/officeDocument/2006/relationships/hyperlink" Target="http://www.aatinfo.com.au/" TargetMode="External"/><Relationship Id="rId81" Type="http://schemas.openxmlformats.org/officeDocument/2006/relationships/hyperlink" Target="https://skills.act.gov.au/publications-and-forms" TargetMode="External"/><Relationship Id="rId86" Type="http://schemas.openxmlformats.org/officeDocument/2006/relationships/hyperlink" Target="https://avs.ncver.edu.au/avs/" TargetMode="External"/><Relationship Id="rId94"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hyperlink" Target="https://www.skills.act.gov.au/publications-and-forms" TargetMode="External"/><Relationship Id="rId39" Type="http://schemas.openxmlformats.org/officeDocument/2006/relationships/image" Target="media/image14.png"/></Relationships>
</file>

<file path=word/theme/theme1.xml><?xml version="1.0" encoding="utf-8"?>
<a:theme xmlns:a="http://schemas.openxmlformats.org/drawingml/2006/main" name="Arts ACT">
  <a:themeElements>
    <a:clrScheme name="Custom 2">
      <a:dk1>
        <a:sysClr val="windowText" lastClr="000000"/>
      </a:dk1>
      <a:lt1>
        <a:sysClr val="window" lastClr="FFFFFF"/>
      </a:lt1>
      <a:dk2>
        <a:srgbClr val="00AEEF"/>
      </a:dk2>
      <a:lt2>
        <a:srgbClr val="482D8C"/>
      </a:lt2>
      <a:accent1>
        <a:srgbClr val="323232"/>
      </a:accent1>
      <a:accent2>
        <a:srgbClr val="929487"/>
      </a:accent2>
      <a:accent3>
        <a:srgbClr val="AB4399"/>
      </a:accent3>
      <a:accent4>
        <a:srgbClr val="333092"/>
      </a:accent4>
      <a:accent5>
        <a:srgbClr val="F36C23"/>
      </a:accent5>
      <a:accent6>
        <a:srgbClr val="00A99D"/>
      </a:accent6>
      <a:hlink>
        <a:srgbClr val="AB4399"/>
      </a:hlink>
      <a:folHlink>
        <a:srgbClr val="7F7F7F"/>
      </a:folHlink>
    </a:clrScheme>
    <a:fontScheme name="Arial-Calibri">
      <a:majorFont>
        <a:latin typeface="Arial"/>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6B4A920-7F81-46E1-953D-E350C4A79E86}">
  <ds:schemaRefs>
    <ds:schemaRef ds:uri="http://schemas.microsoft.com/sharepoint/v3/contenttype/forms"/>
  </ds:schemaRefs>
</ds:datastoreItem>
</file>

<file path=customXml/itemProps2.xml><?xml version="1.0" encoding="utf-8"?>
<ds:datastoreItem xmlns:ds="http://schemas.openxmlformats.org/officeDocument/2006/customXml" ds:itemID="{8C2DAFE5-D8DC-434B-9047-DC88348C12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0768B9F4-ACED-42E7-9C6F-59C95F7D1CC4}">
  <ds:schemaRefs>
    <ds:schemaRef ds:uri="http://schemas.microsoft.com/office/2006/metadata/properties"/>
    <ds:schemaRef ds:uri="http://schemas.openxmlformats.org/package/2006/metadata/core-properties"/>
    <ds:schemaRef ds:uri="http://schemas.microsoft.com/office/2006/documentManagement/types"/>
    <ds:schemaRef ds:uri="http://www.w3.org/XML/1998/namespace"/>
    <ds:schemaRef ds:uri="http://purl.org/dc/terms/"/>
    <ds:schemaRef ds:uri="http://purl.org/dc/elements/1.1/"/>
    <ds:schemaRef ds:uri="http://schemas.microsoft.com/office/infopath/2007/PartnerControls"/>
    <ds:schemaRef ds:uri="http://purl.org/dc/dcmitype/"/>
  </ds:schemaRefs>
</ds:datastoreItem>
</file>

<file path=customXml/itemProps4.xml><?xml version="1.0" encoding="utf-8"?>
<ds:datastoreItem xmlns:ds="http://schemas.openxmlformats.org/officeDocument/2006/customXml" ds:itemID="{447C69C0-2D49-4A1D-BCF8-EA1D575DB4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78</Pages>
  <Words>24018</Words>
  <Characters>136903</Characters>
  <Application>Microsoft Office Word</Application>
  <DocSecurity>0</DocSecurity>
  <Lines>1140</Lines>
  <Paragraphs>321</Paragraphs>
  <ScaleCrop>false</ScaleCrop>
  <HeadingPairs>
    <vt:vector size="2" baseType="variant">
      <vt:variant>
        <vt:lpstr>Title</vt:lpstr>
      </vt:variant>
      <vt:variant>
        <vt:i4>1</vt:i4>
      </vt:variant>
    </vt:vector>
  </HeadingPairs>
  <TitlesOfParts>
    <vt:vector size="1" baseType="lpstr">
      <vt:lpstr>ACT Government Publication template purple</vt:lpstr>
    </vt:vector>
  </TitlesOfParts>
  <Company>ACT Government</Company>
  <LinksUpToDate>false</LinksUpToDate>
  <CharactersWithSpaces>160600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ACT Government Publication template purple</dc:title>
  <dc:subject>Publication template purple</dc:subject>
  <dc:creator>ACT Government</dc:creator>
  <cp:lastModifiedBy>Elton, Pamela</cp:lastModifiedBy>
  <cp:revision>2</cp:revision>
  <cp:lastPrinted>2019-07-01T01:08:00Z</cp:lastPrinted>
  <dcterms:created xsi:type="dcterms:W3CDTF">2019-07-18T05:00:00Z</dcterms:created>
  <dcterms:modified xsi:type="dcterms:W3CDTF">2019-07-18T05:00:00Z</dcterms:modified>
</cp:coreProperties>
</file>