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E6C" w:rsidRDefault="0064120C" w:rsidP="0064120C">
      <w:pPr>
        <w:jc w:val="center"/>
        <w:rPr>
          <w:b/>
        </w:rPr>
      </w:pPr>
      <w:r w:rsidRPr="0064349D">
        <w:rPr>
          <w:b/>
        </w:rPr>
        <w:t xml:space="preserve">Training and Learning </w:t>
      </w:r>
      <w:r w:rsidR="002E2862" w:rsidRPr="0064349D">
        <w:rPr>
          <w:b/>
        </w:rPr>
        <w:t>Plan Template</w:t>
      </w:r>
    </w:p>
    <w:p w:rsidR="00C4275D" w:rsidRPr="0064349D" w:rsidRDefault="00C4275D" w:rsidP="00C4275D">
      <w:pPr>
        <w:rPr>
          <w:b/>
        </w:rPr>
      </w:pPr>
      <w:r>
        <w:rPr>
          <w:b/>
        </w:rPr>
        <w:t>Preliminary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2110"/>
      </w:tblGrid>
      <w:tr w:rsidR="0064120C" w:rsidTr="0064120C">
        <w:tc>
          <w:tcPr>
            <w:tcW w:w="1838" w:type="dxa"/>
          </w:tcPr>
          <w:p w:rsidR="0064120C" w:rsidRPr="00C4275D" w:rsidRDefault="0064120C" w:rsidP="002E2862">
            <w:pPr>
              <w:rPr>
                <w:b/>
              </w:rPr>
            </w:pPr>
            <w:r w:rsidRPr="00C4275D">
              <w:rPr>
                <w:b/>
              </w:rPr>
              <w:t>Course</w:t>
            </w:r>
            <w:r w:rsidR="00652134" w:rsidRPr="00C4275D">
              <w:rPr>
                <w:rStyle w:val="FootnoteReference"/>
                <w:b/>
              </w:rPr>
              <w:footnoteReference w:id="1"/>
            </w:r>
            <w:r w:rsidRPr="00C4275D">
              <w:rPr>
                <w:b/>
              </w:rPr>
              <w:t xml:space="preserve"> name</w:t>
            </w:r>
          </w:p>
        </w:tc>
        <w:tc>
          <w:tcPr>
            <w:tcW w:w="12110" w:type="dxa"/>
          </w:tcPr>
          <w:p w:rsidR="0064120C" w:rsidRDefault="0064120C" w:rsidP="0064120C">
            <w:pPr>
              <w:jc w:val="center"/>
            </w:pPr>
          </w:p>
        </w:tc>
      </w:tr>
      <w:tr w:rsidR="008B6C94" w:rsidTr="0064120C">
        <w:tc>
          <w:tcPr>
            <w:tcW w:w="1838" w:type="dxa"/>
          </w:tcPr>
          <w:p w:rsidR="008B6C94" w:rsidRPr="00C4275D" w:rsidRDefault="008B6C94" w:rsidP="002E2862">
            <w:pPr>
              <w:rPr>
                <w:b/>
              </w:rPr>
            </w:pPr>
            <w:r w:rsidRPr="00C4275D">
              <w:rPr>
                <w:b/>
              </w:rPr>
              <w:t>Course number</w:t>
            </w:r>
            <w:r w:rsidR="009E173D" w:rsidRPr="00C4275D">
              <w:rPr>
                <w:rStyle w:val="FootnoteReference"/>
                <w:b/>
              </w:rPr>
              <w:footnoteReference w:id="2"/>
            </w:r>
          </w:p>
        </w:tc>
        <w:tc>
          <w:tcPr>
            <w:tcW w:w="12110" w:type="dxa"/>
          </w:tcPr>
          <w:p w:rsidR="009E173D" w:rsidRDefault="009E173D" w:rsidP="008B6C94">
            <w:pPr>
              <w:spacing w:before="120" w:after="120"/>
            </w:pPr>
          </w:p>
        </w:tc>
      </w:tr>
      <w:tr w:rsidR="00BF577A" w:rsidTr="0064120C">
        <w:tc>
          <w:tcPr>
            <w:tcW w:w="1838" w:type="dxa"/>
          </w:tcPr>
          <w:p w:rsidR="00BF577A" w:rsidRPr="00C4275D" w:rsidRDefault="00BF577A" w:rsidP="002E2862">
            <w:pPr>
              <w:rPr>
                <w:b/>
              </w:rPr>
            </w:pPr>
            <w:r w:rsidRPr="00C4275D">
              <w:rPr>
                <w:b/>
              </w:rPr>
              <w:t>Type of training</w:t>
            </w:r>
          </w:p>
        </w:tc>
        <w:tc>
          <w:tcPr>
            <w:tcW w:w="12110" w:type="dxa"/>
          </w:tcPr>
          <w:p w:rsidR="0071220C" w:rsidRDefault="002E2862" w:rsidP="008B6C94">
            <w:pPr>
              <w:spacing w:before="120" w:after="120"/>
            </w:pPr>
            <w:r>
              <w:rPr>
                <w:bCs/>
                <w:sz w:val="24"/>
                <w:szCs w:val="24"/>
              </w:rPr>
              <w:t xml:space="preserve"> </w:t>
            </w:r>
            <w:r w:rsidR="008B6C94">
              <w:rPr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6C94">
              <w:rPr>
                <w:bCs/>
                <w:sz w:val="24"/>
                <w:szCs w:val="24"/>
              </w:rPr>
              <w:instrText xml:space="preserve"> FORMCHECKBOX </w:instrText>
            </w:r>
            <w:r w:rsidR="00C35343">
              <w:rPr>
                <w:bCs/>
                <w:sz w:val="24"/>
                <w:szCs w:val="24"/>
              </w:rPr>
            </w:r>
            <w:r w:rsidR="00C35343">
              <w:rPr>
                <w:bCs/>
                <w:sz w:val="24"/>
                <w:szCs w:val="24"/>
              </w:rPr>
              <w:fldChar w:fldCharType="separate"/>
            </w:r>
            <w:r w:rsidR="008B6C94">
              <w:rPr>
                <w:bCs/>
                <w:sz w:val="24"/>
                <w:szCs w:val="24"/>
              </w:rPr>
              <w:fldChar w:fldCharType="end"/>
            </w:r>
            <w:r w:rsidRPr="00DA615F">
              <w:rPr>
                <w:bCs/>
                <w:sz w:val="24"/>
                <w:szCs w:val="24"/>
              </w:rPr>
              <w:t xml:space="preserve"> </w:t>
            </w:r>
            <w:r w:rsidR="00BF577A" w:rsidRPr="002E2862">
              <w:t>Non-accredited FSK module</w:t>
            </w:r>
            <w:r w:rsidRPr="002E2862">
              <w:t>/</w:t>
            </w:r>
            <w:r w:rsidR="00BF577A" w:rsidRPr="002E2862">
              <w:t>s</w:t>
            </w:r>
            <w:r w:rsidR="0071220C">
              <w:rPr>
                <w:rStyle w:val="FootnoteReference"/>
              </w:rPr>
              <w:footnoteReference w:id="3"/>
            </w:r>
            <w:r w:rsidR="00BF577A" w:rsidRPr="002E2862">
              <w:t xml:space="preserve"> </w:t>
            </w:r>
            <w:r w:rsidR="0071220C">
              <w:t xml:space="preserve">   </w:t>
            </w:r>
            <w:r w:rsidRPr="002E2862">
              <w:rPr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2862">
              <w:rPr>
                <w:bCs/>
              </w:rPr>
              <w:instrText xml:space="preserve"> FORMCHECKBOX </w:instrText>
            </w:r>
            <w:r w:rsidR="00C35343">
              <w:rPr>
                <w:bCs/>
              </w:rPr>
            </w:r>
            <w:r w:rsidR="00C35343">
              <w:rPr>
                <w:bCs/>
              </w:rPr>
              <w:fldChar w:fldCharType="separate"/>
            </w:r>
            <w:r w:rsidRPr="002E2862">
              <w:rPr>
                <w:bCs/>
              </w:rPr>
              <w:fldChar w:fldCharType="end"/>
            </w:r>
            <w:r w:rsidRPr="002E2862">
              <w:rPr>
                <w:bCs/>
              </w:rPr>
              <w:t xml:space="preserve"> </w:t>
            </w:r>
            <w:r w:rsidR="00BF577A" w:rsidRPr="002E2862">
              <w:t>Accredited FSK</w:t>
            </w:r>
            <w:r w:rsidR="0071220C">
              <w:t xml:space="preserve"> </w:t>
            </w:r>
            <w:r w:rsidRPr="002E2862">
              <w:t>unit/s</w:t>
            </w:r>
            <w:r w:rsidR="00C765AB">
              <w:t>.</w:t>
            </w:r>
          </w:p>
          <w:p w:rsidR="002E2862" w:rsidRPr="002E2862" w:rsidRDefault="002E2862" w:rsidP="008B6C94">
            <w:pPr>
              <w:spacing w:before="120" w:after="120"/>
            </w:pPr>
            <w:r w:rsidRPr="002E2862">
              <w:t xml:space="preserve"> </w:t>
            </w:r>
            <w:r w:rsidR="0071220C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220C">
              <w:rPr>
                <w:bCs/>
              </w:rPr>
              <w:instrText xml:space="preserve"> FORMCHECKBOX </w:instrText>
            </w:r>
            <w:r w:rsidR="00C35343">
              <w:rPr>
                <w:bCs/>
              </w:rPr>
            </w:r>
            <w:r w:rsidR="00C35343">
              <w:rPr>
                <w:bCs/>
              </w:rPr>
              <w:fldChar w:fldCharType="separate"/>
            </w:r>
            <w:r w:rsidR="0071220C">
              <w:rPr>
                <w:bCs/>
              </w:rPr>
              <w:fldChar w:fldCharType="end"/>
            </w:r>
            <w:r w:rsidRPr="002E2862">
              <w:rPr>
                <w:bCs/>
              </w:rPr>
              <w:t xml:space="preserve"> </w:t>
            </w:r>
            <w:r w:rsidRPr="002E2862">
              <w:t>A combination of n</w:t>
            </w:r>
            <w:r w:rsidR="00BF577A" w:rsidRPr="002E2862">
              <w:t xml:space="preserve">on-accredited </w:t>
            </w:r>
            <w:r w:rsidRPr="002E2862">
              <w:t>module</w:t>
            </w:r>
            <w:r>
              <w:t>/</w:t>
            </w:r>
            <w:r w:rsidRPr="002E2862">
              <w:t xml:space="preserve">s </w:t>
            </w:r>
            <w:r w:rsidR="00BF577A" w:rsidRPr="002E2862">
              <w:t xml:space="preserve">and accredited FSK </w:t>
            </w:r>
            <w:r w:rsidRPr="002E2862">
              <w:t>unit</w:t>
            </w:r>
            <w:r>
              <w:t>/</w:t>
            </w:r>
            <w:r w:rsidRPr="002E2862">
              <w:t>s</w:t>
            </w:r>
            <w:r w:rsidR="00C765AB">
              <w:t>.</w:t>
            </w:r>
          </w:p>
          <w:p w:rsidR="002E2862" w:rsidRPr="002E2862" w:rsidRDefault="002E2862" w:rsidP="002E2862">
            <w:pPr>
              <w:spacing w:after="120"/>
              <w:ind w:left="720" w:hanging="720"/>
            </w:pPr>
            <w:r w:rsidRPr="002E2862">
              <w:t xml:space="preserve"> </w:t>
            </w:r>
            <w:r w:rsidR="008B6C94">
              <w:rPr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8B6C94">
              <w:rPr>
                <w:bCs/>
              </w:rPr>
              <w:instrText xml:space="preserve"> FORMCHECKBOX </w:instrText>
            </w:r>
            <w:r w:rsidR="00C35343">
              <w:rPr>
                <w:bCs/>
              </w:rPr>
            </w:r>
            <w:r w:rsidR="00C35343">
              <w:rPr>
                <w:bCs/>
              </w:rPr>
              <w:fldChar w:fldCharType="separate"/>
            </w:r>
            <w:r w:rsidR="008B6C94">
              <w:rPr>
                <w:bCs/>
              </w:rPr>
              <w:fldChar w:fldCharType="end"/>
            </w:r>
            <w:bookmarkEnd w:id="0"/>
            <w:r w:rsidRPr="002E2862">
              <w:rPr>
                <w:bCs/>
              </w:rPr>
              <w:t xml:space="preserve"> </w:t>
            </w:r>
            <w:r w:rsidR="00BF577A" w:rsidRPr="002E2862">
              <w:t xml:space="preserve">A combination of accredited FSK and industry-specific </w:t>
            </w:r>
            <w:r w:rsidRPr="002E2862">
              <w:t>units</w:t>
            </w:r>
            <w:r w:rsidR="00C765AB">
              <w:t>.</w:t>
            </w:r>
          </w:p>
          <w:p w:rsidR="00BF577A" w:rsidRPr="002E2862" w:rsidRDefault="00BF577A" w:rsidP="002E2862">
            <w:pPr>
              <w:spacing w:after="120"/>
              <w:ind w:left="720" w:hanging="720"/>
            </w:pPr>
            <w:r w:rsidRPr="002E2862">
              <w:t xml:space="preserve"> </w:t>
            </w:r>
            <w:r w:rsidR="002E2862" w:rsidRPr="002E2862">
              <w:rPr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2862" w:rsidRPr="002E2862">
              <w:rPr>
                <w:bCs/>
              </w:rPr>
              <w:instrText xml:space="preserve"> FORMCHECKBOX </w:instrText>
            </w:r>
            <w:r w:rsidR="00C35343">
              <w:rPr>
                <w:bCs/>
              </w:rPr>
            </w:r>
            <w:r w:rsidR="00C35343">
              <w:rPr>
                <w:bCs/>
              </w:rPr>
              <w:fldChar w:fldCharType="separate"/>
            </w:r>
            <w:r w:rsidR="002E2862" w:rsidRPr="002E2862">
              <w:rPr>
                <w:bCs/>
              </w:rPr>
              <w:fldChar w:fldCharType="end"/>
            </w:r>
            <w:r w:rsidR="002E2862" w:rsidRPr="002E2862">
              <w:rPr>
                <w:bCs/>
              </w:rPr>
              <w:t xml:space="preserve"> </w:t>
            </w:r>
            <w:r w:rsidRPr="002E2862">
              <w:t>A combination of non-accredited FSK</w:t>
            </w:r>
            <w:r w:rsidR="002E2862" w:rsidRPr="002E2862">
              <w:t xml:space="preserve"> modules</w:t>
            </w:r>
            <w:r w:rsidR="002E2862">
              <w:t xml:space="preserve">, </w:t>
            </w:r>
            <w:r w:rsidR="002E2862" w:rsidRPr="002E2862">
              <w:t xml:space="preserve">accredited </w:t>
            </w:r>
            <w:r w:rsidRPr="002E2862">
              <w:t xml:space="preserve">FSK </w:t>
            </w:r>
            <w:r w:rsidR="008B6C94">
              <w:t xml:space="preserve">unit/s </w:t>
            </w:r>
            <w:r w:rsidRPr="002E2862">
              <w:t xml:space="preserve">and </w:t>
            </w:r>
            <w:r w:rsidR="002E2862">
              <w:t xml:space="preserve">accredited </w:t>
            </w:r>
            <w:r w:rsidRPr="002E2862">
              <w:t xml:space="preserve">industry-specific </w:t>
            </w:r>
            <w:r w:rsidR="002E2862" w:rsidRPr="002E2862">
              <w:t>unit</w:t>
            </w:r>
            <w:r w:rsidR="008B6C94">
              <w:t>/</w:t>
            </w:r>
            <w:r w:rsidR="002E2862" w:rsidRPr="002E2862">
              <w:t>s</w:t>
            </w:r>
            <w:r w:rsidR="00C765AB">
              <w:t>.</w:t>
            </w:r>
          </w:p>
          <w:p w:rsidR="002E2862" w:rsidRDefault="002E2862" w:rsidP="002E2862">
            <w:pPr>
              <w:spacing w:after="120"/>
            </w:pPr>
            <w:r w:rsidRPr="002E2862">
              <w:rPr>
                <w:bCs/>
              </w:rPr>
              <w:t xml:space="preserve"> </w:t>
            </w:r>
            <w:r w:rsidRPr="002E2862">
              <w:rPr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2862">
              <w:rPr>
                <w:bCs/>
              </w:rPr>
              <w:instrText xml:space="preserve"> FORMCHECKBOX </w:instrText>
            </w:r>
            <w:r w:rsidR="00C35343">
              <w:rPr>
                <w:bCs/>
              </w:rPr>
            </w:r>
            <w:r w:rsidR="00C35343">
              <w:rPr>
                <w:bCs/>
              </w:rPr>
              <w:fldChar w:fldCharType="separate"/>
            </w:r>
            <w:r w:rsidRPr="002E2862">
              <w:rPr>
                <w:bCs/>
              </w:rPr>
              <w:fldChar w:fldCharType="end"/>
            </w:r>
            <w:r w:rsidRPr="002E2862">
              <w:rPr>
                <w:bCs/>
              </w:rPr>
              <w:t xml:space="preserve"> A combination of non-accredited FSK module/s and accredited industry-specific units</w:t>
            </w:r>
            <w:r w:rsidR="00C765AB">
              <w:rPr>
                <w:bCs/>
              </w:rPr>
              <w:t>.</w:t>
            </w:r>
          </w:p>
        </w:tc>
      </w:tr>
      <w:tr w:rsidR="00E25CD6" w:rsidTr="0064120C">
        <w:tc>
          <w:tcPr>
            <w:tcW w:w="1838" w:type="dxa"/>
          </w:tcPr>
          <w:p w:rsidR="00E25CD6" w:rsidRPr="00C4275D" w:rsidRDefault="004A3C6E" w:rsidP="002E2862">
            <w:pPr>
              <w:rPr>
                <w:b/>
              </w:rPr>
            </w:pPr>
            <w:r w:rsidRPr="00C4275D">
              <w:rPr>
                <w:b/>
              </w:rPr>
              <w:t>Who will deliver and assess the accredited training</w:t>
            </w:r>
            <w:r w:rsidR="0015232E" w:rsidRPr="00C4275D">
              <w:rPr>
                <w:b/>
              </w:rPr>
              <w:t xml:space="preserve"> (if applicable)</w:t>
            </w:r>
            <w:r w:rsidR="00C4275D">
              <w:rPr>
                <w:rStyle w:val="FootnoteReference"/>
                <w:b/>
              </w:rPr>
              <w:footnoteReference w:id="4"/>
            </w:r>
            <w:r w:rsidRPr="00C4275D">
              <w:rPr>
                <w:b/>
              </w:rPr>
              <w:t>?</w:t>
            </w:r>
          </w:p>
        </w:tc>
        <w:tc>
          <w:tcPr>
            <w:tcW w:w="12110" w:type="dxa"/>
          </w:tcPr>
          <w:p w:rsidR="00E25CBC" w:rsidRPr="008666ED" w:rsidRDefault="00E25CBC" w:rsidP="00E25CBC">
            <w:pPr>
              <w:spacing w:before="120" w:after="120"/>
              <w:rPr>
                <w:bCs/>
              </w:rPr>
            </w:pPr>
            <w:r>
              <w:rPr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4"/>
                <w:szCs w:val="24"/>
              </w:rPr>
              <w:instrText xml:space="preserve"> FORMCHECKBOX </w:instrText>
            </w:r>
            <w:r w:rsidR="00C35343">
              <w:rPr>
                <w:bCs/>
                <w:sz w:val="24"/>
                <w:szCs w:val="24"/>
              </w:rPr>
            </w:r>
            <w:r w:rsidR="00C35343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 </w:t>
            </w:r>
            <w:r w:rsidRPr="008666ED">
              <w:rPr>
                <w:bCs/>
              </w:rPr>
              <w:t>Not applicable</w:t>
            </w:r>
            <w:r>
              <w:rPr>
                <w:bCs/>
              </w:rPr>
              <w:t>, only non-accredited modules will be delivered.</w:t>
            </w:r>
          </w:p>
          <w:p w:rsidR="00E25CD6" w:rsidRPr="004A3C6E" w:rsidRDefault="004A3C6E" w:rsidP="004A3C6E">
            <w:pPr>
              <w:spacing w:before="120" w:after="120"/>
              <w:rPr>
                <w:bCs/>
              </w:rPr>
            </w:pPr>
            <w:r>
              <w:rPr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4"/>
                <w:szCs w:val="24"/>
              </w:rPr>
              <w:instrText xml:space="preserve"> FORMCHECKBOX </w:instrText>
            </w:r>
            <w:r w:rsidR="00C35343">
              <w:rPr>
                <w:bCs/>
                <w:sz w:val="24"/>
                <w:szCs w:val="24"/>
              </w:rPr>
            </w:r>
            <w:r w:rsidR="00C35343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 </w:t>
            </w:r>
            <w:r w:rsidRPr="004A3C6E">
              <w:rPr>
                <w:bCs/>
              </w:rPr>
              <w:t xml:space="preserve">The applicant organisation is a registered training </w:t>
            </w:r>
            <w:r w:rsidR="00E25CBC" w:rsidRPr="004A3C6E">
              <w:rPr>
                <w:bCs/>
              </w:rPr>
              <w:t>organisation (</w:t>
            </w:r>
            <w:r w:rsidRPr="004A3C6E">
              <w:rPr>
                <w:bCs/>
              </w:rPr>
              <w:t>RTO) with the relevant units on its scope of registration</w:t>
            </w:r>
            <w:r w:rsidR="00C765AB">
              <w:rPr>
                <w:bCs/>
              </w:rPr>
              <w:t>.</w:t>
            </w:r>
          </w:p>
          <w:p w:rsidR="004A3C6E" w:rsidRPr="004A3C6E" w:rsidRDefault="004A3C6E" w:rsidP="004A3C6E">
            <w:pPr>
              <w:spacing w:before="120" w:after="120"/>
              <w:rPr>
                <w:bCs/>
              </w:rPr>
            </w:pPr>
            <w:r w:rsidRPr="004A3C6E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3C6E">
              <w:rPr>
                <w:bCs/>
              </w:rPr>
              <w:instrText xml:space="preserve"> FORMCHECKBOX </w:instrText>
            </w:r>
            <w:r w:rsidR="00C35343">
              <w:rPr>
                <w:bCs/>
              </w:rPr>
            </w:r>
            <w:r w:rsidR="00C35343">
              <w:rPr>
                <w:bCs/>
              </w:rPr>
              <w:fldChar w:fldCharType="separate"/>
            </w:r>
            <w:r w:rsidRPr="004A3C6E">
              <w:rPr>
                <w:bCs/>
              </w:rPr>
              <w:fldChar w:fldCharType="end"/>
            </w:r>
            <w:r w:rsidRPr="004A3C6E">
              <w:rPr>
                <w:bCs/>
              </w:rPr>
              <w:t xml:space="preserve"> The </w:t>
            </w:r>
            <w:r w:rsidR="00E25CBC">
              <w:rPr>
                <w:bCs/>
              </w:rPr>
              <w:t xml:space="preserve">joint </w:t>
            </w:r>
            <w:r w:rsidRPr="004A3C6E">
              <w:rPr>
                <w:bCs/>
              </w:rPr>
              <w:t>project partner is an RTO with the relevant units on its scope of registration</w:t>
            </w:r>
            <w:r w:rsidR="00C765AB">
              <w:rPr>
                <w:bCs/>
              </w:rPr>
              <w:t>.</w:t>
            </w:r>
          </w:p>
          <w:p w:rsidR="004A3C6E" w:rsidRDefault="004A3C6E" w:rsidP="004A3C6E">
            <w:pPr>
              <w:spacing w:before="120" w:after="120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</w:rPr>
              <w:instrText xml:space="preserve"> FORMCHECKBOX </w:instrText>
            </w:r>
            <w:r w:rsidR="00C35343">
              <w:rPr>
                <w:bCs/>
              </w:rPr>
            </w:r>
            <w:r w:rsidR="00C35343">
              <w:rPr>
                <w:bCs/>
              </w:rPr>
              <w:fldChar w:fldCharType="separate"/>
            </w:r>
            <w:r>
              <w:rPr>
                <w:bCs/>
              </w:rPr>
              <w:fldChar w:fldCharType="end"/>
            </w:r>
            <w:r w:rsidRPr="004A3C6E">
              <w:rPr>
                <w:bCs/>
              </w:rPr>
              <w:t xml:space="preserve"> An auspicing arrangement has been </w:t>
            </w:r>
            <w:r w:rsidR="0015232E">
              <w:rPr>
                <w:bCs/>
              </w:rPr>
              <w:t>established</w:t>
            </w:r>
            <w:r w:rsidRPr="004A3C6E">
              <w:rPr>
                <w:bCs/>
              </w:rPr>
              <w:t xml:space="preserve"> with an RTO with the relevant units on its scope of registration</w:t>
            </w:r>
            <w:r w:rsidR="00C765AB">
              <w:rPr>
                <w:bCs/>
              </w:rPr>
              <w:t>.</w:t>
            </w:r>
          </w:p>
          <w:p w:rsidR="004A3C6E" w:rsidRDefault="00C765AB" w:rsidP="004A3C6E">
            <w:pPr>
              <w:spacing w:before="120" w:after="120"/>
              <w:rPr>
                <w:bCs/>
              </w:rPr>
            </w:pPr>
            <w:r>
              <w:rPr>
                <w:bCs/>
                <w:color w:val="FF0000"/>
              </w:rPr>
              <w:t>[</w:t>
            </w:r>
            <w:r w:rsidR="0015232E" w:rsidRPr="00C765AB">
              <w:rPr>
                <w:bCs/>
                <w:color w:val="FF0000"/>
              </w:rPr>
              <w:t>Provide more detail below, if necessary, to explain the circumstances under which the accredited training will be delivered</w:t>
            </w:r>
            <w:r>
              <w:rPr>
                <w:bCs/>
                <w:color w:val="FF0000"/>
              </w:rPr>
              <w:t>]</w:t>
            </w:r>
            <w:r w:rsidR="0015232E">
              <w:rPr>
                <w:bCs/>
              </w:rPr>
              <w:t xml:space="preserve"> </w:t>
            </w:r>
          </w:p>
          <w:p w:rsidR="004A3C6E" w:rsidRDefault="004A3C6E" w:rsidP="004A3C6E">
            <w:pPr>
              <w:spacing w:before="120" w:after="120"/>
              <w:rPr>
                <w:bCs/>
                <w:sz w:val="24"/>
                <w:szCs w:val="24"/>
              </w:rPr>
            </w:pPr>
          </w:p>
        </w:tc>
      </w:tr>
    </w:tbl>
    <w:p w:rsidR="00957349" w:rsidRDefault="00957349" w:rsidP="00957349">
      <w:pPr>
        <w:tabs>
          <w:tab w:val="left" w:pos="2350"/>
        </w:tabs>
        <w:sectPr w:rsidR="00957349" w:rsidSect="00C765AB">
          <w:headerReference w:type="default" r:id="rId8"/>
          <w:footerReference w:type="default" r:id="rId9"/>
          <w:pgSz w:w="16838" w:h="11906" w:orient="landscape"/>
          <w:pgMar w:top="1134" w:right="1440" w:bottom="1134" w:left="1440" w:header="709" w:footer="709" w:gutter="0"/>
          <w:cols w:space="708"/>
          <w:docGrid w:linePitch="360"/>
        </w:sectPr>
      </w:pPr>
      <w:r>
        <w:tab/>
      </w:r>
      <w:bookmarkStart w:id="1" w:name="_GoBack"/>
      <w:bookmarkEnd w:id="1"/>
    </w:p>
    <w:p w:rsidR="0064120C" w:rsidRDefault="007024C2" w:rsidP="007024C2">
      <w:pPr>
        <w:rPr>
          <w:b/>
        </w:rPr>
      </w:pPr>
      <w:r w:rsidRPr="005A1FDC">
        <w:rPr>
          <w:b/>
        </w:rPr>
        <w:lastRenderedPageBreak/>
        <w:t>Course outline</w:t>
      </w:r>
    </w:p>
    <w:p w:rsidR="005A1FDC" w:rsidRPr="00C765AB" w:rsidRDefault="005A1FDC" w:rsidP="007024C2">
      <w:pPr>
        <w:rPr>
          <w:color w:val="FF0000"/>
        </w:rPr>
      </w:pPr>
      <w:r w:rsidRPr="00C765AB">
        <w:rPr>
          <w:color w:val="FF0000"/>
        </w:rPr>
        <w:t>In the table</w:t>
      </w:r>
      <w:r w:rsidR="00E25CBC">
        <w:rPr>
          <w:color w:val="FF0000"/>
        </w:rPr>
        <w:t>s</w:t>
      </w:r>
      <w:r w:rsidRPr="00C765AB">
        <w:rPr>
          <w:color w:val="FF0000"/>
        </w:rPr>
        <w:t xml:space="preserve"> below, please list all the modules and/or units of competency to be offered in this course.</w:t>
      </w:r>
    </w:p>
    <w:p w:rsidR="00497A7F" w:rsidRPr="00C765AB" w:rsidRDefault="00497A7F" w:rsidP="007024C2">
      <w:pPr>
        <w:rPr>
          <w:color w:val="FF0000"/>
        </w:rPr>
      </w:pPr>
      <w:r w:rsidRPr="00C765AB">
        <w:rPr>
          <w:color w:val="FF0000"/>
        </w:rPr>
        <w:t xml:space="preserve">If </w:t>
      </w:r>
      <w:r w:rsidR="003E4B64">
        <w:rPr>
          <w:color w:val="FF0000"/>
        </w:rPr>
        <w:t xml:space="preserve">possible and </w:t>
      </w:r>
      <w:r w:rsidRPr="00C765AB">
        <w:rPr>
          <w:color w:val="FF0000"/>
        </w:rPr>
        <w:t xml:space="preserve">applicable, list the course offerings in order of proposed delivery. If </w:t>
      </w:r>
      <w:r w:rsidR="0064349D" w:rsidRPr="00C765AB">
        <w:rPr>
          <w:color w:val="FF0000"/>
        </w:rPr>
        <w:t>the intention is to provide participants with a choice between one or more offerings, indicate this in the table and/or using free text in the space below the table</w:t>
      </w:r>
      <w:r w:rsidR="0064349D" w:rsidRPr="00C765AB">
        <w:rPr>
          <w:rStyle w:val="FootnoteReference"/>
          <w:color w:val="FF0000"/>
        </w:rPr>
        <w:footnoteReference w:id="5"/>
      </w:r>
      <w:r w:rsidR="0064349D" w:rsidRPr="00C765AB">
        <w:rPr>
          <w:color w:val="FF0000"/>
        </w:rPr>
        <w:t xml:space="preserve">. </w:t>
      </w:r>
      <w:r w:rsidRPr="00C765AB">
        <w:rPr>
          <w:color w:val="FF0000"/>
        </w:rPr>
        <w:t xml:space="preserve"> </w:t>
      </w:r>
    </w:p>
    <w:p w:rsidR="005A1FDC" w:rsidRPr="00C765AB" w:rsidRDefault="005A1FDC" w:rsidP="007024C2">
      <w:pPr>
        <w:rPr>
          <w:color w:val="FF0000"/>
        </w:rPr>
      </w:pPr>
      <w:r w:rsidRPr="00C765AB">
        <w:rPr>
          <w:b/>
          <w:color w:val="FF0000"/>
        </w:rPr>
        <w:t xml:space="preserve">For non-accredited modules:  </w:t>
      </w:r>
      <w:r w:rsidRPr="00C765AB">
        <w:rPr>
          <w:color w:val="FF0000"/>
        </w:rPr>
        <w:t xml:space="preserve">list the module </w:t>
      </w:r>
      <w:r w:rsidR="000650F4" w:rsidRPr="00C765AB">
        <w:rPr>
          <w:color w:val="FF0000"/>
        </w:rPr>
        <w:t>title</w:t>
      </w:r>
      <w:r w:rsidRPr="00C765AB">
        <w:rPr>
          <w:color w:val="FF0000"/>
        </w:rPr>
        <w:t xml:space="preserve"> and the FSK unit of competency to which it relates. Note: a module can be given the same </w:t>
      </w:r>
      <w:r w:rsidR="000650F4" w:rsidRPr="00C765AB">
        <w:rPr>
          <w:color w:val="FF0000"/>
        </w:rPr>
        <w:t>title</w:t>
      </w:r>
      <w:r w:rsidRPr="00C765AB">
        <w:rPr>
          <w:color w:val="FF0000"/>
        </w:rPr>
        <w:t xml:space="preserve"> as an element within a FSK unit of competency.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5942"/>
        <w:gridCol w:w="8087"/>
      </w:tblGrid>
      <w:tr w:rsidR="007024C2" w:rsidTr="00E25CD6">
        <w:tc>
          <w:tcPr>
            <w:tcW w:w="5942" w:type="dxa"/>
          </w:tcPr>
          <w:p w:rsidR="007024C2" w:rsidRPr="00497A7F" w:rsidRDefault="007024C2" w:rsidP="005A1FDC">
            <w:pPr>
              <w:tabs>
                <w:tab w:val="left" w:pos="270"/>
              </w:tabs>
              <w:rPr>
                <w:b/>
              </w:rPr>
            </w:pPr>
            <w:r w:rsidRPr="00497A7F">
              <w:rPr>
                <w:b/>
              </w:rPr>
              <w:t>Module/element</w:t>
            </w:r>
            <w:r w:rsidR="005A1FDC" w:rsidRPr="00497A7F">
              <w:rPr>
                <w:rStyle w:val="FootnoteReference"/>
                <w:b/>
              </w:rPr>
              <w:footnoteReference w:id="6"/>
            </w:r>
            <w:r w:rsidRPr="00497A7F">
              <w:rPr>
                <w:b/>
              </w:rPr>
              <w:t xml:space="preserve"> </w:t>
            </w:r>
            <w:r w:rsidR="005A1FDC" w:rsidRPr="00497A7F">
              <w:rPr>
                <w:b/>
              </w:rPr>
              <w:t>description</w:t>
            </w:r>
          </w:p>
        </w:tc>
        <w:tc>
          <w:tcPr>
            <w:tcW w:w="8087" w:type="dxa"/>
          </w:tcPr>
          <w:p w:rsidR="007024C2" w:rsidRPr="00497A7F" w:rsidRDefault="007024C2" w:rsidP="005A1FDC">
            <w:pPr>
              <w:tabs>
                <w:tab w:val="left" w:pos="270"/>
              </w:tabs>
              <w:rPr>
                <w:b/>
              </w:rPr>
            </w:pPr>
            <w:r w:rsidRPr="00497A7F">
              <w:rPr>
                <w:b/>
              </w:rPr>
              <w:t xml:space="preserve">Unit of competency </w:t>
            </w:r>
            <w:r w:rsidR="005A1FDC" w:rsidRPr="00497A7F">
              <w:rPr>
                <w:b/>
              </w:rPr>
              <w:t>(code and title)</w:t>
            </w:r>
            <w:r w:rsidR="00497A7F" w:rsidRPr="00497A7F">
              <w:rPr>
                <w:b/>
              </w:rPr>
              <w:t xml:space="preserve"> to which the module/element relates</w:t>
            </w:r>
          </w:p>
        </w:tc>
      </w:tr>
      <w:tr w:rsidR="007024C2" w:rsidTr="00E25CD6">
        <w:tc>
          <w:tcPr>
            <w:tcW w:w="5942" w:type="dxa"/>
          </w:tcPr>
          <w:p w:rsidR="007024C2" w:rsidRDefault="007024C2" w:rsidP="00E25CD6">
            <w:pPr>
              <w:pStyle w:val="Default"/>
              <w:ind w:left="720"/>
            </w:pPr>
          </w:p>
        </w:tc>
        <w:tc>
          <w:tcPr>
            <w:tcW w:w="8087" w:type="dxa"/>
          </w:tcPr>
          <w:p w:rsidR="007024C2" w:rsidRDefault="007024C2" w:rsidP="00E25CD6">
            <w:pPr>
              <w:pStyle w:val="Default"/>
            </w:pPr>
          </w:p>
        </w:tc>
      </w:tr>
      <w:tr w:rsidR="007024C2" w:rsidTr="00E25CD6">
        <w:tc>
          <w:tcPr>
            <w:tcW w:w="5942" w:type="dxa"/>
          </w:tcPr>
          <w:p w:rsidR="007024C2" w:rsidRDefault="007024C2" w:rsidP="00E25CD6">
            <w:pPr>
              <w:pStyle w:val="Default"/>
              <w:ind w:left="720"/>
            </w:pPr>
          </w:p>
        </w:tc>
        <w:tc>
          <w:tcPr>
            <w:tcW w:w="8087" w:type="dxa"/>
          </w:tcPr>
          <w:p w:rsidR="007024C2" w:rsidRDefault="007024C2" w:rsidP="00E25CD6">
            <w:pPr>
              <w:pStyle w:val="Default"/>
            </w:pPr>
          </w:p>
        </w:tc>
      </w:tr>
      <w:tr w:rsidR="00497A7F" w:rsidTr="00E25CD6">
        <w:tc>
          <w:tcPr>
            <w:tcW w:w="5942" w:type="dxa"/>
          </w:tcPr>
          <w:p w:rsidR="00497A7F" w:rsidRDefault="00497A7F" w:rsidP="00E25CD6">
            <w:pPr>
              <w:pStyle w:val="Default"/>
              <w:ind w:left="720"/>
            </w:pPr>
          </w:p>
        </w:tc>
        <w:tc>
          <w:tcPr>
            <w:tcW w:w="8087" w:type="dxa"/>
          </w:tcPr>
          <w:p w:rsidR="00497A7F" w:rsidRDefault="00497A7F" w:rsidP="00E25CD6">
            <w:pPr>
              <w:pStyle w:val="Default"/>
            </w:pPr>
          </w:p>
        </w:tc>
      </w:tr>
      <w:tr w:rsidR="00497A7F" w:rsidTr="00E25CD6">
        <w:tc>
          <w:tcPr>
            <w:tcW w:w="5942" w:type="dxa"/>
          </w:tcPr>
          <w:p w:rsidR="00497A7F" w:rsidRDefault="00497A7F" w:rsidP="00E25CD6">
            <w:pPr>
              <w:pStyle w:val="Default"/>
              <w:ind w:left="720"/>
            </w:pPr>
          </w:p>
        </w:tc>
        <w:tc>
          <w:tcPr>
            <w:tcW w:w="8087" w:type="dxa"/>
          </w:tcPr>
          <w:p w:rsidR="00497A7F" w:rsidRDefault="00497A7F" w:rsidP="00E25CD6">
            <w:pPr>
              <w:pStyle w:val="Default"/>
            </w:pPr>
          </w:p>
        </w:tc>
      </w:tr>
    </w:tbl>
    <w:p w:rsidR="0064349D" w:rsidRDefault="0064349D" w:rsidP="007024C2"/>
    <w:p w:rsidR="00E25CBC" w:rsidRDefault="00E25CBC">
      <w:pPr>
        <w:rPr>
          <w:color w:val="FF0000"/>
        </w:rPr>
      </w:pPr>
      <w:r w:rsidRPr="00C765AB">
        <w:rPr>
          <w:b/>
          <w:color w:val="FF0000"/>
        </w:rPr>
        <w:t xml:space="preserve">For accredited </w:t>
      </w:r>
      <w:r w:rsidR="00223CB8">
        <w:rPr>
          <w:b/>
          <w:color w:val="FF0000"/>
        </w:rPr>
        <w:t>units</w:t>
      </w:r>
      <w:r w:rsidRPr="00C765AB">
        <w:rPr>
          <w:b/>
          <w:color w:val="FF0000"/>
        </w:rPr>
        <w:t xml:space="preserve">: </w:t>
      </w:r>
      <w:r w:rsidRPr="00C765AB">
        <w:rPr>
          <w:color w:val="FF0000"/>
        </w:rPr>
        <w:t xml:space="preserve">list the unit/s of competency 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E25CBC" w:rsidTr="00E25CBC">
        <w:tc>
          <w:tcPr>
            <w:tcW w:w="14029" w:type="dxa"/>
          </w:tcPr>
          <w:p w:rsidR="00E25CBC" w:rsidRPr="00497A7F" w:rsidRDefault="00E25CBC" w:rsidP="00C76DBF">
            <w:pPr>
              <w:tabs>
                <w:tab w:val="left" w:pos="270"/>
              </w:tabs>
              <w:rPr>
                <w:b/>
              </w:rPr>
            </w:pPr>
            <w:r w:rsidRPr="00497A7F">
              <w:rPr>
                <w:b/>
              </w:rPr>
              <w:t>Unit of competency (code and title)</w:t>
            </w:r>
          </w:p>
        </w:tc>
      </w:tr>
      <w:tr w:rsidR="00E25CBC" w:rsidTr="00E25CBC">
        <w:tc>
          <w:tcPr>
            <w:tcW w:w="14029" w:type="dxa"/>
          </w:tcPr>
          <w:p w:rsidR="00E25CBC" w:rsidRDefault="00E25CBC" w:rsidP="00C76DBF">
            <w:pPr>
              <w:pStyle w:val="Default"/>
              <w:ind w:left="720"/>
            </w:pPr>
          </w:p>
        </w:tc>
      </w:tr>
      <w:tr w:rsidR="00E25CBC" w:rsidTr="00E25CBC">
        <w:tc>
          <w:tcPr>
            <w:tcW w:w="14029" w:type="dxa"/>
          </w:tcPr>
          <w:p w:rsidR="00E25CBC" w:rsidRDefault="00E25CBC" w:rsidP="00C76DBF">
            <w:pPr>
              <w:pStyle w:val="Default"/>
              <w:ind w:left="720"/>
            </w:pPr>
          </w:p>
        </w:tc>
      </w:tr>
      <w:tr w:rsidR="00E25CBC" w:rsidTr="00E25CBC">
        <w:tc>
          <w:tcPr>
            <w:tcW w:w="14029" w:type="dxa"/>
          </w:tcPr>
          <w:p w:rsidR="00E25CBC" w:rsidRDefault="00E25CBC" w:rsidP="00C76DBF">
            <w:pPr>
              <w:pStyle w:val="Default"/>
              <w:ind w:left="720"/>
            </w:pPr>
          </w:p>
        </w:tc>
      </w:tr>
      <w:tr w:rsidR="00E25CBC" w:rsidTr="00E25CBC">
        <w:tc>
          <w:tcPr>
            <w:tcW w:w="14029" w:type="dxa"/>
          </w:tcPr>
          <w:p w:rsidR="00E25CBC" w:rsidRDefault="00E25CBC" w:rsidP="00C76DBF">
            <w:pPr>
              <w:pStyle w:val="Default"/>
              <w:ind w:left="720"/>
            </w:pPr>
          </w:p>
        </w:tc>
      </w:tr>
    </w:tbl>
    <w:p w:rsidR="0064349D" w:rsidRDefault="0064349D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10409"/>
      </w:tblGrid>
      <w:tr w:rsidR="00C4275D" w:rsidTr="00C4275D">
        <w:tc>
          <w:tcPr>
            <w:tcW w:w="3539" w:type="dxa"/>
          </w:tcPr>
          <w:p w:rsidR="00C4275D" w:rsidRPr="00C4275D" w:rsidRDefault="00C4275D" w:rsidP="00C4275D">
            <w:pPr>
              <w:rPr>
                <w:b/>
              </w:rPr>
            </w:pPr>
            <w:r w:rsidRPr="00C4275D">
              <w:rPr>
                <w:b/>
              </w:rPr>
              <w:lastRenderedPageBreak/>
              <w:t>P</w:t>
            </w:r>
            <w:r w:rsidR="00741030">
              <w:rPr>
                <w:b/>
              </w:rPr>
              <w:t>rovide a summary of the tutor’s</w:t>
            </w:r>
            <w:r w:rsidRPr="00C4275D">
              <w:rPr>
                <w:b/>
              </w:rPr>
              <w:t>/ trainer’s approach to delivering the course</w:t>
            </w:r>
            <w:r w:rsidR="00741030">
              <w:rPr>
                <w:b/>
              </w:rPr>
              <w:t>.</w:t>
            </w:r>
          </w:p>
          <w:p w:rsidR="00C4275D" w:rsidRDefault="00C4275D" w:rsidP="007024C2"/>
        </w:tc>
        <w:tc>
          <w:tcPr>
            <w:tcW w:w="10409" w:type="dxa"/>
          </w:tcPr>
          <w:p w:rsidR="00C4275D" w:rsidRDefault="00C4275D" w:rsidP="007024C2"/>
        </w:tc>
      </w:tr>
      <w:tr w:rsidR="0045798C" w:rsidTr="00C4275D">
        <w:tc>
          <w:tcPr>
            <w:tcW w:w="3539" w:type="dxa"/>
          </w:tcPr>
          <w:p w:rsidR="0045798C" w:rsidRPr="00C4275D" w:rsidRDefault="0045798C" w:rsidP="0045798C">
            <w:pPr>
              <w:rPr>
                <w:b/>
              </w:rPr>
            </w:pPr>
            <w:r>
              <w:rPr>
                <w:b/>
              </w:rPr>
              <w:t>Provide an outline of the skills</w:t>
            </w:r>
            <w:r w:rsidR="002E2314">
              <w:rPr>
                <w:b/>
              </w:rPr>
              <w:t>, knowledge</w:t>
            </w:r>
            <w:r>
              <w:rPr>
                <w:b/>
              </w:rPr>
              <w:t xml:space="preserve"> and attitudes the course is designed to develop and how the tutor/ trainer will achieve these </w:t>
            </w:r>
            <w:r w:rsidR="00C80D11">
              <w:rPr>
                <w:b/>
              </w:rPr>
              <w:t xml:space="preserve">learning </w:t>
            </w:r>
            <w:r>
              <w:rPr>
                <w:b/>
              </w:rPr>
              <w:t>objectives.</w:t>
            </w:r>
          </w:p>
        </w:tc>
        <w:tc>
          <w:tcPr>
            <w:tcW w:w="10409" w:type="dxa"/>
          </w:tcPr>
          <w:p w:rsidR="0045798C" w:rsidRDefault="0045798C" w:rsidP="007024C2"/>
        </w:tc>
      </w:tr>
      <w:tr w:rsidR="00C4275D" w:rsidTr="00C4275D">
        <w:tc>
          <w:tcPr>
            <w:tcW w:w="3539" w:type="dxa"/>
          </w:tcPr>
          <w:p w:rsidR="00C4275D" w:rsidRPr="001E59AF" w:rsidRDefault="001E59AF" w:rsidP="00CD1A39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b/>
              </w:rPr>
              <w:t>What foundation skills</w:t>
            </w:r>
            <w:r>
              <w:rPr>
                <w:rStyle w:val="FootnoteReference"/>
              </w:rPr>
              <w:footnoteReference w:id="7"/>
            </w:r>
            <w:r>
              <w:t xml:space="preserve"> </w:t>
            </w:r>
            <w:r>
              <w:rPr>
                <w:b/>
              </w:rPr>
              <w:t>will be taught and how will they be embedded in the course?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  <w:tc>
          <w:tcPr>
            <w:tcW w:w="10409" w:type="dxa"/>
          </w:tcPr>
          <w:p w:rsidR="00C4275D" w:rsidRDefault="00C4275D" w:rsidP="007024C2"/>
        </w:tc>
      </w:tr>
      <w:tr w:rsidR="001B4E2E" w:rsidTr="00C4275D">
        <w:tc>
          <w:tcPr>
            <w:tcW w:w="3539" w:type="dxa"/>
          </w:tcPr>
          <w:p w:rsidR="001B4E2E" w:rsidRPr="00CD1A39" w:rsidRDefault="001B4E2E" w:rsidP="00CD1A39">
            <w:pPr>
              <w:rPr>
                <w:b/>
              </w:rPr>
            </w:pPr>
            <w:r w:rsidRPr="001B4E2E">
              <w:rPr>
                <w:b/>
              </w:rPr>
              <w:t xml:space="preserve">Provide </w:t>
            </w:r>
            <w:r>
              <w:rPr>
                <w:b/>
              </w:rPr>
              <w:t>a summary of the course activities.</w:t>
            </w:r>
          </w:p>
        </w:tc>
        <w:tc>
          <w:tcPr>
            <w:tcW w:w="10409" w:type="dxa"/>
          </w:tcPr>
          <w:p w:rsidR="001B4E2E" w:rsidRDefault="001B4E2E" w:rsidP="007024C2"/>
        </w:tc>
      </w:tr>
      <w:tr w:rsidR="001B4E2E" w:rsidTr="00C4275D">
        <w:tc>
          <w:tcPr>
            <w:tcW w:w="3539" w:type="dxa"/>
          </w:tcPr>
          <w:p w:rsidR="001B4E2E" w:rsidRPr="001B4E2E" w:rsidRDefault="001B4E2E" w:rsidP="00CD1A39">
            <w:pPr>
              <w:rPr>
                <w:b/>
              </w:rPr>
            </w:pPr>
            <w:r w:rsidRPr="001B4E2E">
              <w:rPr>
                <w:b/>
              </w:rPr>
              <w:t>Outline the delivery methodologies that will be used to reinforce participant learning</w:t>
            </w:r>
            <w:r>
              <w:rPr>
                <w:b/>
              </w:rPr>
              <w:t>.</w:t>
            </w:r>
            <w:r w:rsidRPr="001B4E2E">
              <w:rPr>
                <w:b/>
              </w:rPr>
              <w:t xml:space="preserve"> </w:t>
            </w:r>
          </w:p>
        </w:tc>
        <w:tc>
          <w:tcPr>
            <w:tcW w:w="10409" w:type="dxa"/>
          </w:tcPr>
          <w:p w:rsidR="001B4E2E" w:rsidRDefault="001B4E2E" w:rsidP="007024C2"/>
        </w:tc>
      </w:tr>
      <w:tr w:rsidR="00C4275D" w:rsidTr="00C4275D">
        <w:tc>
          <w:tcPr>
            <w:tcW w:w="3539" w:type="dxa"/>
          </w:tcPr>
          <w:p w:rsidR="00C4275D" w:rsidRDefault="0045798C" w:rsidP="007024C2">
            <w:r w:rsidRPr="0045798C">
              <w:rPr>
                <w:b/>
              </w:rPr>
              <w:t>Outline the assessment methodologies that will be used to reinforce participant learning</w:t>
            </w:r>
            <w:r>
              <w:rPr>
                <w:b/>
              </w:rPr>
              <w:t>.</w:t>
            </w:r>
          </w:p>
        </w:tc>
        <w:tc>
          <w:tcPr>
            <w:tcW w:w="10409" w:type="dxa"/>
          </w:tcPr>
          <w:p w:rsidR="00C4275D" w:rsidRDefault="00C4275D" w:rsidP="007024C2"/>
        </w:tc>
      </w:tr>
      <w:tr w:rsidR="0045798C" w:rsidTr="00C4275D">
        <w:tc>
          <w:tcPr>
            <w:tcW w:w="3539" w:type="dxa"/>
          </w:tcPr>
          <w:p w:rsidR="0045798C" w:rsidRPr="0045798C" w:rsidRDefault="002E2314" w:rsidP="007024C2">
            <w:pPr>
              <w:rPr>
                <w:b/>
              </w:rPr>
            </w:pPr>
            <w:r w:rsidRPr="0045798C">
              <w:rPr>
                <w:b/>
              </w:rPr>
              <w:t>What assessment will be undertaken with participants?</w:t>
            </w:r>
          </w:p>
        </w:tc>
        <w:tc>
          <w:tcPr>
            <w:tcW w:w="10409" w:type="dxa"/>
          </w:tcPr>
          <w:p w:rsidR="0045798C" w:rsidRDefault="0045798C" w:rsidP="007024C2"/>
        </w:tc>
      </w:tr>
      <w:tr w:rsidR="000650F4" w:rsidTr="00C4275D">
        <w:tc>
          <w:tcPr>
            <w:tcW w:w="3539" w:type="dxa"/>
          </w:tcPr>
          <w:p w:rsidR="000650F4" w:rsidRPr="0045798C" w:rsidRDefault="000650F4" w:rsidP="007024C2">
            <w:pPr>
              <w:rPr>
                <w:b/>
              </w:rPr>
            </w:pPr>
            <w:r>
              <w:rPr>
                <w:b/>
              </w:rPr>
              <w:t>Provide additional information about how this course relates to other courses that will be offered through this project (if applicable).</w:t>
            </w:r>
          </w:p>
        </w:tc>
        <w:tc>
          <w:tcPr>
            <w:tcW w:w="10409" w:type="dxa"/>
          </w:tcPr>
          <w:p w:rsidR="000650F4" w:rsidRDefault="000650F4" w:rsidP="007024C2"/>
        </w:tc>
      </w:tr>
      <w:tr w:rsidR="000650F4" w:rsidTr="00C4275D">
        <w:tc>
          <w:tcPr>
            <w:tcW w:w="3539" w:type="dxa"/>
          </w:tcPr>
          <w:p w:rsidR="000650F4" w:rsidRDefault="000650F4" w:rsidP="007024C2">
            <w:pPr>
              <w:rPr>
                <w:b/>
              </w:rPr>
            </w:pPr>
            <w:r>
              <w:rPr>
                <w:b/>
              </w:rPr>
              <w:t xml:space="preserve">Provide any other information you consider necessary for the ACE Evaluation Panel to assess </w:t>
            </w:r>
            <w:r w:rsidR="00916F57">
              <w:rPr>
                <w:b/>
              </w:rPr>
              <w:t>the likelihood that this course will deliver quality adult education outcomes.</w:t>
            </w:r>
          </w:p>
        </w:tc>
        <w:tc>
          <w:tcPr>
            <w:tcW w:w="10409" w:type="dxa"/>
          </w:tcPr>
          <w:p w:rsidR="000650F4" w:rsidRDefault="000650F4" w:rsidP="007024C2"/>
        </w:tc>
      </w:tr>
    </w:tbl>
    <w:p w:rsidR="007024C2" w:rsidRDefault="007024C2" w:rsidP="007024C2"/>
    <w:sectPr w:rsidR="007024C2" w:rsidSect="00C765AB">
      <w:headerReference w:type="default" r:id="rId10"/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134" w:rsidRDefault="00652134" w:rsidP="00652134">
      <w:pPr>
        <w:spacing w:after="0" w:line="240" w:lineRule="auto"/>
      </w:pPr>
      <w:r>
        <w:separator/>
      </w:r>
    </w:p>
  </w:endnote>
  <w:endnote w:type="continuationSeparator" w:id="0">
    <w:p w:rsidR="00652134" w:rsidRDefault="00652134" w:rsidP="00652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ex New">
    <w:altName w:val="Apex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5326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65AB" w:rsidRDefault="00C765A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53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765AB" w:rsidRDefault="00957349" w:rsidP="00957349">
    <w:pPr>
      <w:pStyle w:val="Footer"/>
      <w:tabs>
        <w:tab w:val="clear" w:pos="4513"/>
        <w:tab w:val="clear" w:pos="9026"/>
        <w:tab w:val="left" w:pos="58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134" w:rsidRDefault="00652134" w:rsidP="00652134">
      <w:pPr>
        <w:spacing w:after="0" w:line="240" w:lineRule="auto"/>
      </w:pPr>
      <w:r>
        <w:separator/>
      </w:r>
    </w:p>
  </w:footnote>
  <w:footnote w:type="continuationSeparator" w:id="0">
    <w:p w:rsidR="00652134" w:rsidRDefault="00652134" w:rsidP="00652134">
      <w:pPr>
        <w:spacing w:after="0" w:line="240" w:lineRule="auto"/>
      </w:pPr>
      <w:r>
        <w:continuationSeparator/>
      </w:r>
    </w:p>
  </w:footnote>
  <w:footnote w:id="1">
    <w:p w:rsidR="00652134" w:rsidRDefault="00652134" w:rsidP="0015232E">
      <w:pPr>
        <w:pStyle w:val="ListBullet"/>
        <w:numPr>
          <w:ilvl w:val="0"/>
          <w:numId w:val="0"/>
        </w:numPr>
        <w:spacing w:before="0" w:line="240" w:lineRule="auto"/>
        <w:ind w:left="981" w:hanging="981"/>
      </w:pPr>
      <w:r>
        <w:rPr>
          <w:rStyle w:val="FootnoteReference"/>
        </w:rPr>
        <w:footnoteRef/>
      </w:r>
      <w:r>
        <w:t xml:space="preserve"> </w:t>
      </w:r>
      <w:r w:rsidRPr="009E173D">
        <w:rPr>
          <w:rFonts w:asciiTheme="minorHAnsi" w:hAnsiTheme="minorHAnsi"/>
          <w:szCs w:val="20"/>
        </w:rPr>
        <w:t xml:space="preserve">A course refers to </w:t>
      </w:r>
      <w:r w:rsidRPr="009E173D">
        <w:rPr>
          <w:rFonts w:asciiTheme="minorHAnsi" w:hAnsiTheme="minorHAnsi" w:cs="Arial"/>
          <w:color w:val="1B1B1B"/>
          <w:szCs w:val="20"/>
        </w:rPr>
        <w:t xml:space="preserve">a series of structured classes, workshops or training sessions designed to develop the foundation </w:t>
      </w:r>
      <w:r w:rsidR="009E173D" w:rsidRPr="009E173D">
        <w:rPr>
          <w:rFonts w:asciiTheme="minorHAnsi" w:hAnsiTheme="minorHAnsi" w:cs="Arial"/>
          <w:color w:val="1B1B1B"/>
          <w:szCs w:val="20"/>
        </w:rPr>
        <w:t xml:space="preserve">and work-ready </w:t>
      </w:r>
      <w:r w:rsidRPr="009E173D">
        <w:rPr>
          <w:rFonts w:asciiTheme="minorHAnsi" w:hAnsiTheme="minorHAnsi" w:cs="Arial"/>
          <w:color w:val="1B1B1B"/>
          <w:szCs w:val="20"/>
        </w:rPr>
        <w:t>skills of participants</w:t>
      </w:r>
      <w:r w:rsidR="009E173D" w:rsidRPr="009E173D">
        <w:rPr>
          <w:rFonts w:asciiTheme="minorHAnsi" w:hAnsiTheme="minorHAnsi" w:cs="Arial"/>
          <w:color w:val="1B1B1B"/>
          <w:szCs w:val="20"/>
        </w:rPr>
        <w:t>.</w:t>
      </w:r>
      <w:r w:rsidRPr="009E173D">
        <w:rPr>
          <w:rFonts w:asciiTheme="minorHAnsi" w:hAnsiTheme="minorHAnsi" w:cs="Arial"/>
          <w:color w:val="1B1B1B"/>
          <w:szCs w:val="20"/>
        </w:rPr>
        <w:t xml:space="preserve"> </w:t>
      </w:r>
    </w:p>
  </w:footnote>
  <w:footnote w:id="2">
    <w:p w:rsidR="009E173D" w:rsidRDefault="009E173D">
      <w:pPr>
        <w:pStyle w:val="FootnoteText"/>
      </w:pPr>
      <w:r>
        <w:rPr>
          <w:rStyle w:val="FootnoteReference"/>
        </w:rPr>
        <w:footnoteRef/>
      </w:r>
      <w:r>
        <w:t xml:space="preserve"> If you are offering more than one course to participants in your project, please allocate this course a number e.g. Course No.</w:t>
      </w:r>
      <w:r w:rsidR="0071220C">
        <w:t xml:space="preserve"> 1. </w:t>
      </w:r>
      <w:r w:rsidR="0015232E">
        <w:t>P</w:t>
      </w:r>
      <w:r w:rsidR="0071220C">
        <w:t>lease use a separate</w:t>
      </w:r>
      <w:r w:rsidR="0015232E">
        <w:t xml:space="preserve"> template for each course</w:t>
      </w:r>
      <w:r w:rsidR="00F51F21">
        <w:t>.</w:t>
      </w:r>
      <w:r w:rsidR="0071220C">
        <w:t xml:space="preserve">  </w:t>
      </w:r>
    </w:p>
  </w:footnote>
  <w:footnote w:id="3">
    <w:p w:rsidR="0071220C" w:rsidRDefault="0071220C" w:rsidP="0071220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E173D">
        <w:t>A module refers to a single unit of non-accredited training that is based on a unit of competency from the FSK Training Package.</w:t>
      </w:r>
      <w:r w:rsidRPr="00483042">
        <w:t xml:space="preserve"> </w:t>
      </w:r>
      <w:r>
        <w:t xml:space="preserve">For more information about the FSK Training Package see the </w:t>
      </w:r>
      <w:hyperlink r:id="rId1" w:history="1">
        <w:r w:rsidRPr="00483042">
          <w:rPr>
            <w:rStyle w:val="Hyperlink"/>
            <w:i/>
          </w:rPr>
          <w:t>Foundation Skills Training Package Implementation Guide v1.1</w:t>
        </w:r>
      </w:hyperlink>
      <w:r w:rsidRPr="009E173D">
        <w:t xml:space="preserve"> </w:t>
      </w:r>
    </w:p>
  </w:footnote>
  <w:footnote w:id="4">
    <w:p w:rsidR="00C4275D" w:rsidRPr="000C7D5A" w:rsidRDefault="00C427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4275D">
        <w:rPr>
          <w:rFonts w:cs="Apex New"/>
          <w:color w:val="000000"/>
        </w:rPr>
        <w:t xml:space="preserve">RTOs are responsible for ensuring </w:t>
      </w:r>
      <w:r w:rsidR="000C7D5A">
        <w:rPr>
          <w:rFonts w:cs="Apex New"/>
          <w:color w:val="000000"/>
        </w:rPr>
        <w:t xml:space="preserve">accredited </w:t>
      </w:r>
      <w:r w:rsidRPr="00C4275D">
        <w:rPr>
          <w:rFonts w:cs="Apex New"/>
          <w:color w:val="000000"/>
        </w:rPr>
        <w:t xml:space="preserve">training and assessment is conducted by appropriately qualified practitioners and complies with the relevant requirements in the </w:t>
      </w:r>
      <w:r w:rsidRPr="00C4275D">
        <w:rPr>
          <w:rFonts w:cs="Apex New"/>
          <w:i/>
          <w:iCs/>
          <w:color w:val="000000"/>
        </w:rPr>
        <w:t>Standards for Registered Training Organisations</w:t>
      </w:r>
      <w:r w:rsidR="00E25CBC">
        <w:rPr>
          <w:rFonts w:cs="Apex New"/>
          <w:i/>
          <w:iCs/>
          <w:color w:val="000000"/>
        </w:rPr>
        <w:t xml:space="preserve"> 2015</w:t>
      </w:r>
      <w:r w:rsidR="000C7D5A">
        <w:rPr>
          <w:rFonts w:cs="Apex New"/>
          <w:i/>
          <w:iCs/>
          <w:color w:val="000000"/>
        </w:rPr>
        <w:t>.</w:t>
      </w:r>
      <w:r w:rsidR="000C7D5A" w:rsidRPr="000C7D5A">
        <w:rPr>
          <w:rFonts w:cs="Apex New"/>
          <w:color w:val="000000"/>
          <w:sz w:val="18"/>
          <w:szCs w:val="18"/>
        </w:rPr>
        <w:t xml:space="preserve"> </w:t>
      </w:r>
      <w:r w:rsidR="000C7D5A" w:rsidRPr="000C7D5A">
        <w:rPr>
          <w:rFonts w:cs="Apex New"/>
          <w:color w:val="000000"/>
        </w:rPr>
        <w:t xml:space="preserve">In some cases RTOs may need to use team-based or collaborative approaches to bring together all the necessary skills and knowledge to train and assess the full range of skills within a program of </w:t>
      </w:r>
      <w:r w:rsidR="000C7D5A">
        <w:rPr>
          <w:rFonts w:cs="Apex New"/>
          <w:color w:val="000000"/>
        </w:rPr>
        <w:t>accredited</w:t>
      </w:r>
      <w:r w:rsidR="000C7D5A" w:rsidRPr="000C7D5A">
        <w:rPr>
          <w:rFonts w:cs="Apex New"/>
          <w:color w:val="000000"/>
        </w:rPr>
        <w:t xml:space="preserve"> training.</w:t>
      </w:r>
    </w:p>
  </w:footnote>
  <w:footnote w:id="5">
    <w:p w:rsidR="0064349D" w:rsidRDefault="0064349D">
      <w:pPr>
        <w:pStyle w:val="FootnoteText"/>
      </w:pPr>
      <w:r>
        <w:rPr>
          <w:rStyle w:val="FootnoteReference"/>
        </w:rPr>
        <w:footnoteRef/>
      </w:r>
      <w:r>
        <w:t xml:space="preserve"> Table rows can be deleted/added to</w:t>
      </w:r>
      <w:r w:rsidR="003E4B64">
        <w:t>/altered</w:t>
      </w:r>
      <w:r>
        <w:t xml:space="preserve"> as needed.</w:t>
      </w:r>
    </w:p>
  </w:footnote>
  <w:footnote w:id="6">
    <w:p w:rsidR="005A1FDC" w:rsidRDefault="005A1FDC">
      <w:pPr>
        <w:pStyle w:val="FootnoteText"/>
      </w:pPr>
      <w:r>
        <w:rPr>
          <w:rStyle w:val="FootnoteReference"/>
        </w:rPr>
        <w:footnoteRef/>
      </w:r>
      <w:r>
        <w:t xml:space="preserve"> Elements describe the essential outcomes</w:t>
      </w:r>
      <w:r w:rsidR="00497A7F">
        <w:t>.</w:t>
      </w:r>
    </w:p>
  </w:footnote>
  <w:footnote w:id="7">
    <w:p w:rsidR="001E59AF" w:rsidRDefault="001E59AF" w:rsidP="001E59AF">
      <w:pPr>
        <w:pStyle w:val="FootnoteText"/>
      </w:pPr>
      <w:r>
        <w:rPr>
          <w:rStyle w:val="FootnoteReference"/>
        </w:rPr>
        <w:footnoteRef/>
      </w:r>
      <w:r>
        <w:t xml:space="preserve"> i.e. </w:t>
      </w:r>
      <w:r>
        <w:rPr>
          <w:iCs/>
        </w:rPr>
        <w:t>language, literacy, numeracy and employability skills that are required for competent performance.</w:t>
      </w:r>
      <w:r>
        <w:rPr>
          <w:rFonts w:cs="Apex New"/>
          <w:color w:val="000000"/>
        </w:rPr>
        <w:t xml:space="preserve"> Employability skills include: communication, planning and organising, problem solving, learning, team work and technology.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F21" w:rsidRPr="00C765AB" w:rsidRDefault="00C765AB">
    <w:pPr>
      <w:pStyle w:val="Header"/>
      <w:rPr>
        <w:color w:val="FF0000"/>
      </w:rPr>
    </w:pPr>
    <w:r>
      <w:rPr>
        <w:color w:val="FF0000"/>
      </w:rPr>
      <w:t>[</w:t>
    </w:r>
    <w:r w:rsidR="00F51F21" w:rsidRPr="00C765AB">
      <w:rPr>
        <w:color w:val="FF0000"/>
      </w:rPr>
      <w:t>Use this template to complete a Training and Learning Plan and upload it to your Smarty Grants application</w:t>
    </w:r>
    <w:r>
      <w:rPr>
        <w:color w:val="FF0000"/>
      </w:rPr>
      <w:t>]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349" w:rsidRPr="00957349" w:rsidRDefault="00957349" w:rsidP="009573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B7F63"/>
    <w:multiLevelType w:val="hybridMultilevel"/>
    <w:tmpl w:val="F244AE9C"/>
    <w:lvl w:ilvl="0" w:tplc="652E0ED8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4B1BD9"/>
    <w:multiLevelType w:val="hybridMultilevel"/>
    <w:tmpl w:val="D7DCB07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4CC"/>
    <w:rsid w:val="000650F4"/>
    <w:rsid w:val="000944CC"/>
    <w:rsid w:val="000C7D5A"/>
    <w:rsid w:val="000F797C"/>
    <w:rsid w:val="0015232E"/>
    <w:rsid w:val="001B4E2E"/>
    <w:rsid w:val="001E12E0"/>
    <w:rsid w:val="001E59AF"/>
    <w:rsid w:val="00223CB8"/>
    <w:rsid w:val="002E2314"/>
    <w:rsid w:val="002E2862"/>
    <w:rsid w:val="00310820"/>
    <w:rsid w:val="00381979"/>
    <w:rsid w:val="003E4B64"/>
    <w:rsid w:val="0045798C"/>
    <w:rsid w:val="00483042"/>
    <w:rsid w:val="00497A7F"/>
    <w:rsid w:val="004A3C6E"/>
    <w:rsid w:val="005A1FDC"/>
    <w:rsid w:val="005D29C3"/>
    <w:rsid w:val="005F7B06"/>
    <w:rsid w:val="0064120C"/>
    <w:rsid w:val="0064349D"/>
    <w:rsid w:val="00652134"/>
    <w:rsid w:val="006F181E"/>
    <w:rsid w:val="007024C2"/>
    <w:rsid w:val="0071220C"/>
    <w:rsid w:val="00741030"/>
    <w:rsid w:val="008B6C94"/>
    <w:rsid w:val="00916F57"/>
    <w:rsid w:val="00957349"/>
    <w:rsid w:val="00982C1F"/>
    <w:rsid w:val="0098379E"/>
    <w:rsid w:val="009E173D"/>
    <w:rsid w:val="00AA18F6"/>
    <w:rsid w:val="00B33972"/>
    <w:rsid w:val="00BF577A"/>
    <w:rsid w:val="00C35343"/>
    <w:rsid w:val="00C4275D"/>
    <w:rsid w:val="00C765AB"/>
    <w:rsid w:val="00C80D11"/>
    <w:rsid w:val="00CD1A39"/>
    <w:rsid w:val="00CE5259"/>
    <w:rsid w:val="00D205B1"/>
    <w:rsid w:val="00D764E6"/>
    <w:rsid w:val="00E25CBC"/>
    <w:rsid w:val="00E25CD6"/>
    <w:rsid w:val="00E407C9"/>
    <w:rsid w:val="00E53C32"/>
    <w:rsid w:val="00F5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82F480BD-EFD6-4F5D-8003-9B6E003D5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1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12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6521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5213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2134"/>
    <w:rPr>
      <w:vertAlign w:val="superscript"/>
    </w:rPr>
  </w:style>
  <w:style w:type="paragraph" w:styleId="ListBullet">
    <w:name w:val="List Bullet"/>
    <w:basedOn w:val="Normal"/>
    <w:qFormat/>
    <w:rsid w:val="00652134"/>
    <w:pPr>
      <w:numPr>
        <w:numId w:val="2"/>
      </w:numPr>
      <w:spacing w:before="80" w:after="0" w:line="288" w:lineRule="auto"/>
      <w:jc w:val="both"/>
    </w:pPr>
    <w:rPr>
      <w:rFonts w:ascii="Arial" w:eastAsia="Calibri" w:hAnsi="Arial" w:cs="Times New Roman"/>
      <w:sz w:val="20"/>
    </w:rPr>
  </w:style>
  <w:style w:type="paragraph" w:styleId="ListParagraph">
    <w:name w:val="List Paragraph"/>
    <w:basedOn w:val="Normal"/>
    <w:uiPriority w:val="34"/>
    <w:qFormat/>
    <w:rsid w:val="009E17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173D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38197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51F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F21"/>
  </w:style>
  <w:style w:type="paragraph" w:styleId="Footer">
    <w:name w:val="footer"/>
    <w:basedOn w:val="Normal"/>
    <w:link w:val="FooterChar"/>
    <w:uiPriority w:val="99"/>
    <w:unhideWhenUsed/>
    <w:rsid w:val="00F51F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2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etnet.education.gov.au/Public%20Documents/FSKv1.1%20Foundation%20Skills%20Implementation%20Guid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9E28A-6BBE-4FD7-8A0B-F32D78E13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445</Words>
  <Characters>2537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Dolstra, Anita</dc:creator>
  <cp:keywords/>
  <dc:description/>
  <cp:lastModifiedBy>Marshall, Brian</cp:lastModifiedBy>
  <cp:revision>2</cp:revision>
  <dcterms:created xsi:type="dcterms:W3CDTF">2020-01-19T22:53:00Z</dcterms:created>
  <dcterms:modified xsi:type="dcterms:W3CDTF">2020-01-19T22:53:00Z</dcterms:modified>
</cp:coreProperties>
</file>